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7B1D17" w14:textId="54B1DA07" w:rsidR="009728D4" w:rsidRPr="0028461C" w:rsidRDefault="009728D4" w:rsidP="009728D4">
      <w:pPr>
        <w:pStyle w:val="3GPPHeader"/>
        <w:rPr>
          <w:rFonts w:ascii="Times New Roman" w:hAnsi="Times New Roman" w:cs="Times New Roman"/>
          <w:color w:val="FF0000"/>
          <w:sz w:val="22"/>
          <w:lang w:val="en-US"/>
        </w:rPr>
      </w:pPr>
      <w:bookmarkStart w:id="0" w:name="OLE_LINK13"/>
      <w:bookmarkStart w:id="1" w:name="OLE_LINK14"/>
      <w:r w:rsidRPr="00400D9F">
        <w:rPr>
          <w:rFonts w:ascii="Times New Roman" w:hAnsi="Times New Roman" w:cs="Times New Roman"/>
          <w:sz w:val="22"/>
          <w:lang w:val="en-US"/>
        </w:rPr>
        <w:t>3GPP TSG-RAN WG4 Meeting #11</w:t>
      </w:r>
      <w:r w:rsidR="00C46C97">
        <w:rPr>
          <w:rFonts w:ascii="Times New Roman" w:hAnsi="Times New Roman" w:cs="Times New Roman" w:hint="eastAsia"/>
          <w:sz w:val="22"/>
          <w:lang w:val="en-US"/>
        </w:rPr>
        <w:t>2</w:t>
      </w:r>
      <w:r w:rsidRPr="0028461C">
        <w:rPr>
          <w:rFonts w:ascii="Times New Roman" w:hAnsi="Times New Roman" w:cs="Times New Roman"/>
          <w:color w:val="FF0000"/>
          <w:sz w:val="22"/>
          <w:lang w:val="en-US"/>
        </w:rPr>
        <w:tab/>
      </w:r>
      <w:r w:rsidR="006E5D43" w:rsidRPr="006E5D43">
        <w:rPr>
          <w:rFonts w:ascii="Times New Roman" w:hAnsi="Times New Roman" w:cs="Times New Roman"/>
          <w:sz w:val="22"/>
          <w:lang w:val="en-US"/>
        </w:rPr>
        <w:t>R4-2412236</w:t>
      </w:r>
    </w:p>
    <w:p w14:paraId="7CB51B33" w14:textId="1C39B1A4" w:rsidR="003B248A" w:rsidRPr="00B81FB1" w:rsidRDefault="009F3EA5" w:rsidP="009728D4">
      <w:pPr>
        <w:widowControl w:val="0"/>
        <w:tabs>
          <w:tab w:val="right" w:pos="9072"/>
        </w:tabs>
        <w:rPr>
          <w:rFonts w:eastAsiaTheme="minorEastAsia"/>
          <w:b/>
          <w:sz w:val="22"/>
          <w:szCs w:val="22"/>
          <w:lang w:eastAsia="zh-CN"/>
        </w:rPr>
      </w:pPr>
      <w:r w:rsidRPr="003E5773">
        <w:rPr>
          <w:rFonts w:eastAsiaTheme="minorEastAsia"/>
          <w:b/>
          <w:sz w:val="22"/>
          <w:szCs w:val="22"/>
          <w:lang w:eastAsia="zh-CN"/>
        </w:rPr>
        <w:t>Maastricht,</w:t>
      </w:r>
      <w:r w:rsidR="003E5773" w:rsidRPr="003E5773">
        <w:rPr>
          <w:rFonts w:eastAsiaTheme="minorEastAsia"/>
          <w:b/>
          <w:sz w:val="22"/>
          <w:szCs w:val="22"/>
          <w:lang w:eastAsia="zh-CN"/>
        </w:rPr>
        <w:t xml:space="preserve"> NL</w:t>
      </w:r>
      <w:r w:rsidR="003B248A" w:rsidRPr="00B81FB1">
        <w:rPr>
          <w:rFonts w:eastAsiaTheme="minorEastAsia"/>
          <w:b/>
          <w:sz w:val="22"/>
          <w:szCs w:val="22"/>
          <w:lang w:eastAsia="zh-CN"/>
        </w:rPr>
        <w:t xml:space="preserve">, </w:t>
      </w:r>
      <w:r w:rsidR="00584131">
        <w:rPr>
          <w:rFonts w:eastAsiaTheme="minorEastAsia" w:hint="eastAsia"/>
          <w:b/>
          <w:sz w:val="22"/>
          <w:szCs w:val="22"/>
          <w:lang w:eastAsia="zh-CN"/>
        </w:rPr>
        <w:t>August 19</w:t>
      </w:r>
      <w:r w:rsidR="003B248A" w:rsidRPr="00B81FB1">
        <w:rPr>
          <w:rFonts w:eastAsiaTheme="minorEastAsia"/>
          <w:b/>
          <w:sz w:val="22"/>
          <w:szCs w:val="22"/>
          <w:lang w:eastAsia="zh-CN"/>
        </w:rPr>
        <w:t>-</w:t>
      </w:r>
      <w:r w:rsidR="00FE3FD9">
        <w:rPr>
          <w:rFonts w:eastAsiaTheme="minorEastAsia"/>
          <w:b/>
          <w:sz w:val="22"/>
          <w:szCs w:val="22"/>
          <w:lang w:eastAsia="zh-CN"/>
        </w:rPr>
        <w:t>2</w:t>
      </w:r>
      <w:r w:rsidR="00584131">
        <w:rPr>
          <w:rFonts w:eastAsiaTheme="minorEastAsia" w:hint="eastAsia"/>
          <w:b/>
          <w:sz w:val="22"/>
          <w:szCs w:val="22"/>
          <w:lang w:eastAsia="zh-CN"/>
        </w:rPr>
        <w:t>3</w:t>
      </w:r>
      <w:r w:rsidR="003B248A" w:rsidRPr="00B81FB1">
        <w:rPr>
          <w:rFonts w:eastAsiaTheme="minorEastAsia"/>
          <w:b/>
          <w:sz w:val="22"/>
          <w:szCs w:val="22"/>
          <w:lang w:eastAsia="zh-CN"/>
        </w:rPr>
        <w:t>, 2024</w:t>
      </w:r>
    </w:p>
    <w:p w14:paraId="585A2428" w14:textId="77777777" w:rsidR="004A7B7D" w:rsidRPr="00B81FB1" w:rsidRDefault="004A7B7D" w:rsidP="004A7B7D">
      <w:pPr>
        <w:pStyle w:val="3GPPHeader"/>
        <w:rPr>
          <w:rFonts w:ascii="Times New Roman" w:hAnsi="Times New Roman" w:cs="Times New Roman"/>
          <w:sz w:val="22"/>
          <w:lang w:val="en-US"/>
        </w:rPr>
      </w:pPr>
      <w:r w:rsidRPr="00B81FB1">
        <w:rPr>
          <w:rFonts w:ascii="Times New Roman" w:hAnsi="Times New Roman" w:cs="Times New Roman"/>
          <w:sz w:val="22"/>
          <w:lang w:val="en-US"/>
        </w:rPr>
        <w:t xml:space="preserve">Source: </w:t>
      </w:r>
      <w:r w:rsidRPr="00B81FB1">
        <w:rPr>
          <w:rFonts w:ascii="Times New Roman" w:hAnsi="Times New Roman" w:cs="Times New Roman"/>
          <w:sz w:val="22"/>
          <w:lang w:val="en-US"/>
        </w:rPr>
        <w:tab/>
        <w:t xml:space="preserve">Ericsson </w:t>
      </w:r>
    </w:p>
    <w:p w14:paraId="4B1BA228" w14:textId="6267FCC4" w:rsidR="00D611C7" w:rsidRPr="003D0223" w:rsidRDefault="00D611C7" w:rsidP="00D611C7">
      <w:pPr>
        <w:pStyle w:val="3GPPHeader"/>
        <w:rPr>
          <w:rFonts w:ascii="Times New Roman" w:hAnsi="Times New Roman" w:cs="Times New Roman"/>
          <w:sz w:val="22"/>
          <w:lang w:val="en-US"/>
        </w:rPr>
      </w:pPr>
      <w:r w:rsidRPr="003D0223">
        <w:rPr>
          <w:rFonts w:ascii="Times New Roman" w:hAnsi="Times New Roman" w:cs="Times New Roman"/>
          <w:sz w:val="22"/>
          <w:lang w:val="en-US"/>
        </w:rPr>
        <w:t xml:space="preserve">Title:  </w:t>
      </w:r>
      <w:r w:rsidRPr="003D0223">
        <w:rPr>
          <w:rFonts w:ascii="Times New Roman" w:hAnsi="Times New Roman" w:cs="Times New Roman"/>
          <w:sz w:val="22"/>
          <w:lang w:val="en-US"/>
        </w:rPr>
        <w:tab/>
      </w:r>
      <w:r w:rsidR="00297298" w:rsidRPr="003D0223">
        <w:rPr>
          <w:rFonts w:ascii="Times New Roman" w:hAnsi="Times New Roman" w:cs="Times New Roman"/>
          <w:sz w:val="22"/>
          <w:lang w:val="en-US"/>
        </w:rPr>
        <w:t>Discussion on</w:t>
      </w:r>
      <w:r w:rsidR="00753314">
        <w:rPr>
          <w:rFonts w:ascii="Times New Roman" w:hAnsi="Times New Roman" w:cs="Times New Roman"/>
          <w:sz w:val="22"/>
          <w:lang w:val="en-US"/>
        </w:rPr>
        <w:t xml:space="preserve"> </w:t>
      </w:r>
      <w:r w:rsidR="006D61D8" w:rsidRPr="006D61D8">
        <w:rPr>
          <w:rFonts w:ascii="Times New Roman" w:hAnsi="Times New Roman" w:cs="Times New Roman"/>
          <w:sz w:val="22"/>
          <w:lang w:val="en-US"/>
        </w:rPr>
        <w:t>FR2-1 L3 measurement delay by optimizing Rx beam sweeping factor</w:t>
      </w:r>
    </w:p>
    <w:p w14:paraId="7E28ABD9" w14:textId="7836B217" w:rsidR="00D611C7" w:rsidRPr="00A05968" w:rsidRDefault="00D611C7" w:rsidP="00D611C7">
      <w:pPr>
        <w:pStyle w:val="3GPPHeader"/>
        <w:rPr>
          <w:rFonts w:ascii="Times New Roman" w:hAnsi="Times New Roman" w:cs="Times New Roman"/>
          <w:sz w:val="22"/>
          <w:lang w:val="en-US"/>
        </w:rPr>
      </w:pPr>
      <w:r w:rsidRPr="006D61D8">
        <w:rPr>
          <w:rFonts w:ascii="Times New Roman" w:hAnsi="Times New Roman" w:cs="Times New Roman"/>
          <w:sz w:val="22"/>
          <w:lang w:val="en-US"/>
        </w:rPr>
        <w:t>Agenda Item:</w:t>
      </w:r>
      <w:r w:rsidRPr="006D61D8">
        <w:rPr>
          <w:rFonts w:ascii="Times New Roman" w:hAnsi="Times New Roman" w:cs="Times New Roman"/>
          <w:sz w:val="22"/>
          <w:lang w:val="en-US"/>
        </w:rPr>
        <w:tab/>
      </w:r>
      <w:r w:rsidR="006D61D8" w:rsidRPr="006D61D8">
        <w:rPr>
          <w:rFonts w:ascii="Times New Roman" w:hAnsi="Times New Roman" w:cs="Times New Roman"/>
          <w:sz w:val="22"/>
          <w:lang w:val="en-US"/>
        </w:rPr>
        <w:t>8.15.2.1</w:t>
      </w:r>
      <w:r w:rsidRPr="00A05968">
        <w:rPr>
          <w:rFonts w:ascii="Times New Roman" w:hAnsi="Times New Roman" w:cs="Times New Roman"/>
          <w:sz w:val="22"/>
          <w:lang w:val="en-US"/>
        </w:rPr>
        <w:tab/>
      </w:r>
    </w:p>
    <w:p w14:paraId="7955A36F" w14:textId="77777777" w:rsidR="00D611C7" w:rsidRPr="00A05968" w:rsidRDefault="00D611C7" w:rsidP="00D611C7">
      <w:pPr>
        <w:pStyle w:val="3GPPHeader"/>
        <w:rPr>
          <w:rFonts w:ascii="Times New Roman" w:hAnsi="Times New Roman" w:cs="Times New Roman"/>
          <w:sz w:val="22"/>
          <w:lang w:val="en-US"/>
        </w:rPr>
      </w:pPr>
      <w:r w:rsidRPr="00A05968">
        <w:rPr>
          <w:rFonts w:ascii="Times New Roman" w:hAnsi="Times New Roman" w:cs="Times New Roman"/>
          <w:sz w:val="22"/>
          <w:lang w:val="en-US"/>
        </w:rPr>
        <w:t>Document for:</w:t>
      </w:r>
      <w:r w:rsidRPr="00A05968">
        <w:rPr>
          <w:rFonts w:ascii="Times New Roman" w:hAnsi="Times New Roman" w:cs="Times New Roman"/>
          <w:sz w:val="22"/>
          <w:lang w:val="en-US"/>
        </w:rPr>
        <w:tab/>
        <w:t>Discussion</w:t>
      </w:r>
    </w:p>
    <w:p w14:paraId="3650FA5E" w14:textId="77777777" w:rsidR="00264AA7" w:rsidRPr="003B26F3" w:rsidRDefault="00264AA7" w:rsidP="004779D5">
      <w:pPr>
        <w:jc w:val="both"/>
        <w:rPr>
          <w:sz w:val="22"/>
          <w:szCs w:val="22"/>
          <w:lang w:eastAsia="zh-CN"/>
        </w:rPr>
      </w:pPr>
    </w:p>
    <w:p w14:paraId="1A0B8C4E" w14:textId="0FFB7F87" w:rsidR="002B0DCF" w:rsidRPr="00A05968" w:rsidRDefault="00AD04E2" w:rsidP="00AD04E2">
      <w:pPr>
        <w:pStyle w:val="Heading1"/>
        <w:rPr>
          <w:rFonts w:ascii="Times New Roman" w:hAnsi="Times New Roman"/>
          <w:lang w:val="en-US"/>
        </w:rPr>
      </w:pPr>
      <w:r w:rsidRPr="00A05968">
        <w:rPr>
          <w:rFonts w:ascii="Times New Roman" w:hAnsi="Times New Roman"/>
          <w:lang w:val="en-US"/>
        </w:rPr>
        <w:t>Introduction</w:t>
      </w:r>
    </w:p>
    <w:p w14:paraId="780131B8" w14:textId="29E943F4" w:rsidR="005046A8" w:rsidRDefault="005046A8" w:rsidP="00C1212D">
      <w:pPr>
        <w:rPr>
          <w:lang w:val="en-CA"/>
        </w:rPr>
      </w:pPr>
      <w:r w:rsidRPr="005046A8">
        <w:rPr>
          <w:lang w:val="en-CA"/>
        </w:rPr>
        <w:t>The WI NR Radio Resource Management (RRM) enhancements</w:t>
      </w:r>
      <w:r w:rsidR="008818D4">
        <w:rPr>
          <w:lang w:val="en-CA"/>
        </w:rPr>
        <w:t xml:space="preserve"> (WID in</w:t>
      </w:r>
      <w:r w:rsidR="008818D4" w:rsidRPr="005046A8">
        <w:rPr>
          <w:lang w:val="en-CA"/>
        </w:rPr>
        <w:t xml:space="preserve"> [1]</w:t>
      </w:r>
      <w:r w:rsidR="008818D4">
        <w:rPr>
          <w:lang w:val="en-CA"/>
        </w:rPr>
        <w:t>)</w:t>
      </w:r>
      <w:r w:rsidRPr="005046A8">
        <w:rPr>
          <w:lang w:val="en-CA"/>
        </w:rPr>
        <w:t xml:space="preserve"> for Rel-19</w:t>
      </w:r>
      <w:r w:rsidR="008818D4">
        <w:rPr>
          <w:lang w:val="en-CA"/>
        </w:rPr>
        <w:t xml:space="preserve"> </w:t>
      </w:r>
      <w:r w:rsidR="00867BFC">
        <w:rPr>
          <w:lang w:val="en-CA"/>
        </w:rPr>
        <w:t>has been discussed</w:t>
      </w:r>
      <w:r w:rsidR="00C12C7A">
        <w:rPr>
          <w:lang w:val="en-CA"/>
        </w:rPr>
        <w:t xml:space="preserve"> </w:t>
      </w:r>
      <w:r w:rsidR="00C12C7A" w:rsidRPr="005046A8">
        <w:rPr>
          <w:lang w:val="en-CA"/>
        </w:rPr>
        <w:t>RAN#</w:t>
      </w:r>
      <w:r w:rsidR="00C12C7A">
        <w:rPr>
          <w:lang w:val="en-CA"/>
        </w:rPr>
        <w:t>4</w:t>
      </w:r>
      <w:r w:rsidR="00C12C7A" w:rsidRPr="005046A8">
        <w:rPr>
          <w:lang w:val="en-CA"/>
        </w:rPr>
        <w:t xml:space="preserve"> 1</w:t>
      </w:r>
      <w:r w:rsidR="00C12C7A">
        <w:rPr>
          <w:lang w:val="en-CA"/>
        </w:rPr>
        <w:t>1</w:t>
      </w:r>
      <w:r w:rsidR="008818D4">
        <w:rPr>
          <w:lang w:val="en-CA"/>
        </w:rPr>
        <w:t>1</w:t>
      </w:r>
      <w:r w:rsidR="00C12C7A" w:rsidRPr="005046A8">
        <w:rPr>
          <w:lang w:val="en-CA"/>
        </w:rPr>
        <w:t xml:space="preserve"> meeting</w:t>
      </w:r>
      <w:r w:rsidR="00AB7E11">
        <w:rPr>
          <w:lang w:val="en-CA"/>
        </w:rPr>
        <w:t xml:space="preserve">, </w:t>
      </w:r>
      <w:r w:rsidR="003904D4">
        <w:rPr>
          <w:lang w:val="en-CA"/>
        </w:rPr>
        <w:t xml:space="preserve">after </w:t>
      </w:r>
      <w:r w:rsidR="002D6938">
        <w:rPr>
          <w:lang w:val="en-CA"/>
        </w:rPr>
        <w:t xml:space="preserve">the </w:t>
      </w:r>
      <w:r w:rsidR="00E95CA2">
        <w:rPr>
          <w:lang w:val="en-CA"/>
        </w:rPr>
        <w:t xml:space="preserve">on-line </w:t>
      </w:r>
      <w:r w:rsidR="003904D4">
        <w:rPr>
          <w:lang w:val="en-CA"/>
        </w:rPr>
        <w:t>discussion,</w:t>
      </w:r>
      <w:r w:rsidR="00C1212D" w:rsidRPr="00A05968">
        <w:rPr>
          <w:lang w:val="en-CA"/>
        </w:rPr>
        <w:t xml:space="preserve"> the conclusions on RRM requirements </w:t>
      </w:r>
      <w:r w:rsidR="00261980">
        <w:rPr>
          <w:lang w:val="en-CA"/>
        </w:rPr>
        <w:t>capturing open issues</w:t>
      </w:r>
      <w:r w:rsidR="00C1212D" w:rsidRPr="00A05968">
        <w:rPr>
          <w:lang w:val="en-CA"/>
        </w:rPr>
        <w:t xml:space="preserve"> were </w:t>
      </w:r>
      <w:r w:rsidR="00C1212D">
        <w:rPr>
          <w:lang w:val="en-CA"/>
        </w:rPr>
        <w:t>list</w:t>
      </w:r>
      <w:r w:rsidR="00C1212D" w:rsidRPr="00A05968">
        <w:rPr>
          <w:lang w:val="en-CA"/>
        </w:rPr>
        <w:t xml:space="preserve"> in WF [</w:t>
      </w:r>
      <w:r w:rsidR="006F2D10">
        <w:rPr>
          <w:lang w:val="en-CA"/>
        </w:rPr>
        <w:t>2</w:t>
      </w:r>
      <w:r w:rsidR="00C1212D" w:rsidRPr="00A05968">
        <w:rPr>
          <w:lang w:val="en-CA"/>
        </w:rPr>
        <w:t>].</w:t>
      </w:r>
    </w:p>
    <w:p w14:paraId="4B5A77E4" w14:textId="53B71197" w:rsidR="00AD04E2" w:rsidRPr="00B7378F" w:rsidRDefault="003A4FFE" w:rsidP="00A8727A">
      <w:r>
        <w:rPr>
          <w:lang w:val="en-CA"/>
        </w:rPr>
        <w:t>In t</w:t>
      </w:r>
      <w:r w:rsidR="002B43D0" w:rsidRPr="002B43D0">
        <w:rPr>
          <w:lang w:val="en-CA"/>
        </w:rPr>
        <w:t>his contribution</w:t>
      </w:r>
      <w:r>
        <w:rPr>
          <w:lang w:val="en-CA"/>
        </w:rPr>
        <w:t xml:space="preserve">, we present </w:t>
      </w:r>
      <w:r w:rsidR="00B7378F">
        <w:rPr>
          <w:lang w:val="en-CA"/>
        </w:rPr>
        <w:t>o</w:t>
      </w:r>
      <w:proofErr w:type="spellStart"/>
      <w:r w:rsidR="00B7378F">
        <w:t>ur</w:t>
      </w:r>
      <w:proofErr w:type="spellEnd"/>
      <w:r w:rsidR="00B7378F">
        <w:t xml:space="preserve"> view on </w:t>
      </w:r>
      <w:r w:rsidR="00753314" w:rsidRPr="00753314">
        <w:rPr>
          <w:lang w:val="en-GB"/>
        </w:rPr>
        <w:t xml:space="preserve">FR2-1 L3 measurement delay by optimizing Rx beam sweeping factor </w:t>
      </w:r>
      <w:r w:rsidR="006F2D10">
        <w:rPr>
          <w:lang w:val="en-GB"/>
        </w:rPr>
        <w:t>as follows.</w:t>
      </w:r>
    </w:p>
    <w:p w14:paraId="2AB11DB1" w14:textId="3609AA80" w:rsidR="00F0753D" w:rsidRDefault="00F0753D" w:rsidP="00F0753D">
      <w:pPr>
        <w:pStyle w:val="Heading1"/>
        <w:rPr>
          <w:rFonts w:ascii="Times New Roman" w:hAnsi="Times New Roman"/>
          <w:lang w:val="sv-SE"/>
        </w:rPr>
      </w:pPr>
      <w:r w:rsidRPr="00A05968">
        <w:rPr>
          <w:rFonts w:ascii="Times New Roman" w:hAnsi="Times New Roman"/>
          <w:lang w:val="sv-SE"/>
        </w:rPr>
        <w:t>Dis</w:t>
      </w:r>
      <w:r w:rsidR="00771A0E" w:rsidRPr="00A05968">
        <w:rPr>
          <w:rFonts w:ascii="Times New Roman" w:hAnsi="Times New Roman"/>
          <w:lang w:val="sv-SE" w:eastAsia="zh-CN"/>
        </w:rPr>
        <w:t>cu</w:t>
      </w:r>
      <w:r w:rsidRPr="00A05968">
        <w:rPr>
          <w:rFonts w:ascii="Times New Roman" w:hAnsi="Times New Roman"/>
          <w:lang w:val="sv-SE"/>
        </w:rPr>
        <w:t>ssion</w:t>
      </w:r>
    </w:p>
    <w:p w14:paraId="2375B103" w14:textId="661FC362" w:rsidR="0026503A" w:rsidRDefault="00E70A5B" w:rsidP="00C93D64">
      <w:pPr>
        <w:pStyle w:val="Heading2"/>
        <w:rPr>
          <w:rFonts w:ascii="Times New Roman" w:hAnsi="Times New Roman"/>
        </w:rPr>
      </w:pPr>
      <w:r w:rsidRPr="00C93D64">
        <w:rPr>
          <w:rFonts w:ascii="Times New Roman" w:hAnsi="Times New Roman"/>
        </w:rPr>
        <w:t>Topic #</w:t>
      </w:r>
      <w:r w:rsidR="00471766">
        <w:rPr>
          <w:rFonts w:ascii="Times New Roman" w:hAnsi="Times New Roman"/>
        </w:rPr>
        <w:t>2</w:t>
      </w:r>
      <w:r w:rsidR="002B357F">
        <w:rPr>
          <w:rFonts w:ascii="Times New Roman" w:hAnsi="Times New Roman"/>
        </w:rPr>
        <w:t>-1</w:t>
      </w:r>
      <w:r w:rsidRPr="00C93D64">
        <w:rPr>
          <w:rFonts w:ascii="Times New Roman" w:hAnsi="Times New Roman"/>
        </w:rPr>
        <w:t xml:space="preserve">: </w:t>
      </w:r>
      <w:r w:rsidR="00392DCB" w:rsidRPr="00392DCB">
        <w:rPr>
          <w:rFonts w:ascii="Times New Roman" w:hAnsi="Times New Roman"/>
        </w:rPr>
        <w:t>FR2-1 SSB based L3 measurement delay reduction for connected mode</w:t>
      </w:r>
    </w:p>
    <w:p w14:paraId="3CDF1A85" w14:textId="77777777" w:rsidR="00D25EFA" w:rsidRDefault="00E95CA2" w:rsidP="00A64CE0">
      <w:pPr>
        <w:rPr>
          <w:b/>
          <w:bCs/>
          <w:u w:val="single"/>
          <w:lang w:eastAsia="x-none"/>
        </w:rPr>
      </w:pPr>
      <w:r w:rsidRPr="00605396">
        <w:rPr>
          <w:b/>
          <w:bCs/>
          <w:u w:val="single"/>
          <w:lang w:eastAsia="x-none"/>
        </w:rPr>
        <w:t xml:space="preserve">Issue 2-1-1: </w:t>
      </w:r>
      <w:r w:rsidR="00D25EFA" w:rsidRPr="00D25EFA">
        <w:rPr>
          <w:b/>
          <w:bCs/>
          <w:u w:val="single"/>
          <w:lang w:eastAsia="x-none"/>
        </w:rPr>
        <w:t xml:space="preserve">Applicability requirement of L3 measurement delay reduction by optimizing Rx BSF </w:t>
      </w:r>
    </w:p>
    <w:p w14:paraId="5442E144" w14:textId="5F46DED2" w:rsidR="00A64CE0" w:rsidRPr="00D25EFA" w:rsidRDefault="00A64CE0" w:rsidP="00A64CE0">
      <w:pPr>
        <w:rPr>
          <w:b/>
          <w:u w:val="single"/>
          <w:lang w:eastAsia="ko-KR"/>
        </w:rPr>
      </w:pPr>
      <w:r w:rsidRPr="00D25EFA">
        <w:rPr>
          <w:b/>
          <w:u w:val="single"/>
          <w:lang w:eastAsia="ko-KR"/>
        </w:rPr>
        <w:t>Applicability requirement:</w:t>
      </w:r>
    </w:p>
    <w:tbl>
      <w:tblPr>
        <w:tblStyle w:val="TableGrid"/>
        <w:tblW w:w="0" w:type="auto"/>
        <w:tblLook w:val="04A0" w:firstRow="1" w:lastRow="0" w:firstColumn="1" w:lastColumn="0" w:noHBand="0" w:noVBand="1"/>
      </w:tblPr>
      <w:tblGrid>
        <w:gridCol w:w="10142"/>
      </w:tblGrid>
      <w:tr w:rsidR="00D23B7E" w14:paraId="5CC4D1F0" w14:textId="77777777" w:rsidTr="00D23B7E">
        <w:tc>
          <w:tcPr>
            <w:tcW w:w="10142" w:type="dxa"/>
          </w:tcPr>
          <w:p w14:paraId="7D4D29F2" w14:textId="77777777" w:rsidR="00321A24" w:rsidRPr="001C00F9" w:rsidRDefault="00321A24" w:rsidP="00321A24">
            <w:pPr>
              <w:spacing w:after="120"/>
              <w:rPr>
                <w:iCs/>
                <w:highlight w:val="green"/>
              </w:rPr>
            </w:pPr>
            <w:r w:rsidRPr="001C00F9">
              <w:rPr>
                <w:rFonts w:hint="eastAsia"/>
                <w:iCs/>
                <w:highlight w:val="green"/>
              </w:rPr>
              <w:t>A</w:t>
            </w:r>
            <w:r w:rsidRPr="001C00F9">
              <w:rPr>
                <w:iCs/>
                <w:highlight w:val="green"/>
              </w:rPr>
              <w:t>greement:</w:t>
            </w:r>
          </w:p>
          <w:p w14:paraId="144F242D" w14:textId="77777777" w:rsidR="00321A24" w:rsidRPr="001C00F9" w:rsidRDefault="00321A24" w:rsidP="00321A24">
            <w:pPr>
              <w:spacing w:after="120"/>
              <w:ind w:left="-20"/>
              <w:rPr>
                <w:rFonts w:eastAsia="MS Mincho"/>
                <w:highlight w:val="green"/>
              </w:rPr>
            </w:pPr>
            <w:r w:rsidRPr="001C00F9">
              <w:rPr>
                <w:rFonts w:eastAsia="MS Mincho"/>
                <w:highlight w:val="green"/>
              </w:rPr>
              <w:t>Baseline: L3 delay enhancements in Rel-19 by optimizing Rx BSF for UE supporting multi-</w:t>
            </w:r>
            <w:proofErr w:type="spellStart"/>
            <w:r w:rsidRPr="001C00F9">
              <w:rPr>
                <w:rFonts w:eastAsia="MS Mincho"/>
                <w:highlight w:val="green"/>
              </w:rPr>
              <w:t>rx</w:t>
            </w:r>
            <w:proofErr w:type="spellEnd"/>
            <w:r w:rsidRPr="001C00F9">
              <w:rPr>
                <w:rFonts w:eastAsia="MS Mincho"/>
                <w:highlight w:val="green"/>
              </w:rPr>
              <w:t xml:space="preserve"> simultaneous reception</w:t>
            </w:r>
            <w:r w:rsidRPr="001C00F9" w:rsidDel="00CA2ACA">
              <w:rPr>
                <w:rFonts w:eastAsia="MS Mincho"/>
                <w:highlight w:val="green"/>
              </w:rPr>
              <w:t xml:space="preserve"> </w:t>
            </w:r>
            <w:r w:rsidRPr="001C00F9">
              <w:rPr>
                <w:rFonts w:eastAsia="MS Mincho"/>
                <w:highlight w:val="green"/>
              </w:rPr>
              <w:t>are applicable provided that:</w:t>
            </w:r>
          </w:p>
          <w:p w14:paraId="3B2B7E2E" w14:textId="77777777" w:rsidR="00321A24" w:rsidRPr="001C00F9" w:rsidRDefault="00321A24" w:rsidP="00321A24">
            <w:pPr>
              <w:pStyle w:val="ListParagraph"/>
              <w:numPr>
                <w:ilvl w:val="0"/>
                <w:numId w:val="27"/>
              </w:numPr>
              <w:spacing w:after="120"/>
              <w:contextualSpacing w:val="0"/>
              <w:rPr>
                <w:highlight w:val="green"/>
              </w:rPr>
            </w:pPr>
            <w:r w:rsidRPr="001C00F9">
              <w:rPr>
                <w:highlight w:val="green"/>
              </w:rPr>
              <w:t xml:space="preserve">the target carrier(s) to be measured: only one carrier in the single FR2-1 band is configured for L3 SSB measurement and </w:t>
            </w:r>
          </w:p>
          <w:p w14:paraId="0E948E85" w14:textId="77777777" w:rsidR="00321A24" w:rsidRPr="001C00F9" w:rsidRDefault="00321A24" w:rsidP="00321A24">
            <w:pPr>
              <w:pStyle w:val="ListParagraph"/>
              <w:numPr>
                <w:ilvl w:val="0"/>
                <w:numId w:val="27"/>
              </w:numPr>
              <w:spacing w:after="120"/>
              <w:contextualSpacing w:val="0"/>
              <w:rPr>
                <w:highlight w:val="green"/>
              </w:rPr>
            </w:pPr>
            <w:r w:rsidRPr="001C00F9">
              <w:rPr>
                <w:highlight w:val="green"/>
              </w:rPr>
              <w:t xml:space="preserve">UE serving carrier(s): UE is configured with single carrier on FR2-1 band, i.e. FR2-1 </w:t>
            </w:r>
            <w:proofErr w:type="spellStart"/>
            <w:r w:rsidRPr="001C00F9">
              <w:rPr>
                <w:highlight w:val="green"/>
              </w:rPr>
              <w:t>PCell</w:t>
            </w:r>
            <w:proofErr w:type="spellEnd"/>
            <w:r w:rsidRPr="001C00F9">
              <w:rPr>
                <w:highlight w:val="green"/>
              </w:rPr>
              <w:t xml:space="preserve"> without CA/DC. </w:t>
            </w:r>
          </w:p>
          <w:p w14:paraId="401E12D2" w14:textId="69158DC0" w:rsidR="00D23B7E" w:rsidRPr="00321A24" w:rsidRDefault="00321A24" w:rsidP="00321A24">
            <w:pPr>
              <w:pStyle w:val="ListParagraph"/>
            </w:pPr>
            <w:r w:rsidRPr="001C00F9">
              <w:rPr>
                <w:highlight w:val="green"/>
              </w:rPr>
              <w:t>Note: The ‘other UE CA/DC modes (e.g., 1 or 2 FR2-1 bands CA, or FR1+FR2 CA/DC, or EN-DC)’ and/or the ‘other number of target to-be-measured carrier(s) on FR2-1 band’ can be FFS after concluding the baseline above. These extra FFS parts will NOT delay the WI completion.</w:t>
            </w:r>
          </w:p>
        </w:tc>
      </w:tr>
    </w:tbl>
    <w:p w14:paraId="47B9ED4D" w14:textId="77777777" w:rsidR="00E647FD" w:rsidRDefault="00E647FD" w:rsidP="000F4F4B">
      <w:pPr>
        <w:rPr>
          <w:lang w:val="x-none" w:eastAsia="zh-CN"/>
        </w:rPr>
      </w:pPr>
    </w:p>
    <w:p w14:paraId="69F5FB1C" w14:textId="5C573524" w:rsidR="00AF5FF4" w:rsidRDefault="00BB7064" w:rsidP="73BF0CD3">
      <w:pPr>
        <w:rPr>
          <w:lang w:eastAsia="zh-CN"/>
        </w:rPr>
      </w:pPr>
      <w:r w:rsidRPr="73BF0CD3">
        <w:rPr>
          <w:lang w:eastAsia="zh-CN"/>
        </w:rPr>
        <w:t xml:space="preserve">We </w:t>
      </w:r>
      <w:r w:rsidR="79BC3878" w:rsidRPr="73BF0CD3">
        <w:rPr>
          <w:lang w:eastAsia="zh-CN"/>
        </w:rPr>
        <w:t>aren’t concerned</w:t>
      </w:r>
      <w:r w:rsidR="00A4737F" w:rsidRPr="73BF0CD3">
        <w:rPr>
          <w:lang w:eastAsia="zh-CN"/>
        </w:rPr>
        <w:t xml:space="preserve"> </w:t>
      </w:r>
      <w:r w:rsidR="0B91782D" w:rsidRPr="73BF0CD3">
        <w:rPr>
          <w:lang w:eastAsia="zh-CN"/>
        </w:rPr>
        <w:t>about</w:t>
      </w:r>
      <w:r w:rsidR="00A4737F" w:rsidRPr="73BF0CD3">
        <w:rPr>
          <w:lang w:eastAsia="zh-CN"/>
        </w:rPr>
        <w:t xml:space="preserve"> the agreement</w:t>
      </w:r>
      <w:r w:rsidR="00FE6F2E" w:rsidRPr="73BF0CD3">
        <w:rPr>
          <w:lang w:eastAsia="zh-CN"/>
        </w:rPr>
        <w:t>. M</w:t>
      </w:r>
      <w:r w:rsidR="005B6BED" w:rsidRPr="73BF0CD3">
        <w:rPr>
          <w:lang w:eastAsia="zh-CN"/>
        </w:rPr>
        <w:t>oreover,</w:t>
      </w:r>
      <w:r w:rsidR="00503F03" w:rsidRPr="73BF0CD3">
        <w:rPr>
          <w:lang w:eastAsia="zh-CN"/>
        </w:rPr>
        <w:t xml:space="preserve"> </w:t>
      </w:r>
      <w:r w:rsidR="001576B5" w:rsidRPr="73BF0CD3">
        <w:rPr>
          <w:lang w:eastAsia="zh-CN"/>
        </w:rPr>
        <w:t>we</w:t>
      </w:r>
      <w:r w:rsidR="00DE76AF" w:rsidRPr="73BF0CD3">
        <w:rPr>
          <w:lang w:eastAsia="zh-CN"/>
        </w:rPr>
        <w:t>’d like to</w:t>
      </w:r>
      <w:r w:rsidR="001576B5" w:rsidRPr="73BF0CD3">
        <w:rPr>
          <w:lang w:eastAsia="zh-CN"/>
        </w:rPr>
        <w:t xml:space="preserve"> </w:t>
      </w:r>
      <w:r w:rsidR="005001BD" w:rsidRPr="73BF0CD3">
        <w:rPr>
          <w:lang w:eastAsia="zh-CN"/>
        </w:rPr>
        <w:t xml:space="preserve">draw attention </w:t>
      </w:r>
      <w:r w:rsidR="075A1E60" w:rsidRPr="73BF0CD3">
        <w:rPr>
          <w:lang w:eastAsia="zh-CN"/>
        </w:rPr>
        <w:t>to</w:t>
      </w:r>
      <w:r w:rsidR="005001BD" w:rsidRPr="73BF0CD3">
        <w:rPr>
          <w:lang w:eastAsia="zh-CN"/>
        </w:rPr>
        <w:t xml:space="preserve"> </w:t>
      </w:r>
      <w:r w:rsidR="00531063" w:rsidRPr="73BF0CD3">
        <w:rPr>
          <w:lang w:eastAsia="zh-CN"/>
        </w:rPr>
        <w:t xml:space="preserve">a </w:t>
      </w:r>
      <w:r w:rsidR="00304B64" w:rsidRPr="73BF0CD3">
        <w:rPr>
          <w:lang w:eastAsia="zh-CN"/>
        </w:rPr>
        <w:t>potential issue</w:t>
      </w:r>
      <w:r w:rsidR="005B6BED" w:rsidRPr="73BF0CD3">
        <w:rPr>
          <w:lang w:eastAsia="zh-CN"/>
        </w:rPr>
        <w:t xml:space="preserve"> </w:t>
      </w:r>
      <w:r w:rsidR="00BC3E74" w:rsidRPr="73BF0CD3">
        <w:rPr>
          <w:lang w:eastAsia="zh-CN"/>
        </w:rPr>
        <w:t>as follows</w:t>
      </w:r>
      <w:r w:rsidR="005B6BED" w:rsidRPr="73BF0CD3">
        <w:rPr>
          <w:lang w:eastAsia="zh-CN"/>
        </w:rPr>
        <w:t xml:space="preserve"> </w:t>
      </w:r>
      <w:r w:rsidR="0080581C" w:rsidRPr="73BF0CD3">
        <w:rPr>
          <w:lang w:eastAsia="zh-CN"/>
        </w:rPr>
        <w:t>if CA/DC configurations will be considered later</w:t>
      </w:r>
      <w:r w:rsidR="000F392F" w:rsidRPr="73BF0CD3">
        <w:rPr>
          <w:lang w:eastAsia="zh-CN"/>
        </w:rPr>
        <w:t>. In legacy</w:t>
      </w:r>
      <w:r w:rsidR="002D2902" w:rsidRPr="73BF0CD3">
        <w:rPr>
          <w:lang w:eastAsia="zh-CN"/>
        </w:rPr>
        <w:t>, limited by R</w:t>
      </w:r>
      <w:r w:rsidR="00FE3A41" w:rsidRPr="73BF0CD3">
        <w:rPr>
          <w:lang w:eastAsia="zh-CN"/>
        </w:rPr>
        <w:t>x</w:t>
      </w:r>
      <w:r w:rsidR="002D2902" w:rsidRPr="73BF0CD3">
        <w:rPr>
          <w:lang w:eastAsia="zh-CN"/>
        </w:rPr>
        <w:t xml:space="preserve"> beam sweeping </w:t>
      </w:r>
      <w:r w:rsidR="00DE76AF" w:rsidRPr="73BF0CD3">
        <w:rPr>
          <w:lang w:eastAsia="zh-CN"/>
        </w:rPr>
        <w:t xml:space="preserve">scheme, </w:t>
      </w:r>
      <w:r w:rsidR="00A85A25" w:rsidRPr="73BF0CD3">
        <w:rPr>
          <w:lang w:eastAsia="zh-CN"/>
        </w:rPr>
        <w:t xml:space="preserve">a </w:t>
      </w:r>
      <w:r w:rsidR="00F84A40" w:rsidRPr="73BF0CD3">
        <w:rPr>
          <w:lang w:eastAsia="zh-CN"/>
        </w:rPr>
        <w:t>UE</w:t>
      </w:r>
      <w:r w:rsidR="007C6918" w:rsidRPr="73BF0CD3">
        <w:rPr>
          <w:lang w:eastAsia="zh-CN"/>
        </w:rPr>
        <w:t xml:space="preserve"> is assumed to</w:t>
      </w:r>
      <w:r w:rsidR="00F84A40" w:rsidRPr="73BF0CD3">
        <w:rPr>
          <w:lang w:eastAsia="zh-CN"/>
        </w:rPr>
        <w:t xml:space="preserve"> </w:t>
      </w:r>
      <w:r w:rsidR="00BE3CB4" w:rsidRPr="73BF0CD3">
        <w:rPr>
          <w:lang w:eastAsia="zh-CN"/>
        </w:rPr>
        <w:t>use</w:t>
      </w:r>
      <w:r w:rsidR="008D2E45" w:rsidRPr="73BF0CD3">
        <w:rPr>
          <w:lang w:eastAsia="zh-CN"/>
        </w:rPr>
        <w:t xml:space="preserve"> </w:t>
      </w:r>
      <w:r w:rsidR="001D5433" w:rsidRPr="73BF0CD3">
        <w:rPr>
          <w:lang w:eastAsia="zh-CN"/>
        </w:rPr>
        <w:t xml:space="preserve">same Rx beam when </w:t>
      </w:r>
      <w:r w:rsidR="000C3868" w:rsidRPr="73BF0CD3">
        <w:rPr>
          <w:lang w:eastAsia="zh-CN"/>
        </w:rPr>
        <w:t>multiple</w:t>
      </w:r>
      <w:r w:rsidR="001D5433" w:rsidRPr="73BF0CD3">
        <w:rPr>
          <w:lang w:eastAsia="zh-CN"/>
        </w:rPr>
        <w:t xml:space="preserve"> CCs are measured at the same </w:t>
      </w:r>
      <w:r w:rsidR="2BF1ABC8" w:rsidRPr="73BF0CD3">
        <w:rPr>
          <w:lang w:eastAsia="zh-CN"/>
        </w:rPr>
        <w:t>time,</w:t>
      </w:r>
      <w:r w:rsidR="00930808" w:rsidRPr="73BF0CD3">
        <w:rPr>
          <w:lang w:eastAsia="zh-CN"/>
        </w:rPr>
        <w:t xml:space="preserve"> and it restricts the </w:t>
      </w:r>
      <w:r w:rsidR="009505B6" w:rsidRPr="73BF0CD3">
        <w:rPr>
          <w:lang w:eastAsia="zh-CN"/>
        </w:rPr>
        <w:t xml:space="preserve">applicable configurations of </w:t>
      </w:r>
      <w:r w:rsidR="00930808" w:rsidRPr="73BF0CD3">
        <w:rPr>
          <w:lang w:eastAsia="zh-CN"/>
        </w:rPr>
        <w:t xml:space="preserve">SMTC offset(s) among </w:t>
      </w:r>
      <w:r w:rsidR="009505B6" w:rsidRPr="73BF0CD3">
        <w:rPr>
          <w:lang w:eastAsia="zh-CN"/>
        </w:rPr>
        <w:t>multiple CCs for measurement delay requirement</w:t>
      </w:r>
      <w:r w:rsidR="00BE3CB4" w:rsidRPr="73BF0CD3">
        <w:rPr>
          <w:lang w:eastAsia="zh-CN"/>
        </w:rPr>
        <w:t xml:space="preserve">. </w:t>
      </w:r>
      <w:r w:rsidR="00F50BA9" w:rsidRPr="73BF0CD3">
        <w:rPr>
          <w:lang w:eastAsia="zh-CN"/>
        </w:rPr>
        <w:t>In the light of</w:t>
      </w:r>
      <w:r w:rsidR="00BC3E74" w:rsidRPr="73BF0CD3">
        <w:rPr>
          <w:lang w:eastAsia="zh-CN"/>
        </w:rPr>
        <w:t xml:space="preserve"> BSF enhancement</w:t>
      </w:r>
      <w:r w:rsidR="00F50BA9" w:rsidRPr="73BF0CD3">
        <w:rPr>
          <w:lang w:eastAsia="zh-CN"/>
        </w:rPr>
        <w:t xml:space="preserve">, it is </w:t>
      </w:r>
      <w:r w:rsidR="000C3868" w:rsidRPr="73BF0CD3">
        <w:rPr>
          <w:lang w:eastAsia="zh-CN"/>
        </w:rPr>
        <w:t xml:space="preserve">potentially possible to </w:t>
      </w:r>
      <w:r w:rsidR="00CF6CED" w:rsidRPr="73BF0CD3">
        <w:rPr>
          <w:lang w:eastAsia="zh-CN"/>
        </w:rPr>
        <w:t>rethink the validity of</w:t>
      </w:r>
      <w:r w:rsidR="000C3868" w:rsidRPr="73BF0CD3">
        <w:rPr>
          <w:lang w:eastAsia="zh-CN"/>
        </w:rPr>
        <w:t xml:space="preserve"> the rule</w:t>
      </w:r>
      <w:r w:rsidR="00A72F8B" w:rsidRPr="73BF0CD3">
        <w:rPr>
          <w:lang w:eastAsia="zh-CN"/>
        </w:rPr>
        <w:t xml:space="preserve"> and con</w:t>
      </w:r>
      <w:r w:rsidR="00D1256F" w:rsidRPr="73BF0CD3">
        <w:rPr>
          <w:lang w:eastAsia="zh-CN"/>
        </w:rPr>
        <w:t>sequent measurement delay requirement</w:t>
      </w:r>
      <w:r w:rsidR="000C3868" w:rsidRPr="73BF0CD3">
        <w:rPr>
          <w:lang w:eastAsia="zh-CN"/>
        </w:rPr>
        <w:t xml:space="preserve">. </w:t>
      </w:r>
    </w:p>
    <w:p w14:paraId="6CD0437B" w14:textId="415D7AF4" w:rsidR="00FE6F2E" w:rsidRPr="00FE6F2E" w:rsidRDefault="009F13FD" w:rsidP="73BF0CD3">
      <w:pPr>
        <w:rPr>
          <w:b/>
          <w:bCs/>
          <w:lang w:eastAsia="zh-CN"/>
        </w:rPr>
      </w:pPr>
      <w:r w:rsidRPr="73BF0CD3">
        <w:rPr>
          <w:b/>
          <w:bCs/>
          <w:lang w:eastAsia="zh-CN"/>
        </w:rPr>
        <w:t>Observation</w:t>
      </w:r>
      <w:r w:rsidR="00C4471C" w:rsidRPr="73BF0CD3">
        <w:rPr>
          <w:b/>
          <w:bCs/>
          <w:lang w:eastAsia="zh-CN"/>
        </w:rPr>
        <w:t xml:space="preserve"> </w:t>
      </w:r>
      <w:r w:rsidR="007252CE" w:rsidRPr="73BF0CD3">
        <w:rPr>
          <w:b/>
          <w:bCs/>
          <w:lang w:eastAsia="zh-CN"/>
        </w:rPr>
        <w:t>1</w:t>
      </w:r>
      <w:r w:rsidR="00C4471C" w:rsidRPr="73BF0CD3">
        <w:rPr>
          <w:b/>
          <w:bCs/>
          <w:lang w:eastAsia="zh-CN"/>
        </w:rPr>
        <w:t>:</w:t>
      </w:r>
      <w:r w:rsidRPr="73BF0CD3">
        <w:rPr>
          <w:b/>
          <w:bCs/>
          <w:lang w:eastAsia="zh-CN"/>
        </w:rPr>
        <w:t xml:space="preserve"> </w:t>
      </w:r>
      <w:r w:rsidR="41DFDFEA" w:rsidRPr="73BF0CD3">
        <w:rPr>
          <w:b/>
          <w:bCs/>
          <w:lang w:eastAsia="zh-CN"/>
        </w:rPr>
        <w:t>If CA</w:t>
      </w:r>
      <w:r w:rsidRPr="73BF0CD3">
        <w:rPr>
          <w:b/>
          <w:bCs/>
          <w:lang w:eastAsia="zh-CN"/>
        </w:rPr>
        <w:t xml:space="preserve">/DC configurations in the WI is </w:t>
      </w:r>
      <w:r w:rsidR="52C9F374" w:rsidRPr="73BF0CD3">
        <w:rPr>
          <w:b/>
          <w:bCs/>
          <w:lang w:eastAsia="zh-CN"/>
        </w:rPr>
        <w:t>applicable, Rx</w:t>
      </w:r>
      <w:r w:rsidR="00363EC8" w:rsidRPr="73BF0CD3">
        <w:rPr>
          <w:b/>
          <w:bCs/>
          <w:lang w:eastAsia="zh-CN"/>
        </w:rPr>
        <w:t xml:space="preserve"> beam sweeping scheme </w:t>
      </w:r>
      <w:r w:rsidR="00D1256F" w:rsidRPr="73BF0CD3">
        <w:rPr>
          <w:b/>
          <w:bCs/>
          <w:lang w:eastAsia="zh-CN"/>
        </w:rPr>
        <w:t>on multiple CCs</w:t>
      </w:r>
      <w:r w:rsidR="004E6C62" w:rsidRPr="73BF0CD3">
        <w:rPr>
          <w:b/>
          <w:bCs/>
          <w:lang w:eastAsia="zh-CN"/>
        </w:rPr>
        <w:t xml:space="preserve"> </w:t>
      </w:r>
      <w:r w:rsidR="00454650" w:rsidRPr="73BF0CD3">
        <w:rPr>
          <w:b/>
          <w:bCs/>
          <w:lang w:eastAsia="zh-CN"/>
        </w:rPr>
        <w:t>may need to be checked</w:t>
      </w:r>
      <w:r w:rsidR="009F481A" w:rsidRPr="73BF0CD3">
        <w:rPr>
          <w:b/>
          <w:bCs/>
          <w:lang w:eastAsia="zh-CN"/>
        </w:rPr>
        <w:t xml:space="preserve">, e.g., </w:t>
      </w:r>
      <w:r w:rsidR="00C048CC" w:rsidRPr="73BF0CD3">
        <w:rPr>
          <w:b/>
          <w:bCs/>
          <w:lang w:eastAsia="zh-CN"/>
        </w:rPr>
        <w:t xml:space="preserve">updating </w:t>
      </w:r>
      <w:r w:rsidR="00577DE2" w:rsidRPr="73BF0CD3">
        <w:rPr>
          <w:b/>
          <w:bCs/>
          <w:lang w:eastAsia="zh-CN"/>
        </w:rPr>
        <w:t>limitation on SMTC offset(s) among multiple CCs.</w:t>
      </w:r>
    </w:p>
    <w:p w14:paraId="18954965" w14:textId="77777777" w:rsidR="00FE6F2E" w:rsidRDefault="00FE6F2E" w:rsidP="00610AC6">
      <w:pPr>
        <w:rPr>
          <w:lang w:val="x-none" w:eastAsia="zh-CN"/>
        </w:rPr>
      </w:pPr>
    </w:p>
    <w:p w14:paraId="64778553" w14:textId="77777777" w:rsidR="003D1BF9" w:rsidRDefault="003D1BF9" w:rsidP="003D1BF9">
      <w:pPr>
        <w:rPr>
          <w:b/>
          <w:u w:val="single"/>
          <w:lang w:eastAsia="ko-KR"/>
        </w:rPr>
      </w:pPr>
      <w:r w:rsidRPr="003D1BF9">
        <w:rPr>
          <w:b/>
          <w:u w:val="single"/>
          <w:lang w:eastAsia="ko-KR"/>
        </w:rPr>
        <w:t>UE Power class:</w:t>
      </w:r>
    </w:p>
    <w:tbl>
      <w:tblPr>
        <w:tblStyle w:val="TableGrid"/>
        <w:tblW w:w="0" w:type="auto"/>
        <w:tblLook w:val="04A0" w:firstRow="1" w:lastRow="0" w:firstColumn="1" w:lastColumn="0" w:noHBand="0" w:noVBand="1"/>
      </w:tblPr>
      <w:tblGrid>
        <w:gridCol w:w="10142"/>
      </w:tblGrid>
      <w:tr w:rsidR="00FE6F2E" w14:paraId="63C6CFF1" w14:textId="77777777" w:rsidTr="00FE6F2E">
        <w:tc>
          <w:tcPr>
            <w:tcW w:w="10142" w:type="dxa"/>
          </w:tcPr>
          <w:p w14:paraId="6D37652B" w14:textId="77777777" w:rsidR="00FE6F2E" w:rsidRPr="001C00F9" w:rsidRDefault="00FE6F2E" w:rsidP="00FE6F2E">
            <w:r w:rsidRPr="001C00F9">
              <w:t>FFS</w:t>
            </w:r>
            <w:r>
              <w:t xml:space="preserve"> the following options and moderator option:</w:t>
            </w:r>
          </w:p>
          <w:p w14:paraId="01311CFC" w14:textId="77777777" w:rsidR="00FE6F2E" w:rsidRDefault="00FE6F2E" w:rsidP="00FE6F2E">
            <w:pPr>
              <w:pStyle w:val="ListParagraph"/>
              <w:numPr>
                <w:ilvl w:val="0"/>
                <w:numId w:val="17"/>
              </w:numPr>
              <w:spacing w:after="120"/>
              <w:contextualSpacing w:val="0"/>
            </w:pPr>
            <w:r>
              <w:t xml:space="preserve">Option 1 (Apple, OPPO, LGE, vivo, HW, Samsung): </w:t>
            </w:r>
          </w:p>
          <w:p w14:paraId="5431947C" w14:textId="77777777" w:rsidR="00FE6F2E" w:rsidRPr="00875AA2" w:rsidRDefault="00FE6F2E" w:rsidP="00FE6F2E">
            <w:pPr>
              <w:pStyle w:val="ListParagraph"/>
              <w:numPr>
                <w:ilvl w:val="1"/>
                <w:numId w:val="17"/>
              </w:numPr>
              <w:spacing w:after="120"/>
              <w:contextualSpacing w:val="0"/>
            </w:pPr>
            <w:r w:rsidRPr="008A7CCA">
              <w:t>RAN4 to consider UE supporting FR2-1 power class 3 as first priority.</w:t>
            </w:r>
          </w:p>
          <w:p w14:paraId="0D1A47F2" w14:textId="77777777" w:rsidR="00FE6F2E" w:rsidRPr="00875AA2" w:rsidRDefault="00FE6F2E" w:rsidP="00FE6F2E">
            <w:pPr>
              <w:pStyle w:val="ListParagraph"/>
              <w:numPr>
                <w:ilvl w:val="1"/>
                <w:numId w:val="17"/>
              </w:numPr>
              <w:spacing w:after="120"/>
              <w:contextualSpacing w:val="0"/>
            </w:pPr>
            <w:r>
              <w:t>Option 1a (LGE):</w:t>
            </w:r>
          </w:p>
          <w:p w14:paraId="4446C743" w14:textId="77777777" w:rsidR="00FE6F2E" w:rsidRPr="0030162F" w:rsidRDefault="00FE6F2E" w:rsidP="00FE6F2E">
            <w:pPr>
              <w:pStyle w:val="ListParagraph"/>
              <w:numPr>
                <w:ilvl w:val="2"/>
                <w:numId w:val="17"/>
              </w:numPr>
              <w:spacing w:after="120"/>
              <w:contextualSpacing w:val="0"/>
            </w:pPr>
            <w:r w:rsidRPr="00875AA2">
              <w:lastRenderedPageBreak/>
              <w:t>but RAN4 should consider if other power classes could apply the outcome of the WI discussion</w:t>
            </w:r>
          </w:p>
          <w:p w14:paraId="6A571F97" w14:textId="77777777" w:rsidR="00FE6F2E" w:rsidRDefault="00FE6F2E" w:rsidP="00FE6F2E">
            <w:pPr>
              <w:pStyle w:val="ListParagraph"/>
              <w:numPr>
                <w:ilvl w:val="0"/>
                <w:numId w:val="17"/>
              </w:numPr>
              <w:contextualSpacing w:val="0"/>
            </w:pPr>
            <w:r>
              <w:t>Option 2 (</w:t>
            </w:r>
            <w:r>
              <w:rPr>
                <w:szCs w:val="21"/>
              </w:rPr>
              <w:t>CATT</w:t>
            </w:r>
            <w:r>
              <w:t xml:space="preserve">): </w:t>
            </w:r>
          </w:p>
          <w:p w14:paraId="2B63E449" w14:textId="77777777" w:rsidR="00FE6F2E" w:rsidRDefault="00FE6F2E" w:rsidP="00FE6F2E">
            <w:pPr>
              <w:pStyle w:val="ListParagraph"/>
              <w:numPr>
                <w:ilvl w:val="1"/>
                <w:numId w:val="17"/>
              </w:numPr>
              <w:contextualSpacing w:val="0"/>
              <w:rPr>
                <w:szCs w:val="21"/>
              </w:rPr>
            </w:pPr>
            <w:r w:rsidRPr="008A7CCA">
              <w:rPr>
                <w:szCs w:val="21"/>
              </w:rPr>
              <w:t>It is proposed not to restrict the number of configured carriers and applied power class.</w:t>
            </w:r>
          </w:p>
          <w:p w14:paraId="323984BC" w14:textId="77777777" w:rsidR="00FE6F2E" w:rsidRDefault="00FE6F2E" w:rsidP="00FE6F2E">
            <w:pPr>
              <w:pStyle w:val="ListParagraph"/>
              <w:numPr>
                <w:ilvl w:val="0"/>
                <w:numId w:val="17"/>
              </w:numPr>
              <w:contextualSpacing w:val="0"/>
              <w:rPr>
                <w:szCs w:val="21"/>
              </w:rPr>
            </w:pPr>
            <w:r>
              <w:rPr>
                <w:szCs w:val="21"/>
              </w:rPr>
              <w:t>Option 3 (Ericsson):</w:t>
            </w:r>
          </w:p>
          <w:p w14:paraId="63A5ED52" w14:textId="77777777" w:rsidR="00FE6F2E" w:rsidRDefault="00FE6F2E" w:rsidP="00FE6F2E">
            <w:pPr>
              <w:pStyle w:val="ListParagraph"/>
              <w:numPr>
                <w:ilvl w:val="1"/>
                <w:numId w:val="17"/>
              </w:numPr>
              <w:spacing w:after="0"/>
              <w:contextualSpacing w:val="0"/>
              <w:rPr>
                <w:szCs w:val="21"/>
              </w:rPr>
            </w:pPr>
            <w:r w:rsidRPr="0022370B">
              <w:rPr>
                <w:szCs w:val="21"/>
              </w:rPr>
              <w:t>We can have generic requirements for all power classes, maybe PC6 can be precluded, if no specific use cases for some power classes are pursued.</w:t>
            </w:r>
          </w:p>
          <w:p w14:paraId="6F8E5880" w14:textId="77777777" w:rsidR="00FE6F2E" w:rsidRPr="001C00F9" w:rsidRDefault="00FE6F2E" w:rsidP="00FE6F2E">
            <w:pPr>
              <w:pStyle w:val="ListParagraph"/>
              <w:ind w:left="1656"/>
              <w:rPr>
                <w:szCs w:val="21"/>
              </w:rPr>
            </w:pPr>
          </w:p>
          <w:p w14:paraId="42E60E0D" w14:textId="77777777" w:rsidR="00FE6F2E" w:rsidRPr="001C00F9" w:rsidRDefault="00FE6F2E" w:rsidP="00FE6F2E">
            <w:pPr>
              <w:pStyle w:val="ListParagraph"/>
              <w:numPr>
                <w:ilvl w:val="0"/>
                <w:numId w:val="17"/>
              </w:numPr>
              <w:contextualSpacing w:val="0"/>
              <w:rPr>
                <w:szCs w:val="21"/>
              </w:rPr>
            </w:pPr>
            <w:r w:rsidRPr="001C00F9">
              <w:rPr>
                <w:szCs w:val="21"/>
              </w:rPr>
              <w:t>Option 4 (Moderator)</w:t>
            </w:r>
          </w:p>
          <w:p w14:paraId="0EB5E39D" w14:textId="77777777" w:rsidR="00FE6F2E" w:rsidRDefault="00FE6F2E" w:rsidP="00FE6F2E">
            <w:pPr>
              <w:pStyle w:val="ListParagraph"/>
              <w:numPr>
                <w:ilvl w:val="1"/>
                <w:numId w:val="17"/>
              </w:numPr>
              <w:overflowPunct w:val="0"/>
              <w:autoSpaceDE w:val="0"/>
              <w:autoSpaceDN w:val="0"/>
              <w:adjustRightInd w:val="0"/>
              <w:spacing w:after="120"/>
              <w:contextualSpacing w:val="0"/>
              <w:textAlignment w:val="baseline"/>
            </w:pPr>
            <w:r>
              <w:t xml:space="preserve">Baseline: </w:t>
            </w:r>
            <w:r w:rsidRPr="008A7CCA">
              <w:t>RAN4 to consider UE supporting FR2-1 power class 3 as first priority</w:t>
            </w:r>
            <w:r>
              <w:t>.</w:t>
            </w:r>
          </w:p>
          <w:p w14:paraId="6C03AB12" w14:textId="6B3082E0" w:rsidR="00FE6F2E" w:rsidRPr="00FE6F2E" w:rsidRDefault="00FE6F2E" w:rsidP="003D1BF9">
            <w:pPr>
              <w:pStyle w:val="ListParagraph"/>
              <w:numPr>
                <w:ilvl w:val="1"/>
                <w:numId w:val="17"/>
              </w:numPr>
              <w:overflowPunct w:val="0"/>
              <w:autoSpaceDE w:val="0"/>
              <w:autoSpaceDN w:val="0"/>
              <w:adjustRightInd w:val="0"/>
              <w:spacing w:after="120"/>
              <w:contextualSpacing w:val="0"/>
              <w:textAlignment w:val="baseline"/>
              <w:rPr>
                <w:szCs w:val="21"/>
              </w:rPr>
            </w:pPr>
            <w:r>
              <w:t>Note</w:t>
            </w:r>
            <w:r w:rsidRPr="001C00F9">
              <w:t>: whether other power classes could apply the outcome of the WI discussion can be FFS after concluding on PC3.</w:t>
            </w:r>
            <w:r w:rsidRPr="001C00F9">
              <w:rPr>
                <w:szCs w:val="21"/>
              </w:rPr>
              <w:t xml:space="preserve"> These extra FFS parts will NOT delay the WI completion.</w:t>
            </w:r>
          </w:p>
        </w:tc>
      </w:tr>
    </w:tbl>
    <w:p w14:paraId="1D3BAD9C" w14:textId="77777777" w:rsidR="00FE6F2E" w:rsidRPr="003D1BF9" w:rsidRDefault="00FE6F2E" w:rsidP="003D1BF9">
      <w:pPr>
        <w:rPr>
          <w:b/>
          <w:u w:val="single"/>
          <w:lang w:eastAsia="ko-KR"/>
        </w:rPr>
      </w:pPr>
    </w:p>
    <w:p w14:paraId="46582584" w14:textId="0F06E32C" w:rsidR="001C3144" w:rsidRDefault="00BB70C0" w:rsidP="009D0ED5">
      <w:pPr>
        <w:rPr>
          <w:lang w:eastAsia="zh-CN"/>
        </w:rPr>
      </w:pPr>
      <w:r w:rsidRPr="73BF0CD3">
        <w:rPr>
          <w:lang w:eastAsia="zh-CN"/>
        </w:rPr>
        <w:t>After</w:t>
      </w:r>
      <w:r w:rsidR="008A2517" w:rsidRPr="73BF0CD3">
        <w:rPr>
          <w:lang w:eastAsia="zh-CN"/>
        </w:rPr>
        <w:t xml:space="preserve"> some offline</w:t>
      </w:r>
      <w:r w:rsidR="00B70D67" w:rsidRPr="73BF0CD3">
        <w:rPr>
          <w:lang w:eastAsia="zh-CN"/>
        </w:rPr>
        <w:t xml:space="preserve"> discussions in </w:t>
      </w:r>
      <w:r w:rsidR="1A150325" w:rsidRPr="73BF0CD3">
        <w:rPr>
          <w:lang w:eastAsia="zh-CN"/>
        </w:rPr>
        <w:t>the last</w:t>
      </w:r>
      <w:r w:rsidR="00B70D67" w:rsidRPr="73BF0CD3">
        <w:rPr>
          <w:lang w:eastAsia="zh-CN"/>
        </w:rPr>
        <w:t xml:space="preserve"> meeting, we understand that </w:t>
      </w:r>
      <w:r w:rsidRPr="73BF0CD3">
        <w:rPr>
          <w:lang w:eastAsia="zh-CN"/>
        </w:rPr>
        <w:t xml:space="preserve">the main concerns/motivations to prioritize </w:t>
      </w:r>
      <w:r w:rsidR="001C3144" w:rsidRPr="73BF0CD3">
        <w:rPr>
          <w:lang w:eastAsia="zh-CN"/>
        </w:rPr>
        <w:t xml:space="preserve">certain </w:t>
      </w:r>
      <w:r w:rsidR="000F4A8C" w:rsidRPr="73BF0CD3">
        <w:rPr>
          <w:lang w:eastAsia="zh-CN"/>
        </w:rPr>
        <w:t xml:space="preserve">power class(es) is </w:t>
      </w:r>
      <w:r w:rsidR="00A753EE" w:rsidRPr="73BF0CD3">
        <w:rPr>
          <w:lang w:eastAsia="zh-CN"/>
        </w:rPr>
        <w:t>gaining the most significant measurement delay reduction. Given that</w:t>
      </w:r>
      <w:r w:rsidR="00C32685" w:rsidRPr="73BF0CD3">
        <w:rPr>
          <w:lang w:eastAsia="zh-CN"/>
        </w:rPr>
        <w:t xml:space="preserve"> it’s fine with us to prioritize power class 3.</w:t>
      </w:r>
    </w:p>
    <w:p w14:paraId="1864EFF0" w14:textId="4DA2D83F" w:rsidR="00EC0FF5" w:rsidRPr="00C30F21" w:rsidRDefault="00EC0FF5" w:rsidP="009D0ED5">
      <w:pPr>
        <w:rPr>
          <w:b/>
          <w:bCs/>
          <w:szCs w:val="21"/>
        </w:rPr>
      </w:pPr>
      <w:r w:rsidRPr="00C30F21">
        <w:rPr>
          <w:b/>
          <w:bCs/>
          <w:szCs w:val="21"/>
        </w:rPr>
        <w:t xml:space="preserve">Proposal </w:t>
      </w:r>
      <w:r w:rsidR="001553BF">
        <w:rPr>
          <w:b/>
          <w:bCs/>
          <w:szCs w:val="21"/>
        </w:rPr>
        <w:t>1</w:t>
      </w:r>
      <w:r w:rsidRPr="00C30F21">
        <w:rPr>
          <w:b/>
          <w:bCs/>
          <w:szCs w:val="21"/>
        </w:rPr>
        <w:t>:</w:t>
      </w:r>
      <w:r w:rsidR="008531B1" w:rsidRPr="00C30F21">
        <w:rPr>
          <w:b/>
          <w:bCs/>
          <w:szCs w:val="21"/>
        </w:rPr>
        <w:t xml:space="preserve"> To</w:t>
      </w:r>
      <w:r w:rsidRPr="00C30F21">
        <w:rPr>
          <w:b/>
          <w:bCs/>
          <w:szCs w:val="21"/>
        </w:rPr>
        <w:t xml:space="preserve"> </w:t>
      </w:r>
      <w:r w:rsidR="008531B1" w:rsidRPr="00C30F21">
        <w:rPr>
          <w:b/>
          <w:bCs/>
          <w:lang w:eastAsia="zh-CN"/>
        </w:rPr>
        <w:t>gain the most significant measurement delay reduction,</w:t>
      </w:r>
      <w:r w:rsidR="005F2A2A" w:rsidRPr="00C30F21">
        <w:rPr>
          <w:b/>
          <w:bCs/>
          <w:lang w:eastAsia="zh-CN"/>
        </w:rPr>
        <w:t xml:space="preserve"> </w:t>
      </w:r>
      <w:r w:rsidR="008531B1" w:rsidRPr="00C30F21">
        <w:rPr>
          <w:b/>
          <w:bCs/>
          <w:lang w:eastAsia="zh-CN"/>
        </w:rPr>
        <w:t xml:space="preserve">we </w:t>
      </w:r>
      <w:r w:rsidR="00C30F21" w:rsidRPr="00C30F21">
        <w:rPr>
          <w:b/>
          <w:bCs/>
          <w:lang w:eastAsia="zh-CN"/>
        </w:rPr>
        <w:t>agree</w:t>
      </w:r>
      <w:r w:rsidR="008531B1" w:rsidRPr="00C30F21">
        <w:rPr>
          <w:b/>
          <w:bCs/>
          <w:lang w:eastAsia="zh-CN"/>
        </w:rPr>
        <w:t xml:space="preserve"> to prioritize power class 3</w:t>
      </w:r>
      <w:r w:rsidR="00491572">
        <w:rPr>
          <w:b/>
          <w:bCs/>
          <w:lang w:eastAsia="zh-CN"/>
        </w:rPr>
        <w:t>.</w:t>
      </w:r>
    </w:p>
    <w:p w14:paraId="4F684339" w14:textId="77777777" w:rsidR="00F8750C" w:rsidRDefault="00F8750C" w:rsidP="009D0ED5">
      <w:pPr>
        <w:rPr>
          <w:b/>
          <w:bCs/>
          <w:szCs w:val="21"/>
          <w:lang w:eastAsia="zh-CN"/>
        </w:rPr>
      </w:pPr>
    </w:p>
    <w:p w14:paraId="37B3D746" w14:textId="2AEF3ED8" w:rsidR="00EC0FF5" w:rsidRPr="00605396" w:rsidRDefault="00EC0FF5" w:rsidP="009D0ED5">
      <w:pPr>
        <w:rPr>
          <w:b/>
          <w:bCs/>
          <w:szCs w:val="21"/>
          <w:u w:val="single"/>
          <w:lang w:eastAsia="zh-CN"/>
        </w:rPr>
      </w:pPr>
      <w:r w:rsidRPr="00605396">
        <w:rPr>
          <w:b/>
          <w:bCs/>
          <w:szCs w:val="21"/>
          <w:u w:val="single"/>
          <w:lang w:eastAsia="zh-CN"/>
        </w:rPr>
        <w:t>Issue 2-1-2: Conditions to apply L3 measurement delay reduction by optimizing Rx BSF</w:t>
      </w:r>
    </w:p>
    <w:tbl>
      <w:tblPr>
        <w:tblStyle w:val="TableGrid"/>
        <w:tblW w:w="0" w:type="auto"/>
        <w:tblLook w:val="04A0" w:firstRow="1" w:lastRow="0" w:firstColumn="1" w:lastColumn="0" w:noHBand="0" w:noVBand="1"/>
      </w:tblPr>
      <w:tblGrid>
        <w:gridCol w:w="10142"/>
      </w:tblGrid>
      <w:tr w:rsidR="00EC0FF5" w14:paraId="4BD3FEFE" w14:textId="77777777" w:rsidTr="00EC0FF5">
        <w:tc>
          <w:tcPr>
            <w:tcW w:w="10142" w:type="dxa"/>
          </w:tcPr>
          <w:p w14:paraId="19855B54" w14:textId="77777777" w:rsidR="00E27457" w:rsidRPr="007946E4" w:rsidRDefault="00E27457" w:rsidP="00E27457">
            <w:pPr>
              <w:pStyle w:val="ListParagraph"/>
              <w:numPr>
                <w:ilvl w:val="1"/>
                <w:numId w:val="17"/>
              </w:numPr>
              <w:spacing w:after="120"/>
              <w:ind w:left="360"/>
              <w:contextualSpacing w:val="0"/>
              <w:rPr>
                <w:u w:val="single"/>
              </w:rPr>
            </w:pPr>
            <w:r w:rsidRPr="007946E4">
              <w:rPr>
                <w:u w:val="single"/>
              </w:rPr>
              <w:t>FFS: multi-Rx simultaneous reception of UE is in active mode, which is expected to follow the one specified in Rel-18 for multi-Rx simultaneous reception feature</w:t>
            </w:r>
          </w:p>
          <w:p w14:paraId="2C0D68A7" w14:textId="77777777" w:rsidR="00E27457" w:rsidRDefault="00E27457" w:rsidP="00E27457">
            <w:pPr>
              <w:pStyle w:val="ListParagraph"/>
              <w:numPr>
                <w:ilvl w:val="2"/>
                <w:numId w:val="17"/>
              </w:numPr>
              <w:spacing w:after="120"/>
              <w:ind w:left="720"/>
              <w:contextualSpacing w:val="0"/>
            </w:pPr>
            <w:r w:rsidRPr="007814CA">
              <w:t>Option</w:t>
            </w:r>
            <w:r>
              <w:t xml:space="preserve"> </w:t>
            </w:r>
            <w:r w:rsidRPr="007814CA">
              <w:t>1 (Apple</w:t>
            </w:r>
            <w:r>
              <w:t>, CATT, ZTE, vivo, CTC, Intel</w:t>
            </w:r>
            <w:r w:rsidRPr="007814CA">
              <w:t xml:space="preserve">): multi-Rx simultaneous reception of UE is in active mode, which is expected to follow the </w:t>
            </w:r>
            <w:r>
              <w:t>one</w:t>
            </w:r>
            <w:r w:rsidRPr="007814CA">
              <w:t xml:space="preserve"> specified in Rel-18 for multi-Rx simultaneous reception feature</w:t>
            </w:r>
            <w:r>
              <w:t>.</w:t>
            </w:r>
          </w:p>
          <w:p w14:paraId="19749EEB" w14:textId="77777777" w:rsidR="00E27457" w:rsidRDefault="00E27457" w:rsidP="00E27457">
            <w:pPr>
              <w:pStyle w:val="ListParagraph"/>
              <w:numPr>
                <w:ilvl w:val="3"/>
                <w:numId w:val="17"/>
              </w:numPr>
              <w:spacing w:after="120"/>
              <w:ind w:left="1080"/>
              <w:contextualSpacing w:val="0"/>
            </w:pPr>
            <w:r>
              <w:t xml:space="preserve">Option 1a (ZTE): </w:t>
            </w:r>
            <w:r w:rsidRPr="00DD453C">
              <w:t>The UE is in multi-Rx operation if following condition is met: UE is configured with group-based beam reporting (GBBR) report</w:t>
            </w:r>
          </w:p>
          <w:p w14:paraId="2A016574" w14:textId="77777777" w:rsidR="00E27457" w:rsidRDefault="00E27457" w:rsidP="00E27457">
            <w:pPr>
              <w:pStyle w:val="ListParagraph"/>
              <w:numPr>
                <w:ilvl w:val="3"/>
                <w:numId w:val="17"/>
              </w:numPr>
              <w:spacing w:after="120"/>
              <w:ind w:left="1080"/>
              <w:contextualSpacing w:val="0"/>
            </w:pPr>
            <w:r>
              <w:t xml:space="preserve">Option 1b (Intel): </w:t>
            </w:r>
            <w:r w:rsidRPr="00967069">
              <w:t>The UE is considered activated in multi-Rx simultaneous reception mode when the UE is configured with group-based beam reporting. The UE is considered activated for L3 reporting when the GBBR is configured not long prior to the expected L3 reporting.</w:t>
            </w:r>
          </w:p>
          <w:p w14:paraId="129DE2F1" w14:textId="77777777" w:rsidR="00E27457" w:rsidRDefault="00E27457" w:rsidP="00E27457">
            <w:pPr>
              <w:pStyle w:val="ListParagraph"/>
              <w:numPr>
                <w:ilvl w:val="2"/>
                <w:numId w:val="17"/>
              </w:numPr>
              <w:spacing w:after="120"/>
              <w:ind w:left="720"/>
              <w:contextualSpacing w:val="0"/>
            </w:pPr>
            <w:r>
              <w:t xml:space="preserve">Option 2 (LGE): </w:t>
            </w:r>
            <w:r w:rsidRPr="00DD453C">
              <w:t>The L3 measurement delay enhancement requirements for UE supporting multi-Rx simultaneous reception can apply if multiple panels are activate and SSBs in a SMTC window can be measured with multiple beams.</w:t>
            </w:r>
          </w:p>
          <w:p w14:paraId="4E17FC2F" w14:textId="77777777" w:rsidR="00E27457" w:rsidRDefault="00E27457" w:rsidP="00E27457">
            <w:pPr>
              <w:pStyle w:val="ListParagraph"/>
              <w:numPr>
                <w:ilvl w:val="2"/>
                <w:numId w:val="17"/>
              </w:numPr>
              <w:spacing w:after="120"/>
              <w:ind w:left="720"/>
              <w:contextualSpacing w:val="0"/>
            </w:pPr>
            <w:r>
              <w:t xml:space="preserve">Option 3 (CMCC): </w:t>
            </w:r>
            <w:r w:rsidRPr="00DD453C">
              <w:t xml:space="preserve">the conditions for UE to apply L3 measurement delay reduction by optimizing Rx BSF is that multi-Rx simultaneous reception of UE is in </w:t>
            </w:r>
            <w:r w:rsidRPr="0002384D">
              <w:t>active mode, as for whether the condition is same as that for Rel-18 multi-Rx simultaneous reception can be further discussed.</w:t>
            </w:r>
          </w:p>
          <w:p w14:paraId="09327F9A" w14:textId="77777777" w:rsidR="00E27457" w:rsidRDefault="00E27457" w:rsidP="00E27457">
            <w:pPr>
              <w:pStyle w:val="ListParagraph"/>
              <w:numPr>
                <w:ilvl w:val="2"/>
                <w:numId w:val="17"/>
              </w:numPr>
              <w:spacing w:after="120"/>
              <w:ind w:left="720"/>
              <w:contextualSpacing w:val="0"/>
            </w:pPr>
            <w:r>
              <w:t xml:space="preserve">Option 4 (HW, Nokia, Ericsson): </w:t>
            </w:r>
            <w:r w:rsidRPr="00967069">
              <w:t xml:space="preserve">Do not reuse the same applicable conditions specified in Rel-18 multi-Rx </w:t>
            </w:r>
          </w:p>
          <w:p w14:paraId="7155F954" w14:textId="77777777" w:rsidR="00E27457" w:rsidRPr="000556C9" w:rsidRDefault="00E27457" w:rsidP="00E27457">
            <w:pPr>
              <w:pStyle w:val="ListParagraph"/>
              <w:numPr>
                <w:ilvl w:val="1"/>
                <w:numId w:val="17"/>
              </w:numPr>
              <w:spacing w:after="120"/>
              <w:contextualSpacing w:val="0"/>
            </w:pPr>
            <w:r>
              <w:t xml:space="preserve">Option 4a (QC) : R19 Rx BSF is independent to R18 multi-Rx simultaneous reception feature includes conditions and requirement. </w:t>
            </w:r>
          </w:p>
          <w:p w14:paraId="5C15CFDB" w14:textId="181DF9E4" w:rsidR="00EC0FF5" w:rsidRPr="00EC0FF5" w:rsidRDefault="00E27457" w:rsidP="00E27457">
            <w:pPr>
              <w:pStyle w:val="ListParagraph"/>
              <w:numPr>
                <w:ilvl w:val="2"/>
                <w:numId w:val="17"/>
              </w:numPr>
              <w:spacing w:after="120"/>
              <w:ind w:left="720"/>
              <w:contextualSpacing w:val="0"/>
            </w:pPr>
            <w:r>
              <w:t xml:space="preserve">Option 5 (MTK): </w:t>
            </w:r>
            <w:r w:rsidRPr="00830330">
              <w:t>The conditions in R18 multi-Rx WI do not limit the discussion on having further conditions in R19 for UE supporting multi-Rx to enhance FR2-1 SSB based L3 measurement delay</w:t>
            </w:r>
          </w:p>
        </w:tc>
      </w:tr>
    </w:tbl>
    <w:p w14:paraId="52CF41C9" w14:textId="77777777" w:rsidR="00EC0FF5" w:rsidRDefault="00EC0FF5" w:rsidP="009D0ED5">
      <w:pPr>
        <w:rPr>
          <w:szCs w:val="21"/>
          <w:lang w:eastAsia="zh-CN"/>
        </w:rPr>
      </w:pPr>
    </w:p>
    <w:tbl>
      <w:tblPr>
        <w:tblStyle w:val="TableGrid"/>
        <w:tblW w:w="0" w:type="auto"/>
        <w:tblLook w:val="04A0" w:firstRow="1" w:lastRow="0" w:firstColumn="1" w:lastColumn="0" w:noHBand="0" w:noVBand="1"/>
      </w:tblPr>
      <w:tblGrid>
        <w:gridCol w:w="10142"/>
      </w:tblGrid>
      <w:tr w:rsidR="008D7D1A" w14:paraId="178A1F0A" w14:textId="77777777" w:rsidTr="008D7D1A">
        <w:tc>
          <w:tcPr>
            <w:tcW w:w="10142" w:type="dxa"/>
          </w:tcPr>
          <w:p w14:paraId="147DDBC1" w14:textId="77777777" w:rsidR="008D7D1A" w:rsidRPr="00F2263F" w:rsidRDefault="008D7D1A" w:rsidP="008D7D1A">
            <w:pPr>
              <w:pStyle w:val="ListParagraph"/>
              <w:numPr>
                <w:ilvl w:val="1"/>
                <w:numId w:val="17"/>
              </w:numPr>
              <w:spacing w:after="120"/>
              <w:ind w:left="360"/>
              <w:contextualSpacing w:val="0"/>
              <w:rPr>
                <w:u w:val="single"/>
              </w:rPr>
            </w:pPr>
            <w:r w:rsidRPr="00F2263F">
              <w:rPr>
                <w:u w:val="single"/>
              </w:rPr>
              <w:t>FFS: Rel-19 L3 measurement with multi-Rx DL reception is irrelevant to multi-TRP operation deployment</w:t>
            </w:r>
          </w:p>
          <w:p w14:paraId="0FED23FB" w14:textId="0786895A" w:rsidR="008D7D1A" w:rsidRPr="008D7D1A" w:rsidRDefault="008D7D1A" w:rsidP="009D0ED5">
            <w:pPr>
              <w:pStyle w:val="ListParagraph"/>
              <w:numPr>
                <w:ilvl w:val="2"/>
                <w:numId w:val="17"/>
              </w:numPr>
              <w:spacing w:after="120"/>
              <w:ind w:left="720"/>
              <w:contextualSpacing w:val="0"/>
            </w:pPr>
            <w:r>
              <w:t xml:space="preserve">Option 1 (vivo, Samsung): </w:t>
            </w:r>
            <w:r w:rsidRPr="00BC4B19">
              <w:t>Rel-19 L3 measurement with multi-Rx DL reception is irrelevant to multi-TRP operation deployment</w:t>
            </w:r>
          </w:p>
        </w:tc>
      </w:tr>
    </w:tbl>
    <w:p w14:paraId="27E3F9BC" w14:textId="77777777" w:rsidR="008D7D1A" w:rsidRPr="008D7D1A" w:rsidRDefault="008D7D1A" w:rsidP="009D0ED5">
      <w:pPr>
        <w:rPr>
          <w:szCs w:val="21"/>
          <w:lang w:val="x-none" w:eastAsia="zh-CN"/>
        </w:rPr>
      </w:pPr>
    </w:p>
    <w:tbl>
      <w:tblPr>
        <w:tblStyle w:val="TableGrid"/>
        <w:tblW w:w="0" w:type="auto"/>
        <w:tblLook w:val="04A0" w:firstRow="1" w:lastRow="0" w:firstColumn="1" w:lastColumn="0" w:noHBand="0" w:noVBand="1"/>
      </w:tblPr>
      <w:tblGrid>
        <w:gridCol w:w="10142"/>
      </w:tblGrid>
      <w:tr w:rsidR="002E481D" w14:paraId="094F8A58" w14:textId="77777777" w:rsidTr="002E481D">
        <w:tc>
          <w:tcPr>
            <w:tcW w:w="10142" w:type="dxa"/>
          </w:tcPr>
          <w:p w14:paraId="0DD30C83" w14:textId="77777777" w:rsidR="002E481D" w:rsidRPr="00830330" w:rsidRDefault="002E481D" w:rsidP="002E481D">
            <w:pPr>
              <w:pStyle w:val="ListParagraph"/>
              <w:numPr>
                <w:ilvl w:val="1"/>
                <w:numId w:val="17"/>
              </w:numPr>
              <w:spacing w:after="120"/>
              <w:ind w:left="360"/>
              <w:contextualSpacing w:val="0"/>
              <w:rPr>
                <w:u w:val="single"/>
              </w:rPr>
            </w:pPr>
            <w:r w:rsidRPr="00830330">
              <w:rPr>
                <w:u w:val="single"/>
              </w:rPr>
              <w:t>FFS: cell-centre UE or cell-edge UE</w:t>
            </w:r>
          </w:p>
          <w:p w14:paraId="54E5A749" w14:textId="3B103F69" w:rsidR="002E481D" w:rsidRPr="002E481D" w:rsidRDefault="002E481D" w:rsidP="008462A1">
            <w:pPr>
              <w:pStyle w:val="ListParagraph"/>
              <w:numPr>
                <w:ilvl w:val="2"/>
                <w:numId w:val="17"/>
              </w:numPr>
              <w:spacing w:after="120"/>
              <w:ind w:left="720"/>
              <w:contextualSpacing w:val="0"/>
            </w:pPr>
            <w:r>
              <w:t xml:space="preserve">Option 1 (Nokia, MTK): </w:t>
            </w:r>
            <w:r w:rsidRPr="000837F9">
              <w:t>RAN4 to consider L3 FBS targeting cell edge scenarios</w:t>
            </w:r>
          </w:p>
        </w:tc>
      </w:tr>
    </w:tbl>
    <w:p w14:paraId="59F12C33" w14:textId="77777777" w:rsidR="00086154" w:rsidRDefault="00086154" w:rsidP="008462A1"/>
    <w:p w14:paraId="4674306A" w14:textId="77777777" w:rsidR="00E62BFB" w:rsidRDefault="00E62BFB" w:rsidP="008462A1"/>
    <w:p w14:paraId="7B056057" w14:textId="535244BA" w:rsidR="00964386" w:rsidRDefault="00964386" w:rsidP="008462A1">
      <w:r>
        <w:lastRenderedPageBreak/>
        <w:t xml:space="preserve">What we </w:t>
      </w:r>
      <w:r w:rsidR="001A59FD">
        <w:t xml:space="preserve">observe is that </w:t>
      </w:r>
      <w:r w:rsidR="00B261E3">
        <w:t xml:space="preserve">the statement </w:t>
      </w:r>
      <w:r w:rsidR="001A59FD">
        <w:t>‘</w:t>
      </w:r>
      <w:r w:rsidR="001A59FD" w:rsidRPr="001A59FD">
        <w:t>the one specified in Rel-18 for multi-Rx simultaneous reception feature</w:t>
      </w:r>
      <w:r w:rsidR="001A59FD">
        <w:t>’</w:t>
      </w:r>
      <w:r w:rsidR="00E73D51">
        <w:t xml:space="preserve"> only </w:t>
      </w:r>
      <w:r w:rsidR="00F23E2F">
        <w:t>reflect</w:t>
      </w:r>
      <w:r w:rsidR="00A21D86">
        <w:t>s</w:t>
      </w:r>
      <w:r w:rsidR="00F23E2F">
        <w:t xml:space="preserve"> </w:t>
      </w:r>
      <w:r w:rsidR="00710911">
        <w:t xml:space="preserve">the </w:t>
      </w:r>
      <w:r w:rsidR="00AB12FD">
        <w:t>common understanding</w:t>
      </w:r>
      <w:r w:rsidR="00F23E2F">
        <w:t xml:space="preserve"> that </w:t>
      </w:r>
      <w:r w:rsidR="009850E4">
        <w:t xml:space="preserve">the receiver architecture </w:t>
      </w:r>
      <w:r w:rsidR="00710911">
        <w:t xml:space="preserve">supporting </w:t>
      </w:r>
      <w:r w:rsidR="009850E4" w:rsidRPr="001A59FD">
        <w:t>multi-Rx simultaneous reception</w:t>
      </w:r>
      <w:r w:rsidR="009850E4">
        <w:t xml:space="preserve"> </w:t>
      </w:r>
      <w:r w:rsidR="00710911">
        <w:t>in Rel-18</w:t>
      </w:r>
      <w:r w:rsidR="00BD4B97">
        <w:t xml:space="preserve"> could </w:t>
      </w:r>
      <w:r w:rsidR="00710911">
        <w:t xml:space="preserve">be </w:t>
      </w:r>
      <w:r w:rsidR="00AB12FD">
        <w:t>reused</w:t>
      </w:r>
      <w:r w:rsidR="00707C43">
        <w:t xml:space="preserve"> as a baseline</w:t>
      </w:r>
      <w:r w:rsidR="00AB12FD">
        <w:t xml:space="preserve"> </w:t>
      </w:r>
      <w:r w:rsidR="00AB12FD" w:rsidRPr="00AB12FD">
        <w:t xml:space="preserve">BSF </w:t>
      </w:r>
      <w:r w:rsidR="002B784C">
        <w:t>optimization</w:t>
      </w:r>
      <w:r w:rsidR="00E4498E">
        <w:t xml:space="preserve">. </w:t>
      </w:r>
      <w:r w:rsidR="00D34710">
        <w:t>But, f</w:t>
      </w:r>
      <w:r w:rsidR="00BD4B97">
        <w:rPr>
          <w:szCs w:val="21"/>
          <w:lang w:eastAsia="zh-CN"/>
        </w:rPr>
        <w:t xml:space="preserve">rom requirement perspective, </w:t>
      </w:r>
      <w:r w:rsidR="002C4980">
        <w:t>m</w:t>
      </w:r>
      <w:r w:rsidR="002C4980" w:rsidRPr="007D4195">
        <w:t>ulti-R</w:t>
      </w:r>
      <w:r w:rsidR="002C4980">
        <w:t>x for L3 and m</w:t>
      </w:r>
      <w:r w:rsidR="002C4980" w:rsidRPr="007D4195">
        <w:t>ulti-R</w:t>
      </w:r>
      <w:r w:rsidR="002C4980">
        <w:t>x for L1 are irrelative.</w:t>
      </w:r>
    </w:p>
    <w:p w14:paraId="7155FDE2" w14:textId="0BE501AD" w:rsidR="002001BA" w:rsidRPr="00EF6255" w:rsidRDefault="002001BA" w:rsidP="008462A1">
      <w:pPr>
        <w:rPr>
          <w:b/>
          <w:bCs/>
          <w:lang w:eastAsia="zh-CN"/>
        </w:rPr>
      </w:pPr>
      <w:r w:rsidRPr="00EF6255">
        <w:rPr>
          <w:b/>
          <w:bCs/>
        </w:rPr>
        <w:t xml:space="preserve">Observation </w:t>
      </w:r>
      <w:r w:rsidR="00EF6255">
        <w:rPr>
          <w:b/>
          <w:bCs/>
        </w:rPr>
        <w:t>2</w:t>
      </w:r>
      <w:r w:rsidRPr="00EF6255">
        <w:rPr>
          <w:b/>
          <w:bCs/>
        </w:rPr>
        <w:t xml:space="preserve">: </w:t>
      </w:r>
      <w:r w:rsidR="00EF6255">
        <w:rPr>
          <w:b/>
          <w:bCs/>
        </w:rPr>
        <w:t>M</w:t>
      </w:r>
      <w:r w:rsidRPr="00EF6255">
        <w:rPr>
          <w:b/>
          <w:bCs/>
        </w:rPr>
        <w:t xml:space="preserve">easurement enhancement by FBS may </w:t>
      </w:r>
      <w:r w:rsidR="00687F80">
        <w:rPr>
          <w:b/>
          <w:bCs/>
        </w:rPr>
        <w:t>re</w:t>
      </w:r>
      <w:r w:rsidRPr="00EF6255">
        <w:rPr>
          <w:b/>
          <w:bCs/>
        </w:rPr>
        <w:t xml:space="preserve">use </w:t>
      </w:r>
      <w:r w:rsidR="000E4C64">
        <w:rPr>
          <w:b/>
          <w:bCs/>
        </w:rPr>
        <w:t xml:space="preserve">full or part of </w:t>
      </w:r>
      <w:r w:rsidRPr="00EF6255">
        <w:rPr>
          <w:b/>
          <w:bCs/>
        </w:rPr>
        <w:t>the receiver architecture supporting multi-Rx simultaneous reception in Rel-18</w:t>
      </w:r>
      <w:r w:rsidR="00EF6255">
        <w:rPr>
          <w:b/>
          <w:bCs/>
        </w:rPr>
        <w:t>.</w:t>
      </w:r>
      <w:r w:rsidRPr="00EF6255">
        <w:rPr>
          <w:b/>
          <w:bCs/>
        </w:rPr>
        <w:t xml:space="preserve"> </w:t>
      </w:r>
      <w:r w:rsidR="00EF6255">
        <w:rPr>
          <w:b/>
          <w:bCs/>
        </w:rPr>
        <w:t>However,</w:t>
      </w:r>
      <w:r w:rsidR="00D34710">
        <w:rPr>
          <w:b/>
          <w:bCs/>
        </w:rPr>
        <w:t xml:space="preserve"> </w:t>
      </w:r>
      <w:r w:rsidRPr="00EF6255">
        <w:rPr>
          <w:b/>
          <w:bCs/>
        </w:rPr>
        <w:t>multi-Rx for L3 and multi-Rx for L1 are irrelative</w:t>
      </w:r>
      <w:r w:rsidR="00D34710">
        <w:rPr>
          <w:b/>
          <w:bCs/>
        </w:rPr>
        <w:t xml:space="preserve"> features</w:t>
      </w:r>
      <w:r w:rsidR="00EF6255" w:rsidRPr="00EF6255">
        <w:rPr>
          <w:b/>
          <w:bCs/>
        </w:rPr>
        <w:t>.</w:t>
      </w:r>
      <w:r w:rsidR="00BE57C2">
        <w:rPr>
          <w:rFonts w:hint="eastAsia"/>
          <w:b/>
          <w:bCs/>
          <w:lang w:eastAsia="zh-CN"/>
        </w:rPr>
        <w:t xml:space="preserve"> </w:t>
      </w:r>
    </w:p>
    <w:p w14:paraId="103CA22A" w14:textId="08F257A4" w:rsidR="006C369D" w:rsidRDefault="0043737C" w:rsidP="008462A1">
      <w:r>
        <w:t xml:space="preserve">L1 measurement enhancement </w:t>
      </w:r>
      <w:r w:rsidR="000079F8">
        <w:t>by</w:t>
      </w:r>
      <w:r w:rsidR="008462A1">
        <w:t xml:space="preserve"> </w:t>
      </w:r>
      <w:r w:rsidR="00B85569">
        <w:t>m</w:t>
      </w:r>
      <w:r w:rsidR="008462A1">
        <w:t>ulti-R</w:t>
      </w:r>
      <w:r w:rsidR="000B410D">
        <w:t>x</w:t>
      </w:r>
      <w:r w:rsidR="008462A1">
        <w:t xml:space="preserve"> in Rel-18 target</w:t>
      </w:r>
      <w:r w:rsidR="004F05CA">
        <w:t>ing</w:t>
      </w:r>
      <w:r w:rsidR="008462A1">
        <w:t xml:space="preserve"> multi-TRP scenario </w:t>
      </w:r>
      <w:r w:rsidR="3D17B44E">
        <w:t>enables</w:t>
      </w:r>
      <w:r w:rsidR="004F05CA">
        <w:t xml:space="preserve"> </w:t>
      </w:r>
      <w:r w:rsidR="008462A1">
        <w:t>simultaneously data reception (e.g. PDSCH) from multiple TRPs</w:t>
      </w:r>
      <w:r w:rsidR="00E8289B">
        <w:t xml:space="preserve">. </w:t>
      </w:r>
      <w:r w:rsidR="002E2D02">
        <w:t>Apparently,</w:t>
      </w:r>
      <w:r w:rsidR="008462A1">
        <w:t xml:space="preserve"> it has </w:t>
      </w:r>
      <w:r w:rsidR="451E4E86">
        <w:t>no</w:t>
      </w:r>
      <w:r w:rsidR="008462A1">
        <w:t xml:space="preserve"> </w:t>
      </w:r>
      <w:r w:rsidR="00E4498E">
        <w:t>direct</w:t>
      </w:r>
      <w:r w:rsidR="008462A1">
        <w:t xml:space="preserve"> relationship with</w:t>
      </w:r>
      <w:r w:rsidR="00703F9B">
        <w:t xml:space="preserve"> the</w:t>
      </w:r>
      <w:r w:rsidR="008462A1">
        <w:t xml:space="preserve"> L3</w:t>
      </w:r>
      <w:r w:rsidR="00395C61">
        <w:t xml:space="preserve"> measurement</w:t>
      </w:r>
      <w:r w:rsidR="008462A1">
        <w:t xml:space="preserve"> enhancements</w:t>
      </w:r>
      <w:r w:rsidR="00395C61">
        <w:t xml:space="preserve"> </w:t>
      </w:r>
      <w:r w:rsidR="00A13C67">
        <w:t xml:space="preserve">by BSF </w:t>
      </w:r>
      <w:r w:rsidR="002B784C">
        <w:t>optimization</w:t>
      </w:r>
      <w:r w:rsidR="00907822">
        <w:t xml:space="preserve">. </w:t>
      </w:r>
      <w:r w:rsidR="006C369D">
        <w:t xml:space="preserve">They may happen at </w:t>
      </w:r>
      <w:r w:rsidR="32235BFF">
        <w:t>the same</w:t>
      </w:r>
      <w:r w:rsidR="006C369D">
        <w:t xml:space="preserve"> time or at </w:t>
      </w:r>
      <w:r w:rsidR="01438E58">
        <w:t xml:space="preserve">a </w:t>
      </w:r>
      <w:r w:rsidR="006C369D">
        <w:t xml:space="preserve">different time. </w:t>
      </w:r>
      <w:r w:rsidR="00AB72A8">
        <w:t>In our earliest thought</w:t>
      </w:r>
      <w:r w:rsidR="00C521B6">
        <w:t xml:space="preserve"> in the contribution</w:t>
      </w:r>
      <w:r w:rsidR="00D478BD">
        <w:t xml:space="preserve"> for last meeting</w:t>
      </w:r>
      <w:r w:rsidR="00AB72A8">
        <w:t xml:space="preserve">, the scenario of </w:t>
      </w:r>
      <w:r w:rsidR="00641AF8">
        <w:t>FBS</w:t>
      </w:r>
      <w:r w:rsidR="00053101">
        <w:t xml:space="preserve"> </w:t>
      </w:r>
      <w:r w:rsidR="00AB72A8">
        <w:t xml:space="preserve">for L3 measurement is </w:t>
      </w:r>
      <w:r w:rsidR="001553BF">
        <w:t>to speed up</w:t>
      </w:r>
      <w:r w:rsidR="004422D7">
        <w:t xml:space="preserve"> L3 measurement for </w:t>
      </w:r>
      <w:r w:rsidR="000B54C4">
        <w:t xml:space="preserve">mobility (e.g., </w:t>
      </w:r>
      <w:r w:rsidR="004422D7">
        <w:t>cell change</w:t>
      </w:r>
      <w:r w:rsidR="000B54C4">
        <w:t>)</w:t>
      </w:r>
      <w:r w:rsidR="004422D7">
        <w:t xml:space="preserve"> and it may mostly happen at cell edge. After some discussions in </w:t>
      </w:r>
      <w:r w:rsidR="0D7E756C">
        <w:t>the last</w:t>
      </w:r>
      <w:r w:rsidR="004422D7">
        <w:t xml:space="preserve"> meeting, </w:t>
      </w:r>
      <w:r w:rsidR="006E7BEB">
        <w:t xml:space="preserve">at </w:t>
      </w:r>
      <w:r w:rsidR="46A0897B">
        <w:t>least</w:t>
      </w:r>
      <w:r w:rsidR="006E7BEB">
        <w:t xml:space="preserve"> one </w:t>
      </w:r>
      <w:r w:rsidR="1B565BC7">
        <w:t>company</w:t>
      </w:r>
      <w:r w:rsidR="006E7BEB">
        <w:t xml:space="preserve"> </w:t>
      </w:r>
      <w:r w:rsidR="00C968A4">
        <w:t xml:space="preserve">proposed that </w:t>
      </w:r>
      <w:r w:rsidR="00053101">
        <w:t xml:space="preserve">FBS </w:t>
      </w:r>
      <w:r w:rsidR="00C968A4">
        <w:t>for L3 measurement may happen in cell center also for other benefits, e.g., scheduling restriction</w:t>
      </w:r>
      <w:r w:rsidR="00772F16">
        <w:t xml:space="preserve"> </w:t>
      </w:r>
      <w:r w:rsidR="003607ED">
        <w:t>reduction</w:t>
      </w:r>
      <w:r w:rsidR="00167F2F">
        <w:t xml:space="preserve"> (which has not been proven yet). </w:t>
      </w:r>
      <w:r w:rsidR="00992D38">
        <w:t>We generally agree on the possibility.</w:t>
      </w:r>
      <w:r w:rsidR="002E2655">
        <w:t xml:space="preserve"> </w:t>
      </w:r>
    </w:p>
    <w:p w14:paraId="1F3AFFA6" w14:textId="6BE09C02" w:rsidR="00E8731B" w:rsidRDefault="001205E3" w:rsidP="008462A1">
      <w:pPr>
        <w:rPr>
          <w:b/>
          <w:bCs/>
        </w:rPr>
      </w:pPr>
      <w:r w:rsidRPr="00A13852">
        <w:rPr>
          <w:b/>
          <w:bCs/>
        </w:rPr>
        <w:t>Proposal</w:t>
      </w:r>
      <w:r w:rsidR="008B658D">
        <w:rPr>
          <w:b/>
          <w:bCs/>
        </w:rPr>
        <w:t xml:space="preserve"> </w:t>
      </w:r>
      <w:r w:rsidR="001553BF">
        <w:rPr>
          <w:b/>
          <w:bCs/>
        </w:rPr>
        <w:t>2</w:t>
      </w:r>
      <w:r w:rsidRPr="00A13852">
        <w:rPr>
          <w:b/>
          <w:bCs/>
        </w:rPr>
        <w:t xml:space="preserve">: </w:t>
      </w:r>
      <w:r w:rsidR="001C398F">
        <w:rPr>
          <w:b/>
          <w:bCs/>
        </w:rPr>
        <w:t>As a feature, m</w:t>
      </w:r>
      <w:r w:rsidR="00673421" w:rsidRPr="00A13852">
        <w:rPr>
          <w:b/>
          <w:bCs/>
        </w:rPr>
        <w:t xml:space="preserve">easurement enhancement by </w:t>
      </w:r>
      <w:r w:rsidR="00053101">
        <w:rPr>
          <w:b/>
          <w:bCs/>
        </w:rPr>
        <w:t xml:space="preserve">FBS </w:t>
      </w:r>
      <w:r w:rsidR="000E4E2F">
        <w:rPr>
          <w:b/>
          <w:bCs/>
        </w:rPr>
        <w:t>doesn’t follow</w:t>
      </w:r>
      <w:r w:rsidR="00673421" w:rsidRPr="00A13852">
        <w:rPr>
          <w:b/>
          <w:bCs/>
        </w:rPr>
        <w:t xml:space="preserve"> multi-Rx simultaneous reception for L1 measurement enhancement in Rel-18</w:t>
      </w:r>
      <w:r w:rsidR="00F66B3C">
        <w:rPr>
          <w:b/>
          <w:bCs/>
        </w:rPr>
        <w:t>.</w:t>
      </w:r>
      <w:r w:rsidR="00A13852" w:rsidRPr="00A13852">
        <w:rPr>
          <w:b/>
          <w:bCs/>
        </w:rPr>
        <w:t xml:space="preserve"> </w:t>
      </w:r>
      <w:r w:rsidR="00FE26E4">
        <w:rPr>
          <w:b/>
          <w:bCs/>
        </w:rPr>
        <w:t xml:space="preserve">Also, </w:t>
      </w:r>
      <w:r w:rsidR="001F56F6">
        <w:rPr>
          <w:b/>
          <w:bCs/>
        </w:rPr>
        <w:t>m</w:t>
      </w:r>
      <w:r w:rsidR="001F56F6" w:rsidRPr="00A13852">
        <w:rPr>
          <w:b/>
          <w:bCs/>
        </w:rPr>
        <w:t xml:space="preserve">easurement enhancements by </w:t>
      </w:r>
      <w:r w:rsidR="001F56F6">
        <w:rPr>
          <w:b/>
          <w:bCs/>
        </w:rPr>
        <w:t xml:space="preserve">FBS can’t </w:t>
      </w:r>
      <w:r w:rsidR="00A13852" w:rsidRPr="00A13852">
        <w:rPr>
          <w:b/>
          <w:bCs/>
        </w:rPr>
        <w:t xml:space="preserve">reuse the applicable conditions (e.g., multi-TRP, </w:t>
      </w:r>
      <w:r w:rsidR="00A13852" w:rsidRPr="00A13852">
        <w:rPr>
          <w:rStyle w:val="ui-provider"/>
          <w:b/>
          <w:bCs/>
        </w:rPr>
        <w:t>GBBR</w:t>
      </w:r>
      <w:r w:rsidR="00A13852" w:rsidRPr="00A13852">
        <w:rPr>
          <w:b/>
          <w:bCs/>
        </w:rPr>
        <w:t xml:space="preserve">) specified in multi-Rx </w:t>
      </w:r>
      <w:r w:rsidR="00A13852">
        <w:rPr>
          <w:b/>
          <w:bCs/>
        </w:rPr>
        <w:t xml:space="preserve">in </w:t>
      </w:r>
      <w:r w:rsidR="00A13852" w:rsidRPr="00A13852">
        <w:rPr>
          <w:b/>
          <w:bCs/>
        </w:rPr>
        <w:t>Rel-18</w:t>
      </w:r>
      <w:r w:rsidR="00673421" w:rsidRPr="00A13852">
        <w:rPr>
          <w:b/>
          <w:bCs/>
        </w:rPr>
        <w:t xml:space="preserve">. </w:t>
      </w:r>
    </w:p>
    <w:p w14:paraId="70B177DE" w14:textId="77777777" w:rsidR="0002384D" w:rsidRDefault="0002384D" w:rsidP="008462A1">
      <w:pPr>
        <w:rPr>
          <w:b/>
          <w:bCs/>
        </w:rPr>
      </w:pPr>
    </w:p>
    <w:tbl>
      <w:tblPr>
        <w:tblStyle w:val="TableGrid"/>
        <w:tblW w:w="0" w:type="auto"/>
        <w:tblLook w:val="04A0" w:firstRow="1" w:lastRow="0" w:firstColumn="1" w:lastColumn="0" w:noHBand="0" w:noVBand="1"/>
      </w:tblPr>
      <w:tblGrid>
        <w:gridCol w:w="10142"/>
      </w:tblGrid>
      <w:tr w:rsidR="0002384D" w14:paraId="7F1D3521" w14:textId="77777777" w:rsidTr="00711381">
        <w:tc>
          <w:tcPr>
            <w:tcW w:w="10142" w:type="dxa"/>
          </w:tcPr>
          <w:p w14:paraId="75B35C2A" w14:textId="77777777" w:rsidR="0002384D" w:rsidRPr="00830330" w:rsidRDefault="0002384D" w:rsidP="00711381">
            <w:pPr>
              <w:pStyle w:val="ListParagraph"/>
              <w:numPr>
                <w:ilvl w:val="1"/>
                <w:numId w:val="17"/>
              </w:numPr>
              <w:spacing w:after="120"/>
              <w:ind w:left="360"/>
              <w:contextualSpacing w:val="0"/>
              <w:rPr>
                <w:u w:val="single"/>
              </w:rPr>
            </w:pPr>
            <w:r w:rsidRPr="00830330">
              <w:rPr>
                <w:u w:val="single"/>
              </w:rPr>
              <w:t>FFS: Simultaneous operation between L3 and L1 measurements</w:t>
            </w:r>
          </w:p>
          <w:p w14:paraId="7CE39C55" w14:textId="77777777" w:rsidR="0002384D" w:rsidRDefault="0002384D" w:rsidP="00711381">
            <w:pPr>
              <w:pStyle w:val="ListParagraph"/>
              <w:numPr>
                <w:ilvl w:val="2"/>
                <w:numId w:val="17"/>
              </w:numPr>
              <w:spacing w:after="120"/>
              <w:ind w:left="720"/>
              <w:contextualSpacing w:val="0"/>
            </w:pPr>
            <w:r w:rsidRPr="00BA1183">
              <w:t>Option 1</w:t>
            </w:r>
            <w:r>
              <w:t xml:space="preserve"> </w:t>
            </w:r>
            <w:r w:rsidRPr="00BA1183">
              <w:t>(ZTE): Simultaneous operation between L3 and L1 measurements by optimizing Rx BSF, simultaneous operation between L3 measurement and data reception by optimizing Rx BSF</w:t>
            </w:r>
          </w:p>
          <w:p w14:paraId="42F16A6E" w14:textId="77777777" w:rsidR="0002384D" w:rsidRDefault="0002384D" w:rsidP="00711381">
            <w:pPr>
              <w:pStyle w:val="ListParagraph"/>
              <w:numPr>
                <w:ilvl w:val="2"/>
                <w:numId w:val="17"/>
              </w:numPr>
              <w:spacing w:after="120"/>
              <w:ind w:left="720"/>
              <w:contextualSpacing w:val="0"/>
            </w:pPr>
            <w:r>
              <w:t xml:space="preserve">Option 2 (Ericsson): </w:t>
            </w:r>
            <w:r w:rsidRPr="00230846">
              <w:t>Scenario where L3 measurement is reduced using reduced beam sweeping and scenario where L1 measurement is reduced using multiple-reception from multi-TRP for DL measurement/data are different scenarios and not expected to operate simultaneously.</w:t>
            </w:r>
          </w:p>
          <w:p w14:paraId="428CDA0C" w14:textId="77777777" w:rsidR="0002384D" w:rsidRPr="00230846" w:rsidRDefault="0002384D" w:rsidP="00711381">
            <w:pPr>
              <w:pStyle w:val="ListParagraph"/>
              <w:numPr>
                <w:ilvl w:val="3"/>
                <w:numId w:val="17"/>
              </w:numPr>
              <w:spacing w:after="120"/>
              <w:ind w:left="1080"/>
              <w:contextualSpacing w:val="0"/>
            </w:pPr>
            <w:r w:rsidRPr="00230846">
              <w:t xml:space="preserve">L3 measurement delay reduction may be influenced by L1 measurement/data transmission scheme, wherein L1 measurement may be: </w:t>
            </w:r>
          </w:p>
          <w:p w14:paraId="3095E144" w14:textId="77777777" w:rsidR="0002384D" w:rsidRPr="00230846" w:rsidRDefault="0002384D" w:rsidP="00711381">
            <w:pPr>
              <w:pStyle w:val="ListParagraph"/>
              <w:numPr>
                <w:ilvl w:val="4"/>
                <w:numId w:val="17"/>
              </w:numPr>
              <w:spacing w:after="120"/>
              <w:ind w:left="1440"/>
              <w:contextualSpacing w:val="0"/>
            </w:pPr>
            <w:r w:rsidRPr="00230846">
              <w:t xml:space="preserve">Legacy requirements or, </w:t>
            </w:r>
          </w:p>
          <w:p w14:paraId="00EFBE8E" w14:textId="77777777" w:rsidR="0002384D" w:rsidRPr="00230846" w:rsidRDefault="0002384D" w:rsidP="00711381">
            <w:pPr>
              <w:pStyle w:val="ListParagraph"/>
              <w:numPr>
                <w:ilvl w:val="4"/>
                <w:numId w:val="17"/>
              </w:numPr>
              <w:spacing w:after="120"/>
              <w:ind w:left="1440"/>
              <w:contextualSpacing w:val="0"/>
            </w:pPr>
            <w:r w:rsidRPr="00230846">
              <w:t>Enhanced requirements for Multi-Rx in Rel-18</w:t>
            </w:r>
          </w:p>
          <w:p w14:paraId="086E00B1" w14:textId="77777777" w:rsidR="0002384D" w:rsidRPr="00E62BFB" w:rsidRDefault="0002384D" w:rsidP="00711381">
            <w:pPr>
              <w:pStyle w:val="ListParagraph"/>
              <w:numPr>
                <w:ilvl w:val="3"/>
                <w:numId w:val="17"/>
              </w:numPr>
              <w:spacing w:after="120"/>
              <w:ind w:left="1080" w:firstLine="480"/>
              <w:contextualSpacing w:val="0"/>
            </w:pPr>
            <w:r w:rsidRPr="00230846">
              <w:t xml:space="preserve">We prefer legacy requirements between them. Once L1 measurement is chosen, we shall </w:t>
            </w:r>
            <w:r w:rsidRPr="00230846">
              <w:rPr>
                <w:rFonts w:hint="eastAsia"/>
              </w:rPr>
              <w:t>further</w:t>
            </w:r>
            <w:r w:rsidRPr="00230846">
              <w:t xml:space="preserve"> check L1/L3 sharing scheme.</w:t>
            </w:r>
          </w:p>
        </w:tc>
      </w:tr>
    </w:tbl>
    <w:p w14:paraId="073E2237" w14:textId="77777777" w:rsidR="0002384D" w:rsidRPr="00A13852" w:rsidRDefault="0002384D" w:rsidP="008462A1">
      <w:pPr>
        <w:rPr>
          <w:b/>
          <w:bCs/>
        </w:rPr>
      </w:pPr>
    </w:p>
    <w:p w14:paraId="0D9E1F7D" w14:textId="77777777" w:rsidR="00967108" w:rsidRDefault="00967108" w:rsidP="00967108">
      <w:r>
        <w:t>N</w:t>
      </w:r>
      <w:r w:rsidRPr="00122277">
        <w:t>evertheless</w:t>
      </w:r>
      <w:r>
        <w:t>, we recommend isolating m</w:t>
      </w:r>
      <w:r w:rsidRPr="007D4195">
        <w:t>ulti-R</w:t>
      </w:r>
      <w:r>
        <w:t>x for L1 measurement enhancement</w:t>
      </w:r>
      <w:r w:rsidRPr="007D4195">
        <w:t xml:space="preserve"> in Rel-18</w:t>
      </w:r>
      <w:r>
        <w:t xml:space="preserve"> and FBS for L3 measurement enhancement in Rel-19. One reason is to </w:t>
      </w:r>
      <w:r>
        <w:rPr>
          <w:lang w:eastAsia="zh-CN"/>
        </w:rPr>
        <w:t xml:space="preserve">simplify the conditions for </w:t>
      </w:r>
      <w:r>
        <w:t xml:space="preserve">L3 measurement enhancement, another reason is to avoid in-depth study on harmonizing parallel L1 measurement enhancement and L3 measurement enhancement which may introduce more complexity. In </w:t>
      </w:r>
      <w:r>
        <w:rPr>
          <w:lang w:eastAsia="zh-CN"/>
        </w:rPr>
        <w:t xml:space="preserve">a consistent </w:t>
      </w:r>
      <w:r>
        <w:t xml:space="preserve">manner, L3 measurement enhancement by FBS shall not take the conditions </w:t>
      </w:r>
      <w:r w:rsidRPr="007D4195">
        <w:t>for multi-R</w:t>
      </w:r>
      <w:r>
        <w:t>x for L1 measurement enhancement</w:t>
      </w:r>
      <w:r w:rsidRPr="007D4195">
        <w:t xml:space="preserve"> </w:t>
      </w:r>
      <w:r>
        <w:t xml:space="preserve">in </w:t>
      </w:r>
      <w:r w:rsidRPr="007D4195">
        <w:t>Rel-18</w:t>
      </w:r>
      <w:r>
        <w:t xml:space="preserve"> e.g., multi-TRP, </w:t>
      </w:r>
      <w:r>
        <w:rPr>
          <w:rStyle w:val="ui-provider"/>
        </w:rPr>
        <w:t>GBBR</w:t>
      </w:r>
      <w:r>
        <w:t xml:space="preserve">, into account. </w:t>
      </w:r>
    </w:p>
    <w:p w14:paraId="6DFE1FD1" w14:textId="036A7D11" w:rsidR="008462A1" w:rsidRPr="00C82931" w:rsidRDefault="008462A1" w:rsidP="007443DA">
      <w:pPr>
        <w:rPr>
          <w:b/>
          <w:bCs/>
          <w:lang w:val="x-none" w:eastAsia="zh-CN"/>
        </w:rPr>
      </w:pPr>
      <w:r w:rsidRPr="008B658D">
        <w:rPr>
          <w:b/>
          <w:bCs/>
          <w:lang w:val="x-none" w:eastAsia="zh-CN"/>
        </w:rPr>
        <w:t xml:space="preserve">Proposal </w:t>
      </w:r>
      <w:r w:rsidR="001553BF">
        <w:rPr>
          <w:b/>
          <w:bCs/>
          <w:lang w:val="x-none" w:eastAsia="zh-CN"/>
        </w:rPr>
        <w:t>3</w:t>
      </w:r>
      <w:r w:rsidRPr="008B658D">
        <w:rPr>
          <w:b/>
          <w:bCs/>
          <w:lang w:val="x-none" w:eastAsia="zh-CN"/>
        </w:rPr>
        <w:t xml:space="preserve">: </w:t>
      </w:r>
      <w:r w:rsidR="00F62D10">
        <w:rPr>
          <w:b/>
          <w:bCs/>
          <w:lang w:val="x-none" w:eastAsia="zh-CN"/>
        </w:rPr>
        <w:t>For sake of sim</w:t>
      </w:r>
      <w:r w:rsidR="002F4176">
        <w:rPr>
          <w:b/>
          <w:bCs/>
          <w:lang w:val="x-none" w:eastAsia="zh-CN"/>
        </w:rPr>
        <w:t>pli</w:t>
      </w:r>
      <w:r w:rsidR="00F62D10">
        <w:rPr>
          <w:b/>
          <w:bCs/>
          <w:lang w:val="x-none" w:eastAsia="zh-CN"/>
        </w:rPr>
        <w:t>fication</w:t>
      </w:r>
      <w:r w:rsidR="00062227">
        <w:rPr>
          <w:rFonts w:hint="eastAsia"/>
          <w:b/>
          <w:bCs/>
          <w:lang w:val="x-none" w:eastAsia="zh-CN"/>
        </w:rPr>
        <w:t xml:space="preserve"> </w:t>
      </w:r>
      <w:r w:rsidR="00967108">
        <w:rPr>
          <w:b/>
          <w:bCs/>
          <w:lang w:eastAsia="zh-CN"/>
        </w:rPr>
        <w:t>while</w:t>
      </w:r>
      <w:r w:rsidR="00062227">
        <w:rPr>
          <w:b/>
          <w:bCs/>
          <w:lang w:eastAsia="zh-CN"/>
        </w:rPr>
        <w:t xml:space="preserve"> </w:t>
      </w:r>
      <w:r w:rsidR="00734C63">
        <w:rPr>
          <w:b/>
          <w:bCs/>
          <w:lang w:eastAsia="zh-CN"/>
        </w:rPr>
        <w:t>considering the target scenarios</w:t>
      </w:r>
      <w:r w:rsidR="00F62D10">
        <w:rPr>
          <w:b/>
          <w:bCs/>
          <w:lang w:val="x-none" w:eastAsia="zh-CN"/>
        </w:rPr>
        <w:t>, w</w:t>
      </w:r>
      <w:r w:rsidR="0075142D" w:rsidRPr="00F62D10">
        <w:rPr>
          <w:b/>
          <w:bCs/>
          <w:lang w:val="x-none" w:eastAsia="zh-CN"/>
        </w:rPr>
        <w:t xml:space="preserve">hen </w:t>
      </w:r>
      <w:r w:rsidR="0075142D" w:rsidRPr="00F62D10">
        <w:rPr>
          <w:b/>
          <w:bCs/>
        </w:rPr>
        <w:t>Rel-19 L3 measurement</w:t>
      </w:r>
      <w:r w:rsidR="00D32782" w:rsidRPr="00D32782">
        <w:t xml:space="preserve"> </w:t>
      </w:r>
      <w:r w:rsidR="00D32782" w:rsidRPr="00D32782">
        <w:rPr>
          <w:b/>
          <w:bCs/>
        </w:rPr>
        <w:t>enhancement</w:t>
      </w:r>
      <w:r w:rsidR="0075142D" w:rsidRPr="00F62D10">
        <w:rPr>
          <w:b/>
          <w:bCs/>
        </w:rPr>
        <w:t xml:space="preserve"> </w:t>
      </w:r>
      <w:r w:rsidR="004B0109" w:rsidRPr="00F62D10">
        <w:rPr>
          <w:b/>
          <w:bCs/>
        </w:rPr>
        <w:t xml:space="preserve">is enabled, it is assumed that L1 measurement enhancement in Rel-18 doesn’t work </w:t>
      </w:r>
      <w:r w:rsidR="00F62D10" w:rsidRPr="00F62D10">
        <w:rPr>
          <w:b/>
          <w:bCs/>
        </w:rPr>
        <w:t>simultaneously</w:t>
      </w:r>
      <w:r w:rsidR="00F62D10">
        <w:rPr>
          <w:b/>
          <w:bCs/>
        </w:rPr>
        <w:t>. Subsequently,</w:t>
      </w:r>
      <w:r w:rsidR="004B0109" w:rsidRPr="00F62D10">
        <w:rPr>
          <w:b/>
          <w:bCs/>
        </w:rPr>
        <w:t xml:space="preserve"> </w:t>
      </w:r>
      <w:r w:rsidR="009A6949">
        <w:rPr>
          <w:b/>
          <w:bCs/>
        </w:rPr>
        <w:t xml:space="preserve">the </w:t>
      </w:r>
      <w:r w:rsidR="00F62D10" w:rsidRPr="00F62D10">
        <w:rPr>
          <w:b/>
          <w:bCs/>
        </w:rPr>
        <w:t>s</w:t>
      </w:r>
      <w:r w:rsidR="007443DA" w:rsidRPr="00F62D10">
        <w:rPr>
          <w:b/>
          <w:bCs/>
          <w:lang w:val="x-none" w:eastAsia="zh-CN"/>
        </w:rPr>
        <w:t xml:space="preserve">haring factor </w:t>
      </w:r>
      <w:r w:rsidR="006B423F">
        <w:rPr>
          <w:b/>
          <w:bCs/>
          <w:lang w:val="x-none" w:eastAsia="zh-CN"/>
        </w:rPr>
        <w:t xml:space="preserve">between L3 and L1 </w:t>
      </w:r>
      <w:r w:rsidR="008B658D" w:rsidRPr="00F62D10">
        <w:rPr>
          <w:b/>
          <w:bCs/>
          <w:lang w:val="x-none" w:eastAsia="zh-CN"/>
        </w:rPr>
        <w:t xml:space="preserve">is </w:t>
      </w:r>
      <w:r w:rsidR="00253CB6" w:rsidRPr="00F62D10">
        <w:rPr>
          <w:b/>
          <w:bCs/>
          <w:lang w:val="x-none" w:eastAsia="zh-CN"/>
        </w:rPr>
        <w:t xml:space="preserve">defined with respect to </w:t>
      </w:r>
      <w:r w:rsidR="00E62796">
        <w:rPr>
          <w:b/>
          <w:bCs/>
          <w:lang w:val="x-none" w:eastAsia="zh-CN"/>
        </w:rPr>
        <w:t xml:space="preserve">the assumption of </w:t>
      </w:r>
      <w:r w:rsidRPr="00F62D10">
        <w:rPr>
          <w:b/>
          <w:bCs/>
          <w:lang w:eastAsia="x-none"/>
        </w:rPr>
        <w:t>L3 measurement</w:t>
      </w:r>
      <w:r w:rsidR="007443DA" w:rsidRPr="00F62D10">
        <w:rPr>
          <w:b/>
          <w:bCs/>
          <w:lang w:eastAsia="x-none"/>
        </w:rPr>
        <w:t xml:space="preserve"> applying </w:t>
      </w:r>
      <w:r w:rsidR="00053101" w:rsidRPr="00F62D10">
        <w:rPr>
          <w:b/>
          <w:bCs/>
        </w:rPr>
        <w:t xml:space="preserve">FBS </w:t>
      </w:r>
      <w:r w:rsidR="007443DA" w:rsidRPr="00F62D10">
        <w:rPr>
          <w:b/>
          <w:bCs/>
        </w:rPr>
        <w:t>and L1</w:t>
      </w:r>
      <w:r w:rsidR="007443DA" w:rsidRPr="00F62D10">
        <w:rPr>
          <w:b/>
          <w:bCs/>
          <w:lang w:eastAsia="x-none"/>
        </w:rPr>
        <w:t xml:space="preserve"> measurement</w:t>
      </w:r>
      <w:r w:rsidR="008B658D" w:rsidRPr="00F62D10">
        <w:rPr>
          <w:b/>
          <w:bCs/>
          <w:lang w:eastAsia="x-none"/>
        </w:rPr>
        <w:t xml:space="preserve"> not appl</w:t>
      </w:r>
      <w:r w:rsidR="00253CB6" w:rsidRPr="00F62D10">
        <w:rPr>
          <w:b/>
          <w:bCs/>
          <w:lang w:eastAsia="x-none"/>
        </w:rPr>
        <w:t>ying</w:t>
      </w:r>
      <w:r w:rsidR="008B658D" w:rsidRPr="00F62D10">
        <w:rPr>
          <w:b/>
          <w:bCs/>
          <w:lang w:eastAsia="x-none"/>
        </w:rPr>
        <w:t xml:space="preserve"> </w:t>
      </w:r>
      <w:r w:rsidR="008B658D" w:rsidRPr="00F62D10">
        <w:rPr>
          <w:b/>
          <w:bCs/>
        </w:rPr>
        <w:t>multi-Rx in Rel-18</w:t>
      </w:r>
      <w:r w:rsidR="00253CB6" w:rsidRPr="00F62D10">
        <w:rPr>
          <w:b/>
          <w:bCs/>
        </w:rPr>
        <w:t xml:space="preserve">, </w:t>
      </w:r>
      <w:r w:rsidR="006B423F">
        <w:rPr>
          <w:b/>
          <w:bCs/>
        </w:rPr>
        <w:t>so</w:t>
      </w:r>
      <w:r w:rsidR="00253CB6" w:rsidRPr="00F62D10">
        <w:rPr>
          <w:b/>
          <w:bCs/>
        </w:rPr>
        <w:t xml:space="preserve"> </w:t>
      </w:r>
      <w:r w:rsidR="007443DA" w:rsidRPr="00F62D10">
        <w:rPr>
          <w:b/>
          <w:bCs/>
        </w:rPr>
        <w:t xml:space="preserve">legacy </w:t>
      </w:r>
      <w:r w:rsidR="00CA4D2E" w:rsidRPr="00F62D10">
        <w:rPr>
          <w:rFonts w:ascii="Calibri" w:hAnsi="Calibri" w:cs="Calibri"/>
          <w:b/>
          <w:bCs/>
        </w:rPr>
        <w:t>﻿</w:t>
      </w:r>
      <w:proofErr w:type="spellStart"/>
      <w:r w:rsidR="00CA4D2E" w:rsidRPr="00F62D10">
        <w:rPr>
          <w:b/>
          <w:bCs/>
        </w:rPr>
        <w:t>P</w:t>
      </w:r>
      <w:r w:rsidR="00CA4D2E" w:rsidRPr="00F62D10">
        <w:rPr>
          <w:b/>
          <w:bCs/>
          <w:vertAlign w:val="subscript"/>
        </w:rPr>
        <w:t>sharing</w:t>
      </w:r>
      <w:proofErr w:type="spellEnd"/>
      <w:r w:rsidR="00CA4D2E" w:rsidRPr="00F62D10">
        <w:rPr>
          <w:b/>
          <w:bCs/>
          <w:vertAlign w:val="subscript"/>
        </w:rPr>
        <w:t xml:space="preserve"> factor</w:t>
      </w:r>
      <w:r w:rsidR="00253CB6" w:rsidRPr="00F62D10">
        <w:rPr>
          <w:b/>
          <w:bCs/>
        </w:rPr>
        <w:t xml:space="preserve"> is applied</w:t>
      </w:r>
      <w:r w:rsidR="002F4176">
        <w:rPr>
          <w:b/>
          <w:bCs/>
        </w:rPr>
        <w:t>.</w:t>
      </w:r>
    </w:p>
    <w:p w14:paraId="5762BA16" w14:textId="6169DC8E" w:rsidR="00C82931" w:rsidRPr="00C82931" w:rsidRDefault="00C82931" w:rsidP="007443DA">
      <w:pPr>
        <w:rPr>
          <w:b/>
          <w:bCs/>
          <w:lang w:val="x-none" w:eastAsia="zh-CN"/>
        </w:rPr>
      </w:pPr>
      <w:r w:rsidRPr="008B658D">
        <w:rPr>
          <w:b/>
          <w:bCs/>
          <w:lang w:val="x-none" w:eastAsia="zh-CN"/>
        </w:rPr>
        <w:t xml:space="preserve">Proposal </w:t>
      </w:r>
      <w:r w:rsidR="001553BF">
        <w:rPr>
          <w:b/>
          <w:bCs/>
          <w:lang w:val="x-none" w:eastAsia="zh-CN"/>
        </w:rPr>
        <w:t>4</w:t>
      </w:r>
      <w:r w:rsidRPr="008B658D">
        <w:rPr>
          <w:b/>
          <w:bCs/>
          <w:lang w:val="x-none" w:eastAsia="zh-CN"/>
        </w:rPr>
        <w:t xml:space="preserve">: </w:t>
      </w:r>
      <w:r>
        <w:rPr>
          <w:b/>
          <w:bCs/>
          <w:lang w:val="x-none" w:eastAsia="zh-CN"/>
        </w:rPr>
        <w:t>For sake of simplification, we don’t expect</w:t>
      </w:r>
      <w:r w:rsidRPr="00C82931">
        <w:rPr>
          <w:b/>
          <w:bCs/>
          <w:lang w:val="x-none" w:eastAsia="zh-CN"/>
        </w:rPr>
        <w:t xml:space="preserve"> simultaneous operation between L3 measurement and data reception</w:t>
      </w:r>
      <w:r>
        <w:rPr>
          <w:b/>
          <w:bCs/>
          <w:lang w:val="x-none" w:eastAsia="zh-CN"/>
        </w:rPr>
        <w:t>, if its inter</w:t>
      </w:r>
      <w:r w:rsidR="00876523">
        <w:rPr>
          <w:b/>
          <w:bCs/>
          <w:lang w:val="x-none" w:eastAsia="zh-CN"/>
        </w:rPr>
        <w:t xml:space="preserve">pretation is that L3 measurement on one panel and data reception on another panel </w:t>
      </w:r>
      <w:r w:rsidR="00EF769F">
        <w:rPr>
          <w:b/>
          <w:bCs/>
          <w:lang w:val="x-none" w:eastAsia="zh-CN"/>
        </w:rPr>
        <w:t>on same resources at same time.</w:t>
      </w:r>
    </w:p>
    <w:p w14:paraId="104AAC01" w14:textId="57558106" w:rsidR="005A2B25" w:rsidRPr="005A2B25" w:rsidRDefault="0047056F" w:rsidP="008462A1">
      <w:pPr>
        <w:rPr>
          <w:lang w:eastAsia="x-none"/>
        </w:rPr>
      </w:pPr>
      <w:r w:rsidRPr="005A2B25">
        <w:rPr>
          <w:lang w:eastAsia="x-none"/>
        </w:rPr>
        <w:t xml:space="preserve">Given the </w:t>
      </w:r>
      <w:proofErr w:type="gramStart"/>
      <w:r w:rsidRPr="005A2B25">
        <w:rPr>
          <w:lang w:eastAsia="x-none"/>
        </w:rPr>
        <w:t>aforementioned assumptions</w:t>
      </w:r>
      <w:proofErr w:type="gramEnd"/>
      <w:r w:rsidR="00F847C9" w:rsidRPr="005A2B25">
        <w:rPr>
          <w:lang w:eastAsia="x-none"/>
        </w:rPr>
        <w:t xml:space="preserve">, </w:t>
      </w:r>
      <w:r w:rsidRPr="005A2B25">
        <w:rPr>
          <w:lang w:eastAsia="x-none"/>
        </w:rPr>
        <w:t xml:space="preserve">a </w:t>
      </w:r>
      <w:r w:rsidR="005A2B25" w:rsidRPr="005A2B25">
        <w:rPr>
          <w:lang w:eastAsia="x-none"/>
        </w:rPr>
        <w:t xml:space="preserve">situation </w:t>
      </w:r>
      <w:r w:rsidR="000E6983">
        <w:rPr>
          <w:lang w:eastAsia="x-none"/>
        </w:rPr>
        <w:t xml:space="preserve">as one of results </w:t>
      </w:r>
      <w:r w:rsidR="005A2B25" w:rsidRPr="005A2B25">
        <w:rPr>
          <w:lang w:eastAsia="x-none"/>
        </w:rPr>
        <w:t xml:space="preserve">may occur is that </w:t>
      </w:r>
      <w:r w:rsidR="00256809">
        <w:rPr>
          <w:lang w:eastAsia="x-none"/>
        </w:rPr>
        <w:t xml:space="preserve">a </w:t>
      </w:r>
      <w:r w:rsidR="005A2B25" w:rsidRPr="005A2B25">
        <w:rPr>
          <w:lang w:eastAsia="x-none"/>
        </w:rPr>
        <w:t xml:space="preserve">UE may switch between multi-Rx in Rel-18 and </w:t>
      </w:r>
      <w:r w:rsidR="00053101">
        <w:t xml:space="preserve">FBS </w:t>
      </w:r>
      <w:r w:rsidR="005A2B25" w:rsidRPr="005A2B25">
        <w:t xml:space="preserve">in Rel-19 </w:t>
      </w:r>
      <w:r w:rsidR="005A2B25" w:rsidRPr="005A2B25">
        <w:rPr>
          <w:lang w:eastAsia="x-none"/>
        </w:rPr>
        <w:t>if both features are supported by NW and</w:t>
      </w:r>
      <w:r w:rsidR="00771FED">
        <w:rPr>
          <w:lang w:eastAsia="x-none"/>
        </w:rPr>
        <w:t xml:space="preserve"> </w:t>
      </w:r>
      <w:r w:rsidR="005A2B25" w:rsidRPr="005A2B25">
        <w:rPr>
          <w:lang w:eastAsia="x-none"/>
        </w:rPr>
        <w:t>UE.</w:t>
      </w:r>
    </w:p>
    <w:p w14:paraId="42915C80" w14:textId="2DD34284" w:rsidR="00BE1919" w:rsidRDefault="00302B59" w:rsidP="00BE1919">
      <w:pPr>
        <w:rPr>
          <w:b/>
          <w:bCs/>
          <w:lang w:eastAsia="x-none"/>
        </w:rPr>
      </w:pPr>
      <w:r>
        <w:rPr>
          <w:b/>
          <w:bCs/>
        </w:rPr>
        <w:t xml:space="preserve">Observation </w:t>
      </w:r>
      <w:r w:rsidR="00207F15">
        <w:rPr>
          <w:b/>
          <w:bCs/>
        </w:rPr>
        <w:t>3</w:t>
      </w:r>
      <w:r w:rsidR="00BE1919" w:rsidRPr="000E6983">
        <w:rPr>
          <w:b/>
          <w:bCs/>
        </w:rPr>
        <w:t xml:space="preserve">: </w:t>
      </w:r>
      <w:r w:rsidR="008A3AEC">
        <w:rPr>
          <w:b/>
          <w:bCs/>
        </w:rPr>
        <w:t xml:space="preserve">A </w:t>
      </w:r>
      <w:r w:rsidR="000E6983" w:rsidRPr="000E6983">
        <w:rPr>
          <w:b/>
          <w:bCs/>
          <w:lang w:eastAsia="x-none"/>
        </w:rPr>
        <w:t xml:space="preserve">UE may switch between multi-Rx in Rel-18 and </w:t>
      </w:r>
      <w:r w:rsidR="00053101">
        <w:rPr>
          <w:b/>
          <w:bCs/>
        </w:rPr>
        <w:t xml:space="preserve">FBS </w:t>
      </w:r>
      <w:r w:rsidR="000E6983" w:rsidRPr="000E6983">
        <w:rPr>
          <w:b/>
          <w:bCs/>
        </w:rPr>
        <w:t xml:space="preserve">in Rel-19 </w:t>
      </w:r>
      <w:r w:rsidR="000E6983" w:rsidRPr="000E6983">
        <w:rPr>
          <w:b/>
          <w:bCs/>
          <w:lang w:eastAsia="x-none"/>
        </w:rPr>
        <w:t>if both features are supported by NW and UE.</w:t>
      </w:r>
    </w:p>
    <w:p w14:paraId="2E78D906" w14:textId="145B3248" w:rsidR="00BB3BBE" w:rsidRPr="00BB3BBE" w:rsidRDefault="0B618834" w:rsidP="00BE1919">
      <w:pPr>
        <w:rPr>
          <w:lang w:eastAsia="zh-CN"/>
        </w:rPr>
      </w:pPr>
      <w:r>
        <w:t xml:space="preserve">As a result of the above analysis, it’s unclear if a UE needs transition </w:t>
      </w:r>
      <w:proofErr w:type="gramStart"/>
      <w:r>
        <w:t>time period</w:t>
      </w:r>
      <w:proofErr w:type="gramEnd"/>
      <w:r>
        <w:t xml:space="preserve"> between the operation of multi-Rx in Rel-18 and the operation of FBS in Rel-19, and between enabling and disabling FBS in Rel-19.</w:t>
      </w:r>
      <w:r w:rsidR="00764122">
        <w:t xml:space="preserve"> </w:t>
      </w:r>
    </w:p>
    <w:p w14:paraId="0BB05A30" w14:textId="77777777" w:rsidR="00BC2AF2" w:rsidRDefault="006D3A94" w:rsidP="00764122">
      <w:pPr>
        <w:rPr>
          <w:b/>
          <w:bCs/>
          <w:lang w:eastAsia="zh-CN"/>
        </w:rPr>
      </w:pPr>
      <w:r>
        <w:rPr>
          <w:rFonts w:hint="eastAsia"/>
          <w:b/>
          <w:bCs/>
          <w:lang w:eastAsia="zh-CN"/>
        </w:rPr>
        <w:t xml:space="preserve">Proposal </w:t>
      </w:r>
      <w:r w:rsidR="001553BF">
        <w:rPr>
          <w:b/>
          <w:bCs/>
          <w:lang w:eastAsia="zh-CN"/>
        </w:rPr>
        <w:t>5</w:t>
      </w:r>
      <w:r>
        <w:rPr>
          <w:b/>
          <w:bCs/>
          <w:lang w:eastAsia="zh-CN"/>
        </w:rPr>
        <w:t xml:space="preserve">: </w:t>
      </w:r>
      <w:r w:rsidR="00771FED">
        <w:rPr>
          <w:b/>
          <w:bCs/>
          <w:lang w:eastAsia="zh-CN"/>
        </w:rPr>
        <w:t>RAN4 to s</w:t>
      </w:r>
      <w:r>
        <w:rPr>
          <w:b/>
          <w:bCs/>
          <w:lang w:eastAsia="zh-CN"/>
        </w:rPr>
        <w:t xml:space="preserve">tudy </w:t>
      </w:r>
      <w:r w:rsidR="00771FED">
        <w:rPr>
          <w:b/>
          <w:bCs/>
          <w:lang w:eastAsia="zh-CN"/>
        </w:rPr>
        <w:t>the</w:t>
      </w:r>
      <w:r w:rsidR="00BA7CDE">
        <w:rPr>
          <w:b/>
          <w:bCs/>
          <w:lang w:eastAsia="zh-CN"/>
        </w:rPr>
        <w:t xml:space="preserve"> </w:t>
      </w:r>
      <w:r w:rsidR="00771FED">
        <w:rPr>
          <w:b/>
          <w:bCs/>
          <w:lang w:eastAsia="zh-CN"/>
        </w:rPr>
        <w:t xml:space="preserve">requirements </w:t>
      </w:r>
      <w:r w:rsidR="00BC2AF2">
        <w:rPr>
          <w:b/>
          <w:bCs/>
          <w:lang w:eastAsia="zh-CN"/>
        </w:rPr>
        <w:t>relevant to switching between different operations, including:</w:t>
      </w:r>
    </w:p>
    <w:p w14:paraId="6DB12394" w14:textId="20A73E28" w:rsidR="00BC2AF2" w:rsidRPr="00812709" w:rsidRDefault="004F05CA" w:rsidP="00812709">
      <w:pPr>
        <w:pStyle w:val="ListParagraph"/>
        <w:numPr>
          <w:ilvl w:val="0"/>
          <w:numId w:val="28"/>
        </w:numPr>
        <w:rPr>
          <w:b/>
          <w:bCs/>
          <w:lang w:eastAsia="zh-CN"/>
        </w:rPr>
      </w:pPr>
      <w:r>
        <w:rPr>
          <w:b/>
          <w:bCs/>
          <w:lang w:eastAsia="zh-CN"/>
        </w:rPr>
        <w:t>T</w:t>
      </w:r>
      <w:r w:rsidR="00BC0D79" w:rsidRPr="00812709">
        <w:rPr>
          <w:b/>
          <w:bCs/>
          <w:lang w:eastAsia="zh-CN"/>
        </w:rPr>
        <w:t xml:space="preserve">ransition time period </w:t>
      </w:r>
      <w:r w:rsidR="000217C4" w:rsidRPr="00812709">
        <w:rPr>
          <w:b/>
          <w:bCs/>
          <w:lang w:eastAsia="zh-CN"/>
        </w:rPr>
        <w:t>when</w:t>
      </w:r>
      <w:r w:rsidR="00BC0D79" w:rsidRPr="00812709">
        <w:rPr>
          <w:b/>
          <w:bCs/>
          <w:lang w:eastAsia="zh-CN"/>
        </w:rPr>
        <w:t xml:space="preserve"> e</w:t>
      </w:r>
      <w:r w:rsidR="00BC2AF2" w:rsidRPr="00812709">
        <w:rPr>
          <w:b/>
          <w:bCs/>
          <w:lang w:eastAsia="zh-CN"/>
        </w:rPr>
        <w:t>na</w:t>
      </w:r>
      <w:r w:rsidR="00BC0D79" w:rsidRPr="00812709">
        <w:rPr>
          <w:b/>
          <w:bCs/>
          <w:lang w:eastAsia="zh-CN"/>
        </w:rPr>
        <w:t xml:space="preserve">bling and disabling </w:t>
      </w:r>
      <w:r w:rsidR="00BC0D79" w:rsidRPr="00812709">
        <w:rPr>
          <w:b/>
          <w:bCs/>
        </w:rPr>
        <w:t>FBS in Rel-19</w:t>
      </w:r>
      <w:r w:rsidR="00BC0D79" w:rsidRPr="00812709">
        <w:rPr>
          <w:b/>
          <w:bCs/>
          <w:lang w:eastAsia="zh-CN"/>
        </w:rPr>
        <w:t>.</w:t>
      </w:r>
    </w:p>
    <w:p w14:paraId="1F05CE3E" w14:textId="3F6C9D36" w:rsidR="00FD0B32" w:rsidRPr="00812709" w:rsidRDefault="004F05CA" w:rsidP="00812709">
      <w:pPr>
        <w:pStyle w:val="ListParagraph"/>
        <w:numPr>
          <w:ilvl w:val="0"/>
          <w:numId w:val="28"/>
        </w:numPr>
        <w:rPr>
          <w:b/>
          <w:bCs/>
          <w:lang w:eastAsia="zh-CN"/>
        </w:rPr>
      </w:pPr>
      <w:r w:rsidRPr="73BF0CD3">
        <w:rPr>
          <w:b/>
          <w:bCs/>
          <w:lang w:eastAsia="zh-CN"/>
        </w:rPr>
        <w:t xml:space="preserve">Transition </w:t>
      </w:r>
      <w:r w:rsidR="00FD0B32" w:rsidRPr="73BF0CD3">
        <w:rPr>
          <w:b/>
          <w:bCs/>
          <w:lang w:eastAsia="zh-CN"/>
        </w:rPr>
        <w:t xml:space="preserve">time period </w:t>
      </w:r>
      <w:r w:rsidR="000217C4" w:rsidRPr="73BF0CD3">
        <w:rPr>
          <w:b/>
          <w:bCs/>
          <w:lang w:eastAsia="zh-CN"/>
        </w:rPr>
        <w:t>when</w:t>
      </w:r>
      <w:r w:rsidR="00FD0B32" w:rsidRPr="73BF0CD3">
        <w:rPr>
          <w:b/>
          <w:bCs/>
          <w:lang w:eastAsia="zh-CN"/>
        </w:rPr>
        <w:t xml:space="preserve"> switching </w:t>
      </w:r>
      <w:r w:rsidR="000217C4" w:rsidRPr="73BF0CD3">
        <w:rPr>
          <w:b/>
          <w:bCs/>
          <w:lang w:eastAsia="zh-CN"/>
        </w:rPr>
        <w:t xml:space="preserve">between </w:t>
      </w:r>
      <w:r w:rsidR="00FD0B32" w:rsidRPr="73BF0CD3">
        <w:rPr>
          <w:b/>
          <w:bCs/>
        </w:rPr>
        <w:t>FBS in Rel-19</w:t>
      </w:r>
      <w:r w:rsidR="000217C4" w:rsidRPr="73BF0CD3">
        <w:rPr>
          <w:b/>
          <w:bCs/>
        </w:rPr>
        <w:t xml:space="preserve"> and </w:t>
      </w:r>
      <w:r w:rsidR="00812709" w:rsidRPr="73BF0CD3">
        <w:rPr>
          <w:b/>
          <w:bCs/>
        </w:rPr>
        <w:t>multi-Rx in Rel-18.</w:t>
      </w:r>
    </w:p>
    <w:p w14:paraId="1659C853" w14:textId="10DD695C" w:rsidR="00BC2AF2" w:rsidRDefault="00BC2AF2" w:rsidP="00764122">
      <w:pPr>
        <w:rPr>
          <w:b/>
          <w:bCs/>
          <w:lang w:eastAsia="zh-CN"/>
        </w:rPr>
      </w:pPr>
    </w:p>
    <w:tbl>
      <w:tblPr>
        <w:tblStyle w:val="TableGrid"/>
        <w:tblW w:w="0" w:type="auto"/>
        <w:tblLook w:val="04A0" w:firstRow="1" w:lastRow="0" w:firstColumn="1" w:lastColumn="0" w:noHBand="0" w:noVBand="1"/>
      </w:tblPr>
      <w:tblGrid>
        <w:gridCol w:w="10142"/>
      </w:tblGrid>
      <w:tr w:rsidR="00A87223" w14:paraId="428A6D44" w14:textId="77777777" w:rsidTr="00A87223">
        <w:tc>
          <w:tcPr>
            <w:tcW w:w="10142" w:type="dxa"/>
          </w:tcPr>
          <w:p w14:paraId="7C732E1F" w14:textId="77777777" w:rsidR="00A87223" w:rsidRPr="00830330" w:rsidRDefault="00A87223" w:rsidP="00A87223">
            <w:pPr>
              <w:pStyle w:val="ListParagraph"/>
              <w:numPr>
                <w:ilvl w:val="1"/>
                <w:numId w:val="17"/>
              </w:numPr>
              <w:spacing w:after="120"/>
              <w:ind w:left="360"/>
              <w:contextualSpacing w:val="0"/>
              <w:rPr>
                <w:u w:val="single"/>
              </w:rPr>
            </w:pPr>
            <w:r w:rsidRPr="00830330">
              <w:rPr>
                <w:u w:val="single"/>
              </w:rPr>
              <w:lastRenderedPageBreak/>
              <w:t>FFS: UE’s mobility status, e.g., whether HST is precluded or not</w:t>
            </w:r>
          </w:p>
          <w:p w14:paraId="69BD6042" w14:textId="77777777" w:rsidR="00A87223" w:rsidRPr="007814CA" w:rsidRDefault="00A87223" w:rsidP="00A87223">
            <w:pPr>
              <w:pStyle w:val="ListParagraph"/>
              <w:numPr>
                <w:ilvl w:val="2"/>
                <w:numId w:val="17"/>
              </w:numPr>
              <w:spacing w:after="120"/>
              <w:ind w:left="720"/>
              <w:contextualSpacing w:val="0"/>
            </w:pPr>
            <w:r w:rsidRPr="007814CA">
              <w:t>Option</w:t>
            </w:r>
            <w:r>
              <w:t xml:space="preserve"> </w:t>
            </w:r>
            <w:r w:rsidRPr="007814CA">
              <w:t>1 (Apple</w:t>
            </w:r>
            <w:r>
              <w:t>, ZTE(preclude HST), vivo, CTC, Samsung(preclude HST)</w:t>
            </w:r>
            <w:r w:rsidRPr="007814CA">
              <w:t xml:space="preserve">): </w:t>
            </w:r>
            <w:r>
              <w:t>low mobility status, i.e., preclude HST</w:t>
            </w:r>
          </w:p>
          <w:p w14:paraId="2122ADB4" w14:textId="77777777" w:rsidR="00A87223" w:rsidRDefault="00A87223" w:rsidP="00A87223">
            <w:pPr>
              <w:pStyle w:val="ListParagraph"/>
              <w:numPr>
                <w:ilvl w:val="2"/>
                <w:numId w:val="17"/>
              </w:numPr>
              <w:spacing w:after="120"/>
              <w:ind w:left="720"/>
              <w:contextualSpacing w:val="0"/>
            </w:pPr>
            <w:r>
              <w:t xml:space="preserve">Option 2 (CATT, CMCC): </w:t>
            </w:r>
            <w:r w:rsidRPr="00571008">
              <w:t>enhanced BSF can also be used for HST</w:t>
            </w:r>
          </w:p>
          <w:p w14:paraId="4A6E912E" w14:textId="77777777" w:rsidR="00A87223" w:rsidRDefault="00A87223" w:rsidP="00A87223">
            <w:pPr>
              <w:pStyle w:val="ListParagraph"/>
              <w:numPr>
                <w:ilvl w:val="2"/>
                <w:numId w:val="17"/>
              </w:numPr>
              <w:spacing w:after="120"/>
              <w:ind w:left="720"/>
              <w:contextualSpacing w:val="0"/>
            </w:pPr>
            <w:r>
              <w:t>Option 3 (Ericsson):</w:t>
            </w:r>
            <w:r w:rsidRPr="00F2263F">
              <w:t xml:space="preserve"> no scenario restriction (e.g., low mobility) is needed</w:t>
            </w:r>
          </w:p>
          <w:p w14:paraId="0EC473CC" w14:textId="77777777" w:rsidR="00A87223" w:rsidRPr="00622450" w:rsidRDefault="00A87223" w:rsidP="00A87223">
            <w:pPr>
              <w:pStyle w:val="ListParagraph"/>
              <w:numPr>
                <w:ilvl w:val="2"/>
                <w:numId w:val="17"/>
              </w:numPr>
              <w:spacing w:after="120"/>
              <w:ind w:left="720"/>
              <w:contextualSpacing w:val="0"/>
            </w:pPr>
            <w:r>
              <w:t>Option 4 (MTK):</w:t>
            </w:r>
            <w:r w:rsidRPr="00F2263F">
              <w:t xml:space="preserve"> </w:t>
            </w:r>
            <w:r w:rsidRPr="00830330">
              <w:t>For UE with high mobility</w:t>
            </w:r>
          </w:p>
          <w:p w14:paraId="34D74BF9" w14:textId="77777777" w:rsidR="00A87223" w:rsidRDefault="00A87223" w:rsidP="00BE1919">
            <w:pPr>
              <w:rPr>
                <w:b/>
                <w:bCs/>
                <w:lang w:val="x-none" w:eastAsia="zh-CN"/>
              </w:rPr>
            </w:pPr>
          </w:p>
        </w:tc>
      </w:tr>
    </w:tbl>
    <w:p w14:paraId="53F63991" w14:textId="77777777" w:rsidR="00A87223" w:rsidRDefault="00A87223" w:rsidP="00BE1919">
      <w:pPr>
        <w:rPr>
          <w:b/>
          <w:bCs/>
          <w:lang w:val="x-none" w:eastAsia="zh-CN"/>
        </w:rPr>
      </w:pPr>
    </w:p>
    <w:p w14:paraId="206A97B2" w14:textId="4D3E547D" w:rsidR="00700B7D" w:rsidRPr="00D35EC9" w:rsidRDefault="00DB2168" w:rsidP="73BF0CD3">
      <w:pPr>
        <w:rPr>
          <w:lang w:eastAsia="zh-CN"/>
        </w:rPr>
      </w:pPr>
      <w:r w:rsidRPr="73BF0CD3">
        <w:rPr>
          <w:lang w:eastAsia="zh-CN"/>
        </w:rPr>
        <w:t xml:space="preserve">Regarding the issue, we have </w:t>
      </w:r>
      <w:r w:rsidR="2EDC8919" w:rsidRPr="73BF0CD3">
        <w:rPr>
          <w:lang w:eastAsia="zh-CN"/>
        </w:rPr>
        <w:t>no</w:t>
      </w:r>
      <w:r w:rsidRPr="73BF0CD3">
        <w:rPr>
          <w:lang w:eastAsia="zh-CN"/>
        </w:rPr>
        <w:t xml:space="preserve"> preference</w:t>
      </w:r>
      <w:r w:rsidR="00D35EC9" w:rsidRPr="73BF0CD3">
        <w:rPr>
          <w:lang w:eastAsia="zh-CN"/>
        </w:rPr>
        <w:t xml:space="preserve"> on scenario. Since HST is </w:t>
      </w:r>
      <w:r w:rsidR="008C066B" w:rsidRPr="73BF0CD3">
        <w:rPr>
          <w:lang w:eastAsia="zh-CN"/>
        </w:rPr>
        <w:t xml:space="preserve">indicated by at least one company, we </w:t>
      </w:r>
      <w:r w:rsidR="006249A9" w:rsidRPr="73BF0CD3">
        <w:rPr>
          <w:lang w:eastAsia="zh-CN"/>
        </w:rPr>
        <w:t>express our view on it here. We understand HST</w:t>
      </w:r>
      <w:r w:rsidR="00181C22" w:rsidRPr="73BF0CD3">
        <w:rPr>
          <w:lang w:eastAsia="zh-CN"/>
        </w:rPr>
        <w:t xml:space="preserve"> may</w:t>
      </w:r>
      <w:r w:rsidR="006249A9" w:rsidRPr="73BF0CD3">
        <w:rPr>
          <w:lang w:eastAsia="zh-CN"/>
        </w:rPr>
        <w:t xml:space="preserve"> </w:t>
      </w:r>
      <w:r w:rsidR="00181C22" w:rsidRPr="73BF0CD3">
        <w:rPr>
          <w:lang w:eastAsia="zh-CN"/>
        </w:rPr>
        <w:t>get benefits from</w:t>
      </w:r>
      <w:r w:rsidR="00181C22">
        <w:t xml:space="preserve"> BSF </w:t>
      </w:r>
      <w:r w:rsidR="346E75E6">
        <w:t xml:space="preserve">optimization, </w:t>
      </w:r>
      <w:r w:rsidR="363C8AFA">
        <w:t>but it</w:t>
      </w:r>
      <w:r w:rsidR="008003FC" w:rsidRPr="73BF0CD3">
        <w:rPr>
          <w:lang w:eastAsia="zh-CN"/>
        </w:rPr>
        <w:t xml:space="preserve"> shall be </w:t>
      </w:r>
      <w:r w:rsidR="002550C2" w:rsidRPr="73BF0CD3">
        <w:rPr>
          <w:lang w:eastAsia="zh-CN"/>
        </w:rPr>
        <w:t>noted</w:t>
      </w:r>
      <w:r w:rsidR="008003FC" w:rsidRPr="73BF0CD3">
        <w:rPr>
          <w:lang w:eastAsia="zh-CN"/>
        </w:rPr>
        <w:t xml:space="preserve"> that introducing HST support may cause</w:t>
      </w:r>
      <w:r w:rsidR="009442AE" w:rsidRPr="73BF0CD3">
        <w:rPr>
          <w:lang w:eastAsia="zh-CN"/>
        </w:rPr>
        <w:t xml:space="preserve"> the need of</w:t>
      </w:r>
      <w:r w:rsidR="008003FC" w:rsidRPr="73BF0CD3">
        <w:rPr>
          <w:lang w:eastAsia="zh-CN"/>
        </w:rPr>
        <w:t xml:space="preserve"> </w:t>
      </w:r>
      <w:r w:rsidR="002550C2" w:rsidRPr="73BF0CD3">
        <w:rPr>
          <w:lang w:eastAsia="zh-CN"/>
        </w:rPr>
        <w:t xml:space="preserve">in-depth </w:t>
      </w:r>
      <w:r w:rsidR="2CB9CAE5" w:rsidRPr="73BF0CD3">
        <w:rPr>
          <w:lang w:eastAsia="zh-CN"/>
        </w:rPr>
        <w:t>analysis</w:t>
      </w:r>
      <w:r w:rsidR="002550C2" w:rsidRPr="73BF0CD3">
        <w:rPr>
          <w:lang w:eastAsia="zh-CN"/>
        </w:rPr>
        <w:t xml:space="preserve"> </w:t>
      </w:r>
      <w:r w:rsidR="009442AE" w:rsidRPr="73BF0CD3">
        <w:rPr>
          <w:lang w:eastAsia="zh-CN"/>
        </w:rPr>
        <w:t>on HST FR2 scenarios</w:t>
      </w:r>
      <w:r w:rsidR="007D704B" w:rsidRPr="73BF0CD3">
        <w:rPr>
          <w:lang w:eastAsia="zh-CN"/>
        </w:rPr>
        <w:t xml:space="preserve"> (set A/B, bi/</w:t>
      </w:r>
      <w:proofErr w:type="spellStart"/>
      <w:r w:rsidR="007D704B" w:rsidRPr="73BF0CD3">
        <w:rPr>
          <w:lang w:eastAsia="zh-CN"/>
        </w:rPr>
        <w:t>uni</w:t>
      </w:r>
      <w:proofErr w:type="spellEnd"/>
      <w:r w:rsidR="007D704B" w:rsidRPr="73BF0CD3">
        <w:rPr>
          <w:lang w:eastAsia="zh-CN"/>
        </w:rPr>
        <w:t>-directional deployment)</w:t>
      </w:r>
      <w:r w:rsidR="009442AE" w:rsidRPr="73BF0CD3">
        <w:rPr>
          <w:lang w:eastAsia="zh-CN"/>
        </w:rPr>
        <w:t xml:space="preserve">. </w:t>
      </w:r>
      <w:r w:rsidR="006A1539" w:rsidRPr="73BF0CD3">
        <w:rPr>
          <w:lang w:eastAsia="zh-CN"/>
        </w:rPr>
        <w:t xml:space="preserve"> In our understanding </w:t>
      </w:r>
      <w:r w:rsidR="006A1539">
        <w:t>low mobility</w:t>
      </w:r>
      <w:r w:rsidR="00C83DD4">
        <w:t xml:space="preserve"> is the dedicated low mobility scenario in TS38.133 </w:t>
      </w:r>
      <w:r w:rsidR="2D23839C">
        <w:t>which is</w:t>
      </w:r>
      <w:r w:rsidR="006A1539">
        <w:t xml:space="preserve"> not </w:t>
      </w:r>
      <w:r w:rsidR="00C83DD4">
        <w:t xml:space="preserve">identical with non-HST. That’s the reason we </w:t>
      </w:r>
      <w:r w:rsidR="00295105">
        <w:t xml:space="preserve">mentioned in </w:t>
      </w:r>
      <w:r w:rsidR="2D83C13E">
        <w:t>the last</w:t>
      </w:r>
      <w:r w:rsidR="00295105">
        <w:t xml:space="preserve"> meeting</w:t>
      </w:r>
      <w:r w:rsidR="009D0A26">
        <w:t xml:space="preserve"> that</w:t>
      </w:r>
      <w:r w:rsidR="00295105">
        <w:t xml:space="preserve"> low mobility isn’t mandatory</w:t>
      </w:r>
      <w:r w:rsidR="00FD2D33">
        <w:t>.</w:t>
      </w:r>
    </w:p>
    <w:p w14:paraId="64561B6F" w14:textId="32ADA3F0" w:rsidR="00654DB2" w:rsidRDefault="007D704B" w:rsidP="00654DB2">
      <w:pPr>
        <w:rPr>
          <w:b/>
          <w:bCs/>
          <w:lang w:val="x-none" w:eastAsia="zh-CN"/>
        </w:rPr>
      </w:pPr>
      <w:r>
        <w:rPr>
          <w:b/>
          <w:bCs/>
          <w:lang w:val="x-none" w:eastAsia="zh-CN"/>
        </w:rPr>
        <w:t>Proposal</w:t>
      </w:r>
      <w:r w:rsidR="001553BF">
        <w:rPr>
          <w:b/>
          <w:bCs/>
          <w:lang w:val="x-none" w:eastAsia="zh-CN"/>
        </w:rPr>
        <w:t xml:space="preserve"> 6</w:t>
      </w:r>
      <w:r>
        <w:rPr>
          <w:b/>
          <w:bCs/>
          <w:lang w:val="x-none" w:eastAsia="zh-CN"/>
        </w:rPr>
        <w:t xml:space="preserve">: </w:t>
      </w:r>
      <w:r w:rsidR="00482F17">
        <w:rPr>
          <w:b/>
          <w:bCs/>
          <w:lang w:val="x-none" w:eastAsia="zh-CN"/>
        </w:rPr>
        <w:t>RAN4</w:t>
      </w:r>
      <w:r w:rsidR="00CA1A94">
        <w:rPr>
          <w:b/>
          <w:bCs/>
          <w:lang w:val="x-none" w:eastAsia="zh-CN"/>
        </w:rPr>
        <w:t xml:space="preserve"> </w:t>
      </w:r>
      <w:r w:rsidR="00482F17">
        <w:rPr>
          <w:b/>
          <w:bCs/>
          <w:lang w:val="x-none" w:eastAsia="zh-CN"/>
        </w:rPr>
        <w:t>to</w:t>
      </w:r>
      <w:r w:rsidR="00CA1A94">
        <w:rPr>
          <w:b/>
          <w:bCs/>
          <w:lang w:val="x-none" w:eastAsia="zh-CN"/>
        </w:rPr>
        <w:t xml:space="preserve"> prioritize </w:t>
      </w:r>
      <w:r w:rsidR="00053101">
        <w:rPr>
          <w:b/>
          <w:bCs/>
          <w:lang w:eastAsia="x-none"/>
        </w:rPr>
        <w:t xml:space="preserve">FBS </w:t>
      </w:r>
      <w:r w:rsidR="00CA1A94">
        <w:rPr>
          <w:b/>
          <w:bCs/>
          <w:lang w:eastAsia="x-none"/>
        </w:rPr>
        <w:t>for</w:t>
      </w:r>
      <w:r w:rsidR="00C617F1">
        <w:rPr>
          <w:b/>
          <w:bCs/>
          <w:lang w:eastAsia="x-none"/>
        </w:rPr>
        <w:t xml:space="preserve"> legacy normal (non-HST) requirement</w:t>
      </w:r>
      <w:r w:rsidR="00207F15">
        <w:rPr>
          <w:b/>
          <w:bCs/>
          <w:lang w:eastAsia="x-none"/>
        </w:rPr>
        <w:t>s</w:t>
      </w:r>
      <w:r w:rsidR="00C617F1">
        <w:rPr>
          <w:b/>
          <w:bCs/>
          <w:lang w:eastAsia="x-none"/>
        </w:rPr>
        <w:t xml:space="preserve">. </w:t>
      </w:r>
      <w:r w:rsidR="00053101">
        <w:rPr>
          <w:b/>
          <w:bCs/>
          <w:lang w:eastAsia="x-none"/>
        </w:rPr>
        <w:t xml:space="preserve">FBS </w:t>
      </w:r>
      <w:r w:rsidR="00FE723E" w:rsidRPr="00AF6FA8">
        <w:rPr>
          <w:b/>
          <w:bCs/>
          <w:lang w:eastAsia="x-none"/>
        </w:rPr>
        <w:t xml:space="preserve">in </w:t>
      </w:r>
      <w:r w:rsidR="00FD2D33" w:rsidRPr="00AF6FA8">
        <w:rPr>
          <w:b/>
          <w:bCs/>
          <w:lang w:eastAsia="x-none"/>
        </w:rPr>
        <w:t xml:space="preserve">HST </w:t>
      </w:r>
      <w:r w:rsidR="00FE723E" w:rsidRPr="00AF6FA8">
        <w:rPr>
          <w:b/>
          <w:bCs/>
          <w:lang w:eastAsia="x-none"/>
        </w:rPr>
        <w:t xml:space="preserve">is feasible from technical perspective but </w:t>
      </w:r>
      <w:r w:rsidR="00654DB2">
        <w:rPr>
          <w:b/>
          <w:bCs/>
          <w:lang w:eastAsia="x-none"/>
        </w:rPr>
        <w:t>i</w:t>
      </w:r>
      <w:r w:rsidR="005E2D62" w:rsidRPr="005E2D62">
        <w:rPr>
          <w:b/>
          <w:bCs/>
          <w:lang w:eastAsia="x-none"/>
        </w:rPr>
        <w:t xml:space="preserve">t might not be the WI's main concern. </w:t>
      </w:r>
    </w:p>
    <w:p w14:paraId="01630430" w14:textId="77777777" w:rsidR="0088004A" w:rsidRPr="00A87223" w:rsidRDefault="0088004A" w:rsidP="00BE1919">
      <w:pPr>
        <w:rPr>
          <w:b/>
          <w:bCs/>
          <w:lang w:val="x-none" w:eastAsia="zh-CN"/>
        </w:rPr>
      </w:pPr>
    </w:p>
    <w:tbl>
      <w:tblPr>
        <w:tblStyle w:val="TableGrid"/>
        <w:tblW w:w="0" w:type="auto"/>
        <w:tblLook w:val="04A0" w:firstRow="1" w:lastRow="0" w:firstColumn="1" w:lastColumn="0" w:noHBand="0" w:noVBand="1"/>
      </w:tblPr>
      <w:tblGrid>
        <w:gridCol w:w="10142"/>
      </w:tblGrid>
      <w:tr w:rsidR="000842BB" w14:paraId="4D67B385" w14:textId="77777777" w:rsidTr="000842BB">
        <w:tc>
          <w:tcPr>
            <w:tcW w:w="10142" w:type="dxa"/>
          </w:tcPr>
          <w:p w14:paraId="107BD9DB" w14:textId="77777777" w:rsidR="000842BB" w:rsidRPr="007946E4" w:rsidRDefault="000842BB" w:rsidP="000842BB">
            <w:pPr>
              <w:pStyle w:val="ListParagraph"/>
              <w:numPr>
                <w:ilvl w:val="1"/>
                <w:numId w:val="17"/>
              </w:numPr>
              <w:spacing w:after="120"/>
              <w:ind w:left="360"/>
              <w:contextualSpacing w:val="0"/>
              <w:rPr>
                <w:u w:val="single"/>
              </w:rPr>
            </w:pPr>
            <w:r w:rsidRPr="007946E4">
              <w:rPr>
                <w:u w:val="single"/>
              </w:rPr>
              <w:t xml:space="preserve">FFS: RRM measurement with two panels activated, two searchers are occupied by this single carrier </w:t>
            </w:r>
          </w:p>
          <w:p w14:paraId="7A6160ED" w14:textId="77777777" w:rsidR="000842BB" w:rsidRDefault="000842BB" w:rsidP="000842BB">
            <w:pPr>
              <w:pStyle w:val="ListParagraph"/>
              <w:numPr>
                <w:ilvl w:val="2"/>
                <w:numId w:val="17"/>
              </w:numPr>
              <w:spacing w:after="120"/>
              <w:ind w:left="720"/>
              <w:contextualSpacing w:val="0"/>
            </w:pPr>
            <w:r w:rsidRPr="007814CA">
              <w:t>Option</w:t>
            </w:r>
            <w:r>
              <w:t xml:space="preserve"> </w:t>
            </w:r>
            <w:r w:rsidRPr="007814CA">
              <w:t>1 (Apple): the legacy searcher assumption and legacy CSSF shall still be applied for L3 RRM measurement with two panels activated</w:t>
            </w:r>
          </w:p>
          <w:p w14:paraId="04D0510C" w14:textId="77777777" w:rsidR="000842BB" w:rsidRDefault="000842BB" w:rsidP="000842BB">
            <w:pPr>
              <w:pStyle w:val="ListParagraph"/>
              <w:numPr>
                <w:ilvl w:val="2"/>
                <w:numId w:val="17"/>
              </w:numPr>
              <w:spacing w:after="120"/>
              <w:ind w:left="720"/>
              <w:contextualSpacing w:val="0"/>
            </w:pPr>
            <w:r>
              <w:t>Option 1a (Ericsson):</w:t>
            </w:r>
          </w:p>
          <w:p w14:paraId="46C1F0E2" w14:textId="77777777" w:rsidR="000842BB" w:rsidRDefault="000842BB" w:rsidP="000842BB">
            <w:pPr>
              <w:pStyle w:val="ListParagraph"/>
              <w:numPr>
                <w:ilvl w:val="3"/>
                <w:numId w:val="17"/>
              </w:numPr>
              <w:spacing w:after="120"/>
              <w:ind w:left="1080"/>
              <w:contextualSpacing w:val="0"/>
            </w:pPr>
            <w:r w:rsidRPr="00F2263F">
              <w:t>The WI shall prioritize the use case of the same receiver for search and measurement processing on one carrier simultaneously received from multiple panels, e.g. a single searcher receives and processes the same carrier on multiple panels.</w:t>
            </w:r>
          </w:p>
          <w:p w14:paraId="75475A7F" w14:textId="57137D9D" w:rsidR="000842BB" w:rsidRPr="000842BB" w:rsidRDefault="000842BB" w:rsidP="008462A1">
            <w:pPr>
              <w:pStyle w:val="ListParagraph"/>
              <w:numPr>
                <w:ilvl w:val="2"/>
                <w:numId w:val="17"/>
              </w:numPr>
              <w:spacing w:after="120"/>
              <w:ind w:left="720"/>
              <w:contextualSpacing w:val="0"/>
            </w:pPr>
            <w:r w:rsidRPr="00BA1183">
              <w:t>Option 2 (vivo</w:t>
            </w:r>
            <w:r>
              <w:t>, HW</w:t>
            </w:r>
            <w:r w:rsidRPr="00BA1183">
              <w:t xml:space="preserve">): RRM measurement with two panels activated, two searchers are occupied by this single carrier </w:t>
            </w:r>
          </w:p>
        </w:tc>
      </w:tr>
    </w:tbl>
    <w:p w14:paraId="4904542E" w14:textId="77777777" w:rsidR="000842BB" w:rsidRPr="000842BB" w:rsidRDefault="000842BB" w:rsidP="008462A1">
      <w:pPr>
        <w:rPr>
          <w:lang w:val="x-none" w:eastAsia="x-none"/>
        </w:rPr>
      </w:pPr>
    </w:p>
    <w:p w14:paraId="4A4D9DE6" w14:textId="5193FE73" w:rsidR="000864C2" w:rsidRDefault="00AE0988" w:rsidP="00D35EC9">
      <w:pPr>
        <w:jc w:val="both"/>
      </w:pPr>
      <w:r>
        <w:rPr>
          <w:lang w:eastAsia="zh-CN"/>
        </w:rPr>
        <w:t xml:space="preserve">We understand </w:t>
      </w:r>
      <w:r w:rsidR="00E35C98" w:rsidRPr="00BA1183">
        <w:t xml:space="preserve">two searchers occupied by </w:t>
      </w:r>
      <w:r w:rsidR="009B241F">
        <w:t>a</w:t>
      </w:r>
      <w:r w:rsidR="00E35C98" w:rsidRPr="00BA1183">
        <w:t xml:space="preserve"> single carrier</w:t>
      </w:r>
      <w:r w:rsidR="00E35C98">
        <w:t xml:space="preserve"> may</w:t>
      </w:r>
      <w:r w:rsidR="009B241F">
        <w:t xml:space="preserve"> </w:t>
      </w:r>
      <w:r w:rsidR="00073534">
        <w:t>enable such a measurement mechanism</w:t>
      </w:r>
      <w:r w:rsidR="005F37BB">
        <w:t xml:space="preserve">: </w:t>
      </w:r>
      <w:r w:rsidR="00073534" w:rsidRPr="00FF6BE8">
        <w:rPr>
          <w:b/>
          <w:bCs/>
        </w:rPr>
        <w:t>one searcher</w:t>
      </w:r>
      <w:r w:rsidR="00073534">
        <w:t xml:space="preserve"> </w:t>
      </w:r>
      <w:r w:rsidR="0011079D">
        <w:t>for the</w:t>
      </w:r>
      <w:r w:rsidR="00D35EC9">
        <w:t xml:space="preserve"> search and measurement at </w:t>
      </w:r>
      <w:r w:rsidR="00D35EC9" w:rsidRPr="00FF6BE8">
        <w:rPr>
          <w:b/>
          <w:bCs/>
        </w:rPr>
        <w:t xml:space="preserve">one carrier on </w:t>
      </w:r>
      <w:r w:rsidR="005F37BB" w:rsidRPr="00FF6BE8">
        <w:rPr>
          <w:b/>
          <w:bCs/>
          <w:lang w:eastAsia="zh-CN"/>
        </w:rPr>
        <w:t>one</w:t>
      </w:r>
      <w:r w:rsidR="00D35EC9" w:rsidRPr="00FF6BE8">
        <w:rPr>
          <w:rFonts w:hint="eastAsia"/>
          <w:b/>
          <w:bCs/>
          <w:lang w:eastAsia="zh-CN"/>
        </w:rPr>
        <w:t xml:space="preserve"> </w:t>
      </w:r>
      <w:r w:rsidR="00D35EC9" w:rsidRPr="00FF6BE8">
        <w:rPr>
          <w:b/>
          <w:bCs/>
        </w:rPr>
        <w:t>panel</w:t>
      </w:r>
      <w:r w:rsidR="00D0592B">
        <w:t xml:space="preserve"> and </w:t>
      </w:r>
      <w:r w:rsidR="00D0592B" w:rsidRPr="00FF6BE8">
        <w:rPr>
          <w:b/>
          <w:bCs/>
        </w:rPr>
        <w:t>the other searcher</w:t>
      </w:r>
      <w:r w:rsidR="00D0592B">
        <w:t xml:space="preserve"> for </w:t>
      </w:r>
      <w:r w:rsidR="005F37BB">
        <w:t xml:space="preserve">the search and measurement at </w:t>
      </w:r>
      <w:r w:rsidR="005F37BB" w:rsidRPr="00FF6BE8">
        <w:rPr>
          <w:b/>
          <w:bCs/>
        </w:rPr>
        <w:t xml:space="preserve">same carrier on </w:t>
      </w:r>
      <w:r w:rsidR="00FF6BE8" w:rsidRPr="00FF6BE8">
        <w:rPr>
          <w:b/>
          <w:bCs/>
          <w:lang w:eastAsia="zh-CN"/>
        </w:rPr>
        <w:t>the other</w:t>
      </w:r>
      <w:r w:rsidR="005F37BB" w:rsidRPr="00FF6BE8">
        <w:rPr>
          <w:rFonts w:hint="eastAsia"/>
          <w:b/>
          <w:bCs/>
          <w:lang w:eastAsia="zh-CN"/>
        </w:rPr>
        <w:t xml:space="preserve"> </w:t>
      </w:r>
      <w:r w:rsidR="005F37BB" w:rsidRPr="00FF6BE8">
        <w:rPr>
          <w:b/>
          <w:bCs/>
        </w:rPr>
        <w:t>panel</w:t>
      </w:r>
      <w:r w:rsidR="00FF6BE8">
        <w:t xml:space="preserve">. If </w:t>
      </w:r>
      <w:r w:rsidR="00654DB2">
        <w:t>the</w:t>
      </w:r>
      <w:r w:rsidR="00FF6BE8">
        <w:t xml:space="preserve"> interpretation</w:t>
      </w:r>
      <w:r w:rsidR="00654DB2">
        <w:t xml:space="preserve"> is correct</w:t>
      </w:r>
      <w:r w:rsidR="00FF6BE8">
        <w:t xml:space="preserve">, we </w:t>
      </w:r>
      <w:r w:rsidR="00496993">
        <w:t>agree that it is technically valid</w:t>
      </w:r>
      <w:r w:rsidR="0031580E">
        <w:rPr>
          <w:rFonts w:hint="eastAsia"/>
          <w:lang w:eastAsia="zh-CN"/>
        </w:rPr>
        <w:t xml:space="preserve"> for 2 </w:t>
      </w:r>
      <w:r w:rsidR="007F09C7">
        <w:rPr>
          <w:lang w:eastAsia="zh-CN"/>
        </w:rPr>
        <w:t>carriers’</w:t>
      </w:r>
      <w:r w:rsidR="0031580E">
        <w:rPr>
          <w:rFonts w:hint="eastAsia"/>
          <w:lang w:eastAsia="zh-CN"/>
        </w:rPr>
        <w:t xml:space="preserve"> reception</w:t>
      </w:r>
      <w:r w:rsidR="00496993">
        <w:t xml:space="preserve">. </w:t>
      </w:r>
    </w:p>
    <w:p w14:paraId="035130B1" w14:textId="7D6339DF" w:rsidR="00D35EC9" w:rsidRDefault="00D35EC9" w:rsidP="00AE336C">
      <w:pPr>
        <w:jc w:val="both"/>
      </w:pPr>
      <w:r>
        <w:t xml:space="preserve">However, </w:t>
      </w:r>
      <w:r w:rsidR="007465BA">
        <w:t xml:space="preserve">such configuration may </w:t>
      </w:r>
      <w:r w:rsidR="00013579">
        <w:t>depend on</w:t>
      </w:r>
      <w:r>
        <w:t xml:space="preserve"> UE implementation. </w:t>
      </w:r>
      <w:r w:rsidR="025413C0">
        <w:t>We</w:t>
      </w:r>
      <w:r>
        <w:t xml:space="preserve"> assume the WI’s target is achieved by applying the same receiver</w:t>
      </w:r>
      <w:r w:rsidR="006C1293">
        <w:t xml:space="preserve"> to</w:t>
      </w:r>
      <w:r>
        <w:t xml:space="preserve"> simultaneously measur</w:t>
      </w:r>
      <w:r w:rsidR="006C1293">
        <w:t xml:space="preserve">e </w:t>
      </w:r>
      <w:r w:rsidR="00A379CF">
        <w:t>the single</w:t>
      </w:r>
      <w:r>
        <w:t xml:space="preserve"> carrier on </w:t>
      </w:r>
      <w:r w:rsidRPr="73BF0CD3">
        <w:rPr>
          <w:lang w:eastAsia="zh-CN"/>
        </w:rPr>
        <w:t xml:space="preserve">multiple </w:t>
      </w:r>
      <w:r>
        <w:t xml:space="preserve">panels, e.g. a single searcher processes the same carrier </w:t>
      </w:r>
      <w:r w:rsidR="00A379CF">
        <w:t xml:space="preserve">received from </w:t>
      </w:r>
      <w:r>
        <w:t>multiple panels.</w:t>
      </w:r>
      <w:r w:rsidR="00A379CF">
        <w:t xml:space="preserve"> </w:t>
      </w:r>
      <w:r w:rsidR="00621C14">
        <w:t xml:space="preserve">We don’t </w:t>
      </w:r>
      <w:r w:rsidR="00220703">
        <w:t>see</w:t>
      </w:r>
      <w:r w:rsidR="00621C14">
        <w:t xml:space="preserve"> the advantage on mea</w:t>
      </w:r>
      <w:r w:rsidR="00333956">
        <w:t xml:space="preserve">surement requirements </w:t>
      </w:r>
      <w:r w:rsidR="006310C0">
        <w:t xml:space="preserve">when </w:t>
      </w:r>
      <w:r w:rsidR="00333956">
        <w:t>applying two searchers for single carrier</w:t>
      </w:r>
      <w:r w:rsidR="00BD79FA">
        <w:t xml:space="preserve"> in</w:t>
      </w:r>
      <w:r w:rsidR="003F41F7">
        <w:t xml:space="preserve"> the target scenario</w:t>
      </w:r>
      <w:r w:rsidR="00BD79FA">
        <w:t xml:space="preserve"> </w:t>
      </w:r>
      <w:r w:rsidR="003F41F7">
        <w:t>‘</w:t>
      </w:r>
      <w:r w:rsidR="00FD7A64">
        <w:t xml:space="preserve">UE is configured with single carrier on FR2-1 band. </w:t>
      </w:r>
      <w:r w:rsidR="003F41F7">
        <w:t>only one carrier in the single FR2-1 band is configured for L3 SSB measurement’</w:t>
      </w:r>
      <w:r w:rsidR="001B7492">
        <w:t xml:space="preserve">. </w:t>
      </w:r>
      <w:r w:rsidR="00AE336C">
        <w:t xml:space="preserve">Apparently, </w:t>
      </w:r>
      <w:r w:rsidR="00967CF1">
        <w:t xml:space="preserve">if two searchers are </w:t>
      </w:r>
      <w:r w:rsidR="00A648BA">
        <w:t>occupied by this single carrier</w:t>
      </w:r>
      <w:r w:rsidR="000D52F7">
        <w:t xml:space="preserve">, </w:t>
      </w:r>
      <w:r w:rsidR="00AE336C">
        <w:t xml:space="preserve">it may impact </w:t>
      </w:r>
      <w:r w:rsidR="00D55EE2">
        <w:t xml:space="preserve">CSSF in </w:t>
      </w:r>
      <w:r w:rsidR="00AE336C">
        <w:t>CA/DC configurations</w:t>
      </w:r>
      <w:r w:rsidR="00D55EE2">
        <w:t xml:space="preserve"> but</w:t>
      </w:r>
      <w:r w:rsidR="00151E52">
        <w:t>,</w:t>
      </w:r>
      <w:r w:rsidR="00D55EE2">
        <w:t xml:space="preserve"> as what we have agreed in </w:t>
      </w:r>
      <w:r w:rsidR="00151E52">
        <w:t xml:space="preserve">other issues, CA/DC configurations shall not be the dependence </w:t>
      </w:r>
      <w:r w:rsidR="00193C13">
        <w:t>of the</w:t>
      </w:r>
      <w:r w:rsidR="00A625FE">
        <w:t xml:space="preserve"> </w:t>
      </w:r>
      <w:r w:rsidR="00193C13">
        <w:t>study</w:t>
      </w:r>
      <w:r w:rsidR="00A625FE">
        <w:t xml:space="preserve"> in the WI</w:t>
      </w:r>
      <w:r w:rsidR="00193C13">
        <w:t xml:space="preserve">. </w:t>
      </w:r>
    </w:p>
    <w:p w14:paraId="5B5FEE0E" w14:textId="123D168B" w:rsidR="00013579" w:rsidRDefault="00D35EC9" w:rsidP="00013579">
      <w:pPr>
        <w:jc w:val="both"/>
      </w:pPr>
      <w:r w:rsidRPr="008E19B1">
        <w:rPr>
          <w:rFonts w:hint="eastAsia"/>
          <w:b/>
          <w:bCs/>
          <w:lang w:eastAsia="zh-CN"/>
        </w:rPr>
        <w:t>Proposal</w:t>
      </w:r>
      <w:r w:rsidRPr="008E19B1">
        <w:rPr>
          <w:b/>
          <w:bCs/>
          <w:lang w:eastAsia="zh-CN"/>
        </w:rPr>
        <w:t xml:space="preserve"> </w:t>
      </w:r>
      <w:r w:rsidR="0017278E">
        <w:rPr>
          <w:b/>
          <w:bCs/>
          <w:lang w:eastAsia="zh-CN"/>
        </w:rPr>
        <w:t>7</w:t>
      </w:r>
      <w:r w:rsidRPr="008E19B1">
        <w:rPr>
          <w:b/>
          <w:bCs/>
          <w:lang w:eastAsia="zh-CN"/>
        </w:rPr>
        <w:t xml:space="preserve">: </w:t>
      </w:r>
      <w:r w:rsidR="0017278E">
        <w:rPr>
          <w:b/>
          <w:bCs/>
          <w:lang w:eastAsia="zh-CN"/>
        </w:rPr>
        <w:t xml:space="preserve">Support Option1/1a. </w:t>
      </w:r>
      <w:r w:rsidR="00C345A8">
        <w:rPr>
          <w:b/>
          <w:bCs/>
          <w:lang w:eastAsia="zh-CN"/>
        </w:rPr>
        <w:t xml:space="preserve">One </w:t>
      </w:r>
      <w:r w:rsidRPr="008E19B1">
        <w:rPr>
          <w:b/>
          <w:bCs/>
        </w:rPr>
        <w:t xml:space="preserve">searcher </w:t>
      </w:r>
      <w:proofErr w:type="gramStart"/>
      <w:r w:rsidR="00C11A33">
        <w:rPr>
          <w:b/>
          <w:bCs/>
        </w:rPr>
        <w:t>is able to</w:t>
      </w:r>
      <w:proofErr w:type="gramEnd"/>
      <w:r w:rsidR="00C345A8">
        <w:rPr>
          <w:b/>
          <w:bCs/>
        </w:rPr>
        <w:t xml:space="preserve"> handle</w:t>
      </w:r>
      <w:r w:rsidRPr="008E19B1">
        <w:rPr>
          <w:b/>
          <w:bCs/>
        </w:rPr>
        <w:t xml:space="preserve"> </w:t>
      </w:r>
      <w:r w:rsidR="00C345A8">
        <w:rPr>
          <w:b/>
          <w:bCs/>
        </w:rPr>
        <w:t xml:space="preserve">the single </w:t>
      </w:r>
      <w:r w:rsidRPr="008E19B1">
        <w:rPr>
          <w:b/>
          <w:bCs/>
        </w:rPr>
        <w:t>carrier</w:t>
      </w:r>
      <w:r w:rsidR="00C345A8">
        <w:rPr>
          <w:b/>
          <w:bCs/>
        </w:rPr>
        <w:t xml:space="preserve"> received from </w:t>
      </w:r>
      <w:r w:rsidR="00013579" w:rsidRPr="00013579">
        <w:rPr>
          <w:b/>
          <w:bCs/>
        </w:rPr>
        <w:t>multiple</w:t>
      </w:r>
      <w:r w:rsidRPr="00013579">
        <w:rPr>
          <w:b/>
          <w:bCs/>
        </w:rPr>
        <w:t xml:space="preserve"> panels</w:t>
      </w:r>
      <w:r w:rsidR="00E1278A">
        <w:rPr>
          <w:b/>
          <w:bCs/>
        </w:rPr>
        <w:t xml:space="preserve">, targeting </w:t>
      </w:r>
      <w:r w:rsidR="009072A0" w:rsidRPr="009072A0">
        <w:rPr>
          <w:b/>
          <w:bCs/>
        </w:rPr>
        <w:t>the scenario: ‘UE is configured with single carrier on FR2-1 band. Only one carrier in the single FR2-1 band is configured for L3 SSB measuremen</w:t>
      </w:r>
      <w:r w:rsidR="009072A0">
        <w:rPr>
          <w:b/>
          <w:bCs/>
        </w:rPr>
        <w:t>t</w:t>
      </w:r>
      <w:r w:rsidR="000D27E0">
        <w:t>.’</w:t>
      </w:r>
    </w:p>
    <w:p w14:paraId="5CC5A102" w14:textId="0A3C791D" w:rsidR="00D35EC9" w:rsidRPr="008E19B1" w:rsidRDefault="00D35EC9" w:rsidP="00D35EC9">
      <w:pPr>
        <w:jc w:val="both"/>
        <w:rPr>
          <w:b/>
          <w:bCs/>
        </w:rPr>
      </w:pPr>
    </w:p>
    <w:tbl>
      <w:tblPr>
        <w:tblStyle w:val="TableGrid"/>
        <w:tblW w:w="0" w:type="auto"/>
        <w:tblLook w:val="04A0" w:firstRow="1" w:lastRow="0" w:firstColumn="1" w:lastColumn="0" w:noHBand="0" w:noVBand="1"/>
      </w:tblPr>
      <w:tblGrid>
        <w:gridCol w:w="10142"/>
      </w:tblGrid>
      <w:tr w:rsidR="00542607" w14:paraId="0878100F" w14:textId="77777777" w:rsidTr="00542607">
        <w:tc>
          <w:tcPr>
            <w:tcW w:w="10142" w:type="dxa"/>
          </w:tcPr>
          <w:p w14:paraId="22ECBE21" w14:textId="77777777" w:rsidR="00542607" w:rsidRPr="007946E4" w:rsidRDefault="00542607" w:rsidP="00542607">
            <w:pPr>
              <w:pStyle w:val="ListParagraph"/>
              <w:numPr>
                <w:ilvl w:val="1"/>
                <w:numId w:val="17"/>
              </w:numPr>
              <w:spacing w:after="120"/>
              <w:ind w:left="360"/>
              <w:contextualSpacing w:val="0"/>
              <w:rPr>
                <w:u w:val="single"/>
              </w:rPr>
            </w:pPr>
            <w:r w:rsidRPr="007946E4">
              <w:rPr>
                <w:u w:val="single"/>
              </w:rPr>
              <w:t xml:space="preserve">FFS: SSB processing delay/time for processing multiple beams received in a SMTC  </w:t>
            </w:r>
          </w:p>
          <w:p w14:paraId="586DD458" w14:textId="0ED3C16A" w:rsidR="00542607" w:rsidRPr="00542607" w:rsidRDefault="00542607" w:rsidP="008462A1">
            <w:pPr>
              <w:pStyle w:val="ListParagraph"/>
              <w:numPr>
                <w:ilvl w:val="2"/>
                <w:numId w:val="17"/>
              </w:numPr>
              <w:spacing w:after="120"/>
              <w:ind w:left="720"/>
              <w:contextualSpacing w:val="0"/>
            </w:pPr>
            <w:r>
              <w:t xml:space="preserve">Option 1 (vivo, QC, Intel, Apple): needs </w:t>
            </w:r>
            <w:r w:rsidRPr="00BA1183">
              <w:t>SSB processing delay/time for processing multiple beams received in a SMTC</w:t>
            </w:r>
          </w:p>
        </w:tc>
      </w:tr>
    </w:tbl>
    <w:p w14:paraId="51034E66" w14:textId="77777777" w:rsidR="00E823A8" w:rsidRDefault="00E823A8" w:rsidP="008462A1">
      <w:pPr>
        <w:rPr>
          <w:lang w:eastAsia="x-none"/>
        </w:rPr>
      </w:pPr>
    </w:p>
    <w:p w14:paraId="1C0A0AD4" w14:textId="77777777" w:rsidR="00542607" w:rsidRPr="00FD2761" w:rsidRDefault="00542607" w:rsidP="00542607">
      <w:pPr>
        <w:spacing w:after="120"/>
        <w:ind w:left="-20"/>
        <w:rPr>
          <w:b/>
          <w:u w:val="single"/>
          <w:lang w:eastAsia="zh-CN"/>
        </w:rPr>
      </w:pPr>
      <w:r w:rsidRPr="00FD2761">
        <w:rPr>
          <w:b/>
          <w:u w:val="single"/>
          <w:lang w:eastAsia="ko-KR"/>
        </w:rPr>
        <w:t>Other clarification on WID:</w:t>
      </w:r>
    </w:p>
    <w:tbl>
      <w:tblPr>
        <w:tblStyle w:val="TableGrid"/>
        <w:tblW w:w="0" w:type="auto"/>
        <w:tblInd w:w="-20" w:type="dxa"/>
        <w:tblLook w:val="04A0" w:firstRow="1" w:lastRow="0" w:firstColumn="1" w:lastColumn="0" w:noHBand="0" w:noVBand="1"/>
      </w:tblPr>
      <w:tblGrid>
        <w:gridCol w:w="10142"/>
      </w:tblGrid>
      <w:tr w:rsidR="00542607" w14:paraId="2BCD1D73" w14:textId="77777777" w:rsidTr="00735AF5">
        <w:tc>
          <w:tcPr>
            <w:tcW w:w="10142" w:type="dxa"/>
          </w:tcPr>
          <w:p w14:paraId="484E22F5" w14:textId="77777777" w:rsidR="00542607" w:rsidRPr="001C00F9" w:rsidRDefault="00542607" w:rsidP="00735AF5">
            <w:pPr>
              <w:pStyle w:val="ListParagraph"/>
              <w:numPr>
                <w:ilvl w:val="0"/>
                <w:numId w:val="17"/>
              </w:numPr>
              <w:contextualSpacing w:val="0"/>
              <w:rPr>
                <w:szCs w:val="21"/>
              </w:rPr>
            </w:pPr>
            <w:r w:rsidRPr="001C00F9">
              <w:rPr>
                <w:szCs w:val="21"/>
              </w:rPr>
              <w:t>FFS:</w:t>
            </w:r>
          </w:p>
          <w:p w14:paraId="789FF6D4" w14:textId="77777777" w:rsidR="00542607" w:rsidRPr="00FD2761" w:rsidRDefault="00542607" w:rsidP="00735AF5">
            <w:pPr>
              <w:pStyle w:val="ListParagraph"/>
              <w:numPr>
                <w:ilvl w:val="1"/>
                <w:numId w:val="17"/>
              </w:numPr>
              <w:contextualSpacing w:val="0"/>
              <w:rPr>
                <w:szCs w:val="21"/>
              </w:rPr>
            </w:pPr>
            <w:r w:rsidRPr="001C00F9">
              <w:rPr>
                <w:szCs w:val="21"/>
              </w:rPr>
              <w:t xml:space="preserve">“For UE supporting multiple-Rx simultaneous reception for L3 delay enhancement” means UE supporting “simultaneous reception of multiple SSBs from different directions of the same target </w:t>
            </w:r>
            <w:r w:rsidRPr="001C00F9">
              <w:rPr>
                <w:szCs w:val="21"/>
              </w:rPr>
              <w:lastRenderedPageBreak/>
              <w:t>frequency layer inside a SMTC window. But it does not mean “UE can process multiple SSBs from different directions of the target frequency in parallel.”</w:t>
            </w:r>
          </w:p>
        </w:tc>
      </w:tr>
    </w:tbl>
    <w:p w14:paraId="76EF96F8" w14:textId="77777777" w:rsidR="00542607" w:rsidRDefault="00542607" w:rsidP="00542607">
      <w:pPr>
        <w:spacing w:after="120"/>
        <w:ind w:left="-20"/>
        <w:rPr>
          <w:b/>
          <w:color w:val="0070C0"/>
          <w:u w:val="single"/>
          <w:lang w:eastAsia="zh-CN"/>
        </w:rPr>
      </w:pPr>
    </w:p>
    <w:p w14:paraId="607FB243" w14:textId="6FBCA42B" w:rsidR="00542607" w:rsidRDefault="00542607" w:rsidP="00542607">
      <w:pPr>
        <w:rPr>
          <w:szCs w:val="21"/>
          <w:lang w:eastAsia="zh-CN"/>
        </w:rPr>
      </w:pPr>
      <w:r>
        <w:rPr>
          <w:szCs w:val="21"/>
          <w:lang w:eastAsia="zh-CN"/>
        </w:rPr>
        <w:t xml:space="preserve">We suppose </w:t>
      </w:r>
      <w:r>
        <w:rPr>
          <w:rFonts w:hint="eastAsia"/>
          <w:szCs w:val="21"/>
          <w:lang w:eastAsia="zh-CN"/>
        </w:rPr>
        <w:t xml:space="preserve">the concern </w:t>
      </w:r>
      <w:r>
        <w:rPr>
          <w:szCs w:val="21"/>
          <w:lang w:eastAsia="zh-CN"/>
        </w:rPr>
        <w:t xml:space="preserve">relies on </w:t>
      </w:r>
      <w:r w:rsidR="00F33F4A">
        <w:rPr>
          <w:szCs w:val="21"/>
          <w:lang w:eastAsia="zh-CN"/>
        </w:rPr>
        <w:t xml:space="preserve">the </w:t>
      </w:r>
      <w:r>
        <w:rPr>
          <w:szCs w:val="21"/>
          <w:lang w:eastAsia="zh-CN"/>
        </w:rPr>
        <w:t>UE capability. I</w:t>
      </w:r>
      <w:r>
        <w:rPr>
          <w:rFonts w:hint="eastAsia"/>
          <w:szCs w:val="21"/>
          <w:lang w:eastAsia="zh-CN"/>
        </w:rPr>
        <w:t>n legacy</w:t>
      </w:r>
      <w:r>
        <w:rPr>
          <w:szCs w:val="21"/>
          <w:lang w:eastAsia="zh-CN"/>
        </w:rPr>
        <w:t xml:space="preserve">, processing time may be needed instantly after the whole measurement </w:t>
      </w:r>
      <w:proofErr w:type="gramStart"/>
      <w:r>
        <w:rPr>
          <w:szCs w:val="21"/>
          <w:lang w:eastAsia="zh-CN"/>
        </w:rPr>
        <w:t>time perio</w:t>
      </w:r>
      <w:r>
        <w:rPr>
          <w:rFonts w:hint="eastAsia"/>
          <w:szCs w:val="21"/>
          <w:lang w:eastAsia="zh-CN"/>
        </w:rPr>
        <w:t>d</w:t>
      </w:r>
      <w:proofErr w:type="gramEnd"/>
      <w:r>
        <w:rPr>
          <w:szCs w:val="21"/>
          <w:lang w:eastAsia="zh-CN"/>
        </w:rPr>
        <w:t xml:space="preserve">, like </w:t>
      </w:r>
      <w:r w:rsidRPr="00BA40B1">
        <w:rPr>
          <w:rFonts w:ascii="Calibri" w:hAnsi="Calibri" w:cs="Calibri"/>
          <w:szCs w:val="21"/>
          <w:lang w:eastAsia="zh-CN"/>
        </w:rPr>
        <w:t>﻿</w:t>
      </w:r>
      <w:proofErr w:type="spellStart"/>
      <w:r w:rsidRPr="00BA40B1">
        <w:rPr>
          <w:szCs w:val="21"/>
          <w:lang w:eastAsia="zh-CN"/>
        </w:rPr>
        <w:t>T</w:t>
      </w:r>
      <w:r w:rsidRPr="00BA40B1">
        <w:rPr>
          <w:szCs w:val="21"/>
          <w:vertAlign w:val="subscript"/>
          <w:lang w:eastAsia="zh-CN"/>
        </w:rPr>
        <w:t>margin</w:t>
      </w:r>
      <w:proofErr w:type="spellEnd"/>
      <w:r>
        <w:rPr>
          <w:szCs w:val="21"/>
          <w:lang w:eastAsia="zh-CN"/>
        </w:rPr>
        <w:t xml:space="preserve"> </w:t>
      </w:r>
      <w:r w:rsidRPr="00BA40B1">
        <w:rPr>
          <w:szCs w:val="21"/>
          <w:lang w:eastAsia="zh-CN"/>
        </w:rPr>
        <w:t>for SSB post-processing</w:t>
      </w:r>
      <w:r>
        <w:rPr>
          <w:szCs w:val="21"/>
          <w:lang w:eastAsia="zh-CN"/>
        </w:rPr>
        <w:t xml:space="preserve"> in handover interruption time, wherein</w:t>
      </w:r>
      <w:r w:rsidRPr="00BA40B1">
        <w:rPr>
          <w:szCs w:val="21"/>
          <w:lang w:eastAsia="zh-CN"/>
        </w:rPr>
        <w:t xml:space="preserve"> </w:t>
      </w:r>
      <w:proofErr w:type="spellStart"/>
      <w:r w:rsidRPr="00BA40B1">
        <w:rPr>
          <w:szCs w:val="21"/>
          <w:lang w:eastAsia="zh-CN"/>
        </w:rPr>
        <w:t>T</w:t>
      </w:r>
      <w:r w:rsidRPr="00BA40B1">
        <w:rPr>
          <w:szCs w:val="21"/>
          <w:vertAlign w:val="subscript"/>
          <w:lang w:eastAsia="zh-CN"/>
        </w:rPr>
        <w:t>margin</w:t>
      </w:r>
      <w:proofErr w:type="spellEnd"/>
      <w:r w:rsidRPr="00BA40B1">
        <w:rPr>
          <w:szCs w:val="21"/>
          <w:lang w:eastAsia="zh-CN"/>
        </w:rPr>
        <w:t xml:space="preserve"> can be up to 2ms.</w:t>
      </w:r>
      <w:r>
        <w:rPr>
          <w:rFonts w:hint="eastAsia"/>
          <w:szCs w:val="21"/>
          <w:lang w:eastAsia="zh-CN"/>
        </w:rPr>
        <w:t xml:space="preserve"> </w:t>
      </w:r>
      <w:proofErr w:type="gramStart"/>
      <w:r>
        <w:rPr>
          <w:szCs w:val="21"/>
          <w:lang w:eastAsia="zh-CN"/>
        </w:rPr>
        <w:t>On the basis of</w:t>
      </w:r>
      <w:proofErr w:type="gramEnd"/>
      <w:r>
        <w:rPr>
          <w:szCs w:val="21"/>
          <w:lang w:eastAsia="zh-CN"/>
        </w:rPr>
        <w:t xml:space="preserve"> that, extra processing time in several </w:t>
      </w:r>
      <w:proofErr w:type="spellStart"/>
      <w:r>
        <w:rPr>
          <w:szCs w:val="21"/>
          <w:lang w:eastAsia="zh-CN"/>
        </w:rPr>
        <w:t>ms</w:t>
      </w:r>
      <w:proofErr w:type="spellEnd"/>
      <w:r>
        <w:rPr>
          <w:szCs w:val="21"/>
          <w:lang w:eastAsia="zh-CN"/>
        </w:rPr>
        <w:t xml:space="preserve"> </w:t>
      </w:r>
      <w:r w:rsidR="009D2E6C">
        <w:rPr>
          <w:szCs w:val="21"/>
          <w:lang w:eastAsia="zh-CN"/>
        </w:rPr>
        <w:t>may be</w:t>
      </w:r>
      <w:r>
        <w:rPr>
          <w:szCs w:val="21"/>
          <w:lang w:eastAsia="zh-CN"/>
        </w:rPr>
        <w:t xml:space="preserve"> acceptable</w:t>
      </w:r>
      <w:r w:rsidR="00ED7218">
        <w:rPr>
          <w:szCs w:val="21"/>
          <w:lang w:eastAsia="zh-CN"/>
        </w:rPr>
        <w:t xml:space="preserve"> </w:t>
      </w:r>
      <w:r w:rsidR="009D2E6C">
        <w:rPr>
          <w:szCs w:val="21"/>
          <w:lang w:eastAsia="zh-CN"/>
        </w:rPr>
        <w:t>depen</w:t>
      </w:r>
      <w:r w:rsidR="00A72442">
        <w:rPr>
          <w:szCs w:val="21"/>
          <w:lang w:eastAsia="zh-CN"/>
        </w:rPr>
        <w:t>ding on the gain by BSF enhancement.</w:t>
      </w:r>
    </w:p>
    <w:p w14:paraId="1DE68C15" w14:textId="28D274AF" w:rsidR="00542607" w:rsidRPr="00FB1124" w:rsidRDefault="00542607" w:rsidP="00542607">
      <w:pPr>
        <w:rPr>
          <w:b/>
          <w:bCs/>
          <w:szCs w:val="21"/>
          <w:lang w:eastAsia="zh-CN"/>
        </w:rPr>
      </w:pPr>
      <w:r w:rsidRPr="00FB1124">
        <w:rPr>
          <w:b/>
          <w:bCs/>
          <w:szCs w:val="21"/>
          <w:lang w:eastAsia="zh-CN"/>
        </w:rPr>
        <w:t xml:space="preserve">Proposal </w:t>
      </w:r>
      <w:r w:rsidR="0017278E">
        <w:rPr>
          <w:b/>
          <w:bCs/>
          <w:szCs w:val="21"/>
          <w:lang w:eastAsia="zh-CN"/>
        </w:rPr>
        <w:t>8</w:t>
      </w:r>
      <w:r w:rsidRPr="00FB1124">
        <w:rPr>
          <w:b/>
          <w:bCs/>
          <w:szCs w:val="21"/>
          <w:lang w:eastAsia="zh-CN"/>
        </w:rPr>
        <w:t xml:space="preserve">: Extra SSB post-processing time in several </w:t>
      </w:r>
      <w:proofErr w:type="spellStart"/>
      <w:r w:rsidRPr="00FB1124">
        <w:rPr>
          <w:b/>
          <w:bCs/>
          <w:szCs w:val="21"/>
          <w:lang w:eastAsia="zh-CN"/>
        </w:rPr>
        <w:t>ms</w:t>
      </w:r>
      <w:proofErr w:type="spellEnd"/>
      <w:r w:rsidRPr="00FB1124">
        <w:rPr>
          <w:b/>
          <w:bCs/>
          <w:szCs w:val="21"/>
          <w:lang w:eastAsia="zh-CN"/>
        </w:rPr>
        <w:t xml:space="preserve">, as side effect of BSF enhancement, </w:t>
      </w:r>
      <w:r w:rsidR="00410192">
        <w:rPr>
          <w:b/>
          <w:bCs/>
          <w:szCs w:val="21"/>
          <w:lang w:eastAsia="zh-CN"/>
        </w:rPr>
        <w:t>may be</w:t>
      </w:r>
      <w:r w:rsidRPr="00FB1124">
        <w:rPr>
          <w:b/>
          <w:bCs/>
          <w:szCs w:val="21"/>
          <w:lang w:eastAsia="zh-CN"/>
        </w:rPr>
        <w:t xml:space="preserve"> acceptable</w:t>
      </w:r>
      <w:r w:rsidR="00E3255D">
        <w:rPr>
          <w:b/>
          <w:bCs/>
          <w:szCs w:val="21"/>
          <w:lang w:eastAsia="zh-CN"/>
        </w:rPr>
        <w:t xml:space="preserve">, but </w:t>
      </w:r>
      <w:r w:rsidR="007F09C7">
        <w:rPr>
          <w:b/>
          <w:bCs/>
          <w:szCs w:val="21"/>
          <w:lang w:eastAsia="zh-CN"/>
        </w:rPr>
        <w:t xml:space="preserve">it </w:t>
      </w:r>
      <w:r w:rsidR="007F09C7" w:rsidRPr="00A72442">
        <w:rPr>
          <w:b/>
          <w:bCs/>
          <w:szCs w:val="21"/>
          <w:lang w:eastAsia="zh-CN"/>
        </w:rPr>
        <w:t>depends</w:t>
      </w:r>
      <w:r w:rsidR="00A72442" w:rsidRPr="00A72442">
        <w:rPr>
          <w:b/>
          <w:bCs/>
          <w:szCs w:val="21"/>
          <w:lang w:eastAsia="zh-CN"/>
        </w:rPr>
        <w:t xml:space="preserve"> on how much we </w:t>
      </w:r>
      <w:r w:rsidR="007F09C7">
        <w:rPr>
          <w:b/>
          <w:bCs/>
          <w:szCs w:val="21"/>
          <w:lang w:eastAsia="zh-CN"/>
        </w:rPr>
        <w:t>can</w:t>
      </w:r>
      <w:r w:rsidR="00A72442" w:rsidRPr="00A72442">
        <w:rPr>
          <w:b/>
          <w:bCs/>
          <w:szCs w:val="21"/>
          <w:lang w:eastAsia="zh-CN"/>
        </w:rPr>
        <w:t xml:space="preserve"> gain with BSF enhancement.</w:t>
      </w:r>
    </w:p>
    <w:p w14:paraId="45745C69" w14:textId="77777777" w:rsidR="00542607" w:rsidRDefault="00542607" w:rsidP="008462A1">
      <w:pPr>
        <w:rPr>
          <w:lang w:eastAsia="x-none"/>
        </w:rPr>
      </w:pPr>
    </w:p>
    <w:tbl>
      <w:tblPr>
        <w:tblStyle w:val="TableGrid"/>
        <w:tblW w:w="0" w:type="auto"/>
        <w:tblLook w:val="04A0" w:firstRow="1" w:lastRow="0" w:firstColumn="1" w:lastColumn="0" w:noHBand="0" w:noVBand="1"/>
      </w:tblPr>
      <w:tblGrid>
        <w:gridCol w:w="10142"/>
      </w:tblGrid>
      <w:tr w:rsidR="005E6D43" w14:paraId="28B6F53A" w14:textId="77777777" w:rsidTr="005E6D43">
        <w:tc>
          <w:tcPr>
            <w:tcW w:w="10142" w:type="dxa"/>
          </w:tcPr>
          <w:p w14:paraId="64CE3055" w14:textId="77777777" w:rsidR="005E6D43" w:rsidRPr="007946E4" w:rsidRDefault="005E6D43" w:rsidP="005E6D43">
            <w:pPr>
              <w:pStyle w:val="ListParagraph"/>
              <w:numPr>
                <w:ilvl w:val="1"/>
                <w:numId w:val="17"/>
              </w:numPr>
              <w:spacing w:after="120"/>
              <w:ind w:left="360"/>
              <w:contextualSpacing w:val="0"/>
              <w:rPr>
                <w:u w:val="single"/>
              </w:rPr>
            </w:pPr>
            <w:r w:rsidRPr="007946E4">
              <w:rPr>
                <w:u w:val="single"/>
              </w:rPr>
              <w:t>FFS: Power consumption issue</w:t>
            </w:r>
          </w:p>
          <w:p w14:paraId="5521163A" w14:textId="77777777" w:rsidR="005E6D43" w:rsidRDefault="005E6D43" w:rsidP="005E6D43">
            <w:pPr>
              <w:pStyle w:val="ListParagraph"/>
              <w:numPr>
                <w:ilvl w:val="2"/>
                <w:numId w:val="17"/>
              </w:numPr>
              <w:spacing w:after="120"/>
              <w:ind w:left="720"/>
              <w:contextualSpacing w:val="0"/>
            </w:pPr>
            <w:r w:rsidRPr="007814CA">
              <w:t>Option1 (Apple): considering power consumption, BSF reduction of L3 measurement will not trigger UE to activate multi-Rx.</w:t>
            </w:r>
          </w:p>
          <w:p w14:paraId="715E97BE" w14:textId="77777777" w:rsidR="005E6D43" w:rsidRDefault="005E6D43" w:rsidP="005E6D43">
            <w:pPr>
              <w:pStyle w:val="ListParagraph"/>
              <w:numPr>
                <w:ilvl w:val="2"/>
                <w:numId w:val="17"/>
              </w:numPr>
              <w:spacing w:after="120"/>
              <w:ind w:left="720"/>
              <w:contextualSpacing w:val="0"/>
            </w:pPr>
            <w:r>
              <w:t>Option 2 (LGE):</w:t>
            </w:r>
            <w:r w:rsidRPr="00DD453C">
              <w:t xml:space="preserve"> For power consumption of multi-Rx operation, Rel-18 UAI ‘multiRx-PreferenceFR2’ for power saving can be considered as starting point.</w:t>
            </w:r>
          </w:p>
          <w:p w14:paraId="54F04AB5" w14:textId="77777777" w:rsidR="005E6D43" w:rsidRPr="00230846" w:rsidRDefault="005E6D43" w:rsidP="005E6D43">
            <w:pPr>
              <w:pStyle w:val="ListParagraph"/>
              <w:numPr>
                <w:ilvl w:val="2"/>
                <w:numId w:val="17"/>
              </w:numPr>
              <w:spacing w:after="120"/>
              <w:ind w:left="720"/>
              <w:contextualSpacing w:val="0"/>
            </w:pPr>
            <w:r>
              <w:t xml:space="preserve">Option 3 (Ericsson): </w:t>
            </w:r>
            <w:r w:rsidRPr="00230846">
              <w:t>To avoid unnecessary power consumption and computation load, enabling/disabling the parallel L3 measurement on multiple panels (if it is one of solutions addressing L3 measurement delay) may be determined by at the least one of the below options:</w:t>
            </w:r>
          </w:p>
          <w:p w14:paraId="216EF72B" w14:textId="77777777" w:rsidR="005E6D43" w:rsidRPr="00230846" w:rsidRDefault="005E6D43" w:rsidP="005E6D43">
            <w:pPr>
              <w:pStyle w:val="ListParagraph"/>
              <w:numPr>
                <w:ilvl w:val="0"/>
                <w:numId w:val="17"/>
              </w:numPr>
              <w:overflowPunct w:val="0"/>
              <w:autoSpaceDE w:val="0"/>
              <w:autoSpaceDN w:val="0"/>
              <w:adjustRightInd w:val="0"/>
              <w:spacing w:after="120"/>
              <w:ind w:left="1080"/>
              <w:contextualSpacing w:val="0"/>
              <w:textAlignment w:val="baseline"/>
            </w:pPr>
            <w:r w:rsidRPr="00230846">
              <w:t xml:space="preserve">Option </w:t>
            </w:r>
            <w:r>
              <w:t>3-1</w:t>
            </w:r>
            <w:r w:rsidRPr="00230846">
              <w:t xml:space="preserve">: NW indicates UE enabling parallel L3 measurement on multiple panels for serving L3 measurement delay reduction through L3 or lower layers </w:t>
            </w:r>
            <w:proofErr w:type="spellStart"/>
            <w:r w:rsidRPr="00230846">
              <w:t>signalings</w:t>
            </w:r>
            <w:proofErr w:type="spellEnd"/>
            <w:r w:rsidRPr="00230846">
              <w:t>.</w:t>
            </w:r>
          </w:p>
          <w:p w14:paraId="390CF84D" w14:textId="77777777" w:rsidR="005E6D43" w:rsidRPr="00230846" w:rsidRDefault="005E6D43" w:rsidP="005E6D43">
            <w:pPr>
              <w:pStyle w:val="ListParagraph"/>
              <w:numPr>
                <w:ilvl w:val="0"/>
                <w:numId w:val="17"/>
              </w:numPr>
              <w:overflowPunct w:val="0"/>
              <w:autoSpaceDE w:val="0"/>
              <w:autoSpaceDN w:val="0"/>
              <w:adjustRightInd w:val="0"/>
              <w:spacing w:after="120"/>
              <w:ind w:left="1080"/>
              <w:contextualSpacing w:val="0"/>
              <w:textAlignment w:val="baseline"/>
            </w:pPr>
            <w:r w:rsidRPr="00230846">
              <w:t xml:space="preserve">Option </w:t>
            </w:r>
            <w:r>
              <w:t>3-2</w:t>
            </w:r>
            <w:r w:rsidRPr="00230846">
              <w:t>: UE determines to apply parallel L3 measurement on multiple panels for serving L3 measurement delay reduction, and enable it after acknowledged by NW.</w:t>
            </w:r>
          </w:p>
          <w:p w14:paraId="419E66FB" w14:textId="77777777" w:rsidR="005E6D43" w:rsidRPr="00230846" w:rsidRDefault="005E6D43" w:rsidP="005E6D43">
            <w:pPr>
              <w:pStyle w:val="ListParagraph"/>
              <w:numPr>
                <w:ilvl w:val="0"/>
                <w:numId w:val="17"/>
              </w:numPr>
              <w:overflowPunct w:val="0"/>
              <w:autoSpaceDE w:val="0"/>
              <w:autoSpaceDN w:val="0"/>
              <w:adjustRightInd w:val="0"/>
              <w:spacing w:after="120"/>
              <w:ind w:left="1080"/>
              <w:contextualSpacing w:val="0"/>
              <w:textAlignment w:val="baseline"/>
            </w:pPr>
            <w:r w:rsidRPr="00230846">
              <w:t>Option 3</w:t>
            </w:r>
            <w:r>
              <w:t>-3</w:t>
            </w:r>
            <w:r w:rsidRPr="00230846">
              <w:t xml:space="preserve">: UE determines to apply parallel L3 measurement on multiple panels for serving L3 measurement delay reduction if a condition is fulfilled, e.g., at cell edge. NW may be aware of it by sending a ‘allowance’ signalling or not aware of it.  </w:t>
            </w:r>
          </w:p>
          <w:p w14:paraId="74E1902F" w14:textId="77777777" w:rsidR="005E6D43" w:rsidRPr="000837F9" w:rsidRDefault="005E6D43" w:rsidP="005E6D43">
            <w:pPr>
              <w:pStyle w:val="ListParagraph"/>
              <w:numPr>
                <w:ilvl w:val="2"/>
                <w:numId w:val="17"/>
              </w:numPr>
              <w:spacing w:after="120"/>
              <w:ind w:left="720"/>
              <w:contextualSpacing w:val="0"/>
            </w:pPr>
            <w:r>
              <w:t xml:space="preserve">Option 4 (Nokia): </w:t>
            </w:r>
            <w:r w:rsidRPr="000837F9">
              <w:t>Discuss FBS triggering conditions among the following options:</w:t>
            </w:r>
          </w:p>
          <w:p w14:paraId="0C655596" w14:textId="77777777" w:rsidR="005E6D43" w:rsidRPr="000837F9" w:rsidRDefault="005E6D43" w:rsidP="005E6D43">
            <w:pPr>
              <w:pStyle w:val="ListParagraph"/>
              <w:numPr>
                <w:ilvl w:val="3"/>
                <w:numId w:val="17"/>
              </w:numPr>
              <w:spacing w:after="120"/>
              <w:ind w:left="1080"/>
              <w:contextualSpacing w:val="0"/>
            </w:pPr>
            <w:r w:rsidRPr="000837F9">
              <w:t xml:space="preserve">Option </w:t>
            </w:r>
            <w:r>
              <w:t>4-</w:t>
            </w:r>
            <w:r w:rsidRPr="000837F9">
              <w:t>1: Network configuration of FBS</w:t>
            </w:r>
            <w:r>
              <w:t xml:space="preserve"> (similar as option 3-1)</w:t>
            </w:r>
          </w:p>
          <w:p w14:paraId="26910E5F" w14:textId="77777777" w:rsidR="005E6D43" w:rsidRPr="000837F9" w:rsidRDefault="005E6D43" w:rsidP="005E6D43">
            <w:pPr>
              <w:pStyle w:val="ListParagraph"/>
              <w:numPr>
                <w:ilvl w:val="3"/>
                <w:numId w:val="17"/>
              </w:numPr>
              <w:spacing w:after="120"/>
              <w:ind w:left="1080"/>
              <w:contextualSpacing w:val="0"/>
            </w:pPr>
            <w:r w:rsidRPr="000837F9">
              <w:t xml:space="preserve">Option </w:t>
            </w:r>
            <w:r>
              <w:t>4-</w:t>
            </w:r>
            <w:r w:rsidRPr="000837F9">
              <w:t>2: Mobility Event triggering FBS</w:t>
            </w:r>
          </w:p>
          <w:p w14:paraId="76A4BB6B" w14:textId="34D3253A" w:rsidR="005E6D43" w:rsidRDefault="005E6D43" w:rsidP="008462A1">
            <w:pPr>
              <w:pStyle w:val="ListParagraph"/>
              <w:numPr>
                <w:ilvl w:val="3"/>
                <w:numId w:val="17"/>
              </w:numPr>
              <w:spacing w:after="120"/>
              <w:ind w:left="1080"/>
              <w:contextualSpacing w:val="0"/>
            </w:pPr>
            <w:r w:rsidRPr="000837F9">
              <w:t xml:space="preserve">Option </w:t>
            </w:r>
            <w:r>
              <w:t>4-</w:t>
            </w:r>
            <w:r w:rsidRPr="000837F9">
              <w:t>3: Conditional Handover configuration</w:t>
            </w:r>
          </w:p>
        </w:tc>
      </w:tr>
    </w:tbl>
    <w:p w14:paraId="2A0C493E" w14:textId="77777777" w:rsidR="005E6D43" w:rsidRDefault="005E6D43" w:rsidP="008462A1">
      <w:pPr>
        <w:rPr>
          <w:lang w:eastAsia="x-none"/>
        </w:rPr>
      </w:pPr>
    </w:p>
    <w:p w14:paraId="26401BE3" w14:textId="77777777" w:rsidR="00DB1DB4" w:rsidRDefault="00F2329E" w:rsidP="0034712D">
      <w:pPr>
        <w:spacing w:after="120"/>
        <w:rPr>
          <w:rFonts w:eastAsiaTheme="minorEastAsia"/>
          <w:lang w:eastAsia="zh-CN"/>
        </w:rPr>
      </w:pPr>
      <w:r>
        <w:t xml:space="preserve">We </w:t>
      </w:r>
      <w:r w:rsidR="00D45439">
        <w:t>agree that</w:t>
      </w:r>
      <w:r>
        <w:t xml:space="preserve"> </w:t>
      </w:r>
      <w:r w:rsidR="00D45439">
        <w:rPr>
          <w:rFonts w:eastAsiaTheme="minorEastAsia"/>
          <w:lang w:eastAsia="zh-CN"/>
        </w:rPr>
        <w:t xml:space="preserve">the </w:t>
      </w:r>
      <w:r w:rsidR="0034712D">
        <w:rPr>
          <w:rFonts w:eastAsiaTheme="minorEastAsia"/>
          <w:lang w:eastAsia="zh-CN"/>
        </w:rPr>
        <w:t>extra unneglectable power</w:t>
      </w:r>
      <w:r w:rsidR="00D45439">
        <w:rPr>
          <w:rFonts w:eastAsiaTheme="minorEastAsia"/>
          <w:lang w:eastAsia="zh-CN"/>
        </w:rPr>
        <w:t xml:space="preserve"> consumption </w:t>
      </w:r>
      <w:r>
        <w:rPr>
          <w:rFonts w:eastAsiaTheme="minorEastAsia"/>
          <w:lang w:eastAsia="zh-CN"/>
        </w:rPr>
        <w:t xml:space="preserve">for </w:t>
      </w:r>
      <w:r w:rsidR="00053101">
        <w:rPr>
          <w:lang w:eastAsia="x-none"/>
        </w:rPr>
        <w:t xml:space="preserve">FBS </w:t>
      </w:r>
      <w:r w:rsidR="00D45439">
        <w:rPr>
          <w:lang w:eastAsia="x-none"/>
        </w:rPr>
        <w:t>is a valid concern</w:t>
      </w:r>
      <w:r w:rsidR="008F6525">
        <w:rPr>
          <w:lang w:eastAsia="x-none"/>
        </w:rPr>
        <w:t>,</w:t>
      </w:r>
      <w:r w:rsidR="008F6525" w:rsidRPr="008F6525">
        <w:rPr>
          <w:lang w:eastAsia="zh-CN"/>
        </w:rPr>
        <w:t xml:space="preserve"> </w:t>
      </w:r>
      <w:r w:rsidR="008F6525">
        <w:rPr>
          <w:lang w:eastAsia="zh-CN"/>
        </w:rPr>
        <w:t>as one of the factors determining enabling/disabling FBS,</w:t>
      </w:r>
      <w:r w:rsidR="00065C8E">
        <w:rPr>
          <w:lang w:eastAsia="x-none"/>
        </w:rPr>
        <w:t xml:space="preserve"> to a UE</w:t>
      </w:r>
      <w:r w:rsidR="0034712D">
        <w:rPr>
          <w:rFonts w:eastAsiaTheme="minorEastAsia"/>
          <w:lang w:eastAsia="zh-CN"/>
        </w:rPr>
        <w:t>. As reference, multi-Rx in Rel-18 assumes GBBR configuration from NW is the indication to enable multi-Rx simultaneous reception.</w:t>
      </w:r>
      <w:r w:rsidR="001264A9">
        <w:rPr>
          <w:rFonts w:eastAsiaTheme="minorEastAsia"/>
          <w:lang w:eastAsia="zh-CN"/>
        </w:rPr>
        <w:t xml:space="preserve"> </w:t>
      </w:r>
    </w:p>
    <w:p w14:paraId="4701EB06" w14:textId="7201AE59" w:rsidR="00A04631" w:rsidRDefault="00254ACE" w:rsidP="0034712D">
      <w:pPr>
        <w:spacing w:after="120"/>
        <w:rPr>
          <w:rFonts w:eastAsiaTheme="minorEastAsia"/>
          <w:lang w:eastAsia="zh-CN"/>
        </w:rPr>
      </w:pPr>
      <w:r>
        <w:rPr>
          <w:rFonts w:eastAsiaTheme="minorEastAsia" w:hint="eastAsia"/>
          <w:lang w:eastAsia="zh-CN"/>
        </w:rPr>
        <w:t xml:space="preserve">In this </w:t>
      </w:r>
      <w:r w:rsidR="004E60E9">
        <w:rPr>
          <w:rFonts w:eastAsiaTheme="minorEastAsia" w:hint="eastAsia"/>
          <w:lang w:eastAsia="zh-CN"/>
        </w:rPr>
        <w:t>W</w:t>
      </w:r>
      <w:r w:rsidR="004E60E9">
        <w:rPr>
          <w:rFonts w:eastAsiaTheme="minorEastAsia"/>
          <w:lang w:eastAsia="zh-CN"/>
        </w:rPr>
        <w:t>I</w:t>
      </w:r>
      <w:r w:rsidR="0034712D">
        <w:rPr>
          <w:rFonts w:eastAsiaTheme="minorEastAsia"/>
          <w:lang w:eastAsia="zh-CN"/>
        </w:rPr>
        <w:t xml:space="preserve">, we understand </w:t>
      </w:r>
      <w:r w:rsidR="00CE4003">
        <w:rPr>
          <w:rFonts w:eastAsiaTheme="minorEastAsia"/>
          <w:lang w:eastAsia="zh-CN"/>
        </w:rPr>
        <w:t>one of</w:t>
      </w:r>
      <w:r w:rsidR="0034712D">
        <w:rPr>
          <w:rFonts w:eastAsiaTheme="minorEastAsia"/>
          <w:lang w:eastAsia="zh-CN"/>
        </w:rPr>
        <w:t xml:space="preserve"> use case</w:t>
      </w:r>
      <w:r w:rsidR="00CE4003">
        <w:rPr>
          <w:rFonts w:eastAsiaTheme="minorEastAsia"/>
          <w:lang w:eastAsia="zh-CN"/>
        </w:rPr>
        <w:t>s</w:t>
      </w:r>
      <w:r w:rsidR="0034712D">
        <w:rPr>
          <w:rFonts w:eastAsiaTheme="minorEastAsia"/>
          <w:lang w:eastAsia="zh-CN"/>
        </w:rPr>
        <w:t xml:space="preserve"> of </w:t>
      </w:r>
      <w:r w:rsidR="00053101">
        <w:rPr>
          <w:lang w:eastAsia="x-none"/>
        </w:rPr>
        <w:t xml:space="preserve">FBS </w:t>
      </w:r>
      <w:r w:rsidR="000008B4">
        <w:rPr>
          <w:rFonts w:eastAsiaTheme="minorEastAsia"/>
          <w:lang w:eastAsia="zh-CN"/>
        </w:rPr>
        <w:t>is enabling</w:t>
      </w:r>
      <w:r w:rsidR="0034712D">
        <w:rPr>
          <w:rFonts w:eastAsiaTheme="minorEastAsia"/>
          <w:lang w:eastAsia="zh-CN"/>
        </w:rPr>
        <w:t xml:space="preserve"> fast measurement for mobility, it may happen when </w:t>
      </w:r>
      <w:r w:rsidR="008D7FCC">
        <w:rPr>
          <w:rFonts w:eastAsiaTheme="minorEastAsia"/>
          <w:lang w:eastAsia="zh-CN"/>
        </w:rPr>
        <w:t>a</w:t>
      </w:r>
      <w:r w:rsidR="0034712D">
        <w:rPr>
          <w:rFonts w:eastAsiaTheme="minorEastAsia"/>
          <w:lang w:eastAsia="zh-CN"/>
        </w:rPr>
        <w:t xml:space="preserve"> UE receives low/poor signal level from the serving cell and is expected to change the serving cell.</w:t>
      </w:r>
      <w:r w:rsidR="00606071">
        <w:rPr>
          <w:rFonts w:eastAsiaTheme="minorEastAsia"/>
          <w:lang w:eastAsia="zh-CN"/>
        </w:rPr>
        <w:t xml:space="preserve"> In this case, </w:t>
      </w:r>
      <w:r w:rsidR="008166F2">
        <w:rPr>
          <w:rFonts w:eastAsiaTheme="minorEastAsia"/>
          <w:lang w:eastAsia="zh-CN"/>
        </w:rPr>
        <w:t xml:space="preserve">the </w:t>
      </w:r>
      <w:r w:rsidR="00606071">
        <w:rPr>
          <w:rFonts w:eastAsiaTheme="minorEastAsia"/>
          <w:lang w:eastAsia="zh-CN"/>
        </w:rPr>
        <w:t>NW</w:t>
      </w:r>
      <w:r w:rsidR="007346EA">
        <w:rPr>
          <w:rFonts w:eastAsiaTheme="minorEastAsia"/>
          <w:lang w:eastAsia="zh-CN"/>
        </w:rPr>
        <w:t xml:space="preserve"> serving the UE</w:t>
      </w:r>
      <w:r w:rsidR="00606071">
        <w:rPr>
          <w:rFonts w:eastAsiaTheme="minorEastAsia"/>
          <w:lang w:eastAsia="zh-CN"/>
        </w:rPr>
        <w:t xml:space="preserve"> </w:t>
      </w:r>
      <w:r w:rsidR="0088584F">
        <w:rPr>
          <w:rFonts w:eastAsiaTheme="minorEastAsia"/>
          <w:lang w:eastAsia="zh-CN"/>
        </w:rPr>
        <w:t>determines the</w:t>
      </w:r>
      <w:r w:rsidR="003B780C">
        <w:rPr>
          <w:rFonts w:eastAsiaTheme="minorEastAsia"/>
          <w:lang w:eastAsia="zh-CN"/>
        </w:rPr>
        <w:t xml:space="preserve"> UE to execute handover</w:t>
      </w:r>
      <w:r w:rsidR="00285749">
        <w:rPr>
          <w:rFonts w:eastAsiaTheme="minorEastAsia"/>
          <w:lang w:eastAsia="zh-CN"/>
        </w:rPr>
        <w:t xml:space="preserve"> </w:t>
      </w:r>
      <w:r w:rsidR="007C7EB6">
        <w:rPr>
          <w:rFonts w:eastAsiaTheme="minorEastAsia"/>
          <w:lang w:eastAsia="zh-CN"/>
        </w:rPr>
        <w:t>with respect to the received measurement reports.</w:t>
      </w:r>
      <w:r w:rsidR="00A95C00">
        <w:rPr>
          <w:rFonts w:eastAsiaTheme="minorEastAsia"/>
          <w:lang w:eastAsia="zh-CN"/>
        </w:rPr>
        <w:t xml:space="preserve"> </w:t>
      </w:r>
    </w:p>
    <w:p w14:paraId="45D0F3CE" w14:textId="017C4DE1" w:rsidR="00A04631" w:rsidRDefault="00A04631" w:rsidP="00A04631">
      <w:pPr>
        <w:spacing w:after="120"/>
        <w:rPr>
          <w:rFonts w:eastAsiaTheme="minorEastAsia"/>
          <w:lang w:eastAsia="zh-CN"/>
        </w:rPr>
      </w:pPr>
      <w:r>
        <w:rPr>
          <w:lang w:eastAsia="x-none"/>
        </w:rPr>
        <w:t xml:space="preserve">Furthermore, since </w:t>
      </w:r>
      <w:r w:rsidR="003665B1">
        <w:rPr>
          <w:rFonts w:hint="eastAsia"/>
          <w:lang w:eastAsia="zh-CN"/>
        </w:rPr>
        <w:t>another</w:t>
      </w:r>
      <w:r w:rsidR="003665B1">
        <w:rPr>
          <w:rFonts w:eastAsiaTheme="minorEastAsia"/>
          <w:lang w:eastAsia="zh-CN"/>
        </w:rPr>
        <w:t xml:space="preserve"> use case of </w:t>
      </w:r>
      <w:r w:rsidR="003665B1">
        <w:rPr>
          <w:lang w:eastAsia="x-none"/>
        </w:rPr>
        <w:t xml:space="preserve">FBS </w:t>
      </w:r>
      <w:r>
        <w:rPr>
          <w:lang w:eastAsia="x-none"/>
        </w:rPr>
        <w:t xml:space="preserve">is </w:t>
      </w:r>
      <w:r w:rsidR="00433F30">
        <w:t>abbreviat</w:t>
      </w:r>
      <w:r w:rsidR="002836D4">
        <w:rPr>
          <w:rFonts w:hint="eastAsia"/>
          <w:lang w:eastAsia="zh-CN"/>
        </w:rPr>
        <w:t>ing</w:t>
      </w:r>
      <w:r w:rsidR="00433F30">
        <w:t xml:space="preserve"> scheduling restriction on a UE</w:t>
      </w:r>
      <w:r>
        <w:t xml:space="preserve">, </w:t>
      </w:r>
      <w:r w:rsidR="00C35CC0">
        <w:t>it seems sense</w:t>
      </w:r>
      <w:r w:rsidR="00D65112">
        <w:t xml:space="preserve"> that </w:t>
      </w:r>
      <w:r w:rsidR="00D65112" w:rsidRPr="00D65112">
        <w:rPr>
          <w:rFonts w:eastAsiaTheme="minorEastAsia" w:hint="eastAsia"/>
          <w:lang w:eastAsia="zh-CN"/>
        </w:rPr>
        <w:t>enabling</w:t>
      </w:r>
      <w:r w:rsidR="00D65112" w:rsidRPr="00D65112">
        <w:rPr>
          <w:rFonts w:eastAsiaTheme="minorEastAsia"/>
          <w:lang w:eastAsia="zh-CN"/>
        </w:rPr>
        <w:t>/disabling</w:t>
      </w:r>
      <w:r w:rsidR="00D65112">
        <w:rPr>
          <w:rFonts w:eastAsiaTheme="minorEastAsia" w:hint="eastAsia"/>
          <w:lang w:eastAsia="zh-CN"/>
        </w:rPr>
        <w:t xml:space="preserve"> </w:t>
      </w:r>
      <w:r w:rsidR="00D65112">
        <w:t>FBS</w:t>
      </w:r>
      <w:r w:rsidR="00627C13">
        <w:t xml:space="preserve"> </w:t>
      </w:r>
      <w:r>
        <w:t xml:space="preserve">shall be </w:t>
      </w:r>
      <w:proofErr w:type="spellStart"/>
      <w:r>
        <w:t>awared</w:t>
      </w:r>
      <w:proofErr w:type="spellEnd"/>
      <w:r w:rsidR="00D33CC3">
        <w:t xml:space="preserve"> or indicated</w:t>
      </w:r>
      <w:r>
        <w:t xml:space="preserve"> by </w:t>
      </w:r>
      <w:r w:rsidR="007346EA">
        <w:t xml:space="preserve">the </w:t>
      </w:r>
      <w:r>
        <w:t>NW for determin</w:t>
      </w:r>
      <w:r w:rsidR="005A7C2E">
        <w:t>ing</w:t>
      </w:r>
      <w:r>
        <w:t xml:space="preserve"> scheduling </w:t>
      </w:r>
      <w:r w:rsidR="008674C0">
        <w:t>to</w:t>
      </w:r>
      <w:r w:rsidR="00FE3396">
        <w:t xml:space="preserve"> the</w:t>
      </w:r>
      <w:r w:rsidR="008674C0">
        <w:t xml:space="preserve"> </w:t>
      </w:r>
      <w:r w:rsidR="00554994">
        <w:t>UE</w:t>
      </w:r>
      <w:r w:rsidR="005A7C2E">
        <w:rPr>
          <w:lang w:eastAsia="x-none"/>
        </w:rPr>
        <w:t>.</w:t>
      </w:r>
      <w:r>
        <w:t xml:space="preserve"> </w:t>
      </w:r>
    </w:p>
    <w:p w14:paraId="2B71C3EB" w14:textId="7E8F047F" w:rsidR="006A4EFC" w:rsidRDefault="005A7C2E" w:rsidP="0034712D">
      <w:pPr>
        <w:spacing w:after="120"/>
      </w:pPr>
      <w:r w:rsidRPr="73BF0CD3">
        <w:rPr>
          <w:rFonts w:eastAsiaTheme="minorEastAsia"/>
          <w:lang w:eastAsia="zh-CN"/>
        </w:rPr>
        <w:t>Given above, i</w:t>
      </w:r>
      <w:r w:rsidR="00655068" w:rsidRPr="73BF0CD3">
        <w:rPr>
          <w:rFonts w:eastAsiaTheme="minorEastAsia"/>
          <w:lang w:eastAsia="zh-CN"/>
        </w:rPr>
        <w:t xml:space="preserve">t is </w:t>
      </w:r>
      <w:r w:rsidR="003302F6" w:rsidRPr="73BF0CD3">
        <w:rPr>
          <w:rFonts w:eastAsiaTheme="minorEastAsia"/>
          <w:lang w:eastAsia="zh-CN"/>
        </w:rPr>
        <w:t>rational</w:t>
      </w:r>
      <w:r w:rsidR="0029256F" w:rsidRPr="73BF0CD3">
        <w:rPr>
          <w:rFonts w:eastAsiaTheme="minorEastAsia"/>
          <w:lang w:eastAsia="zh-CN"/>
        </w:rPr>
        <w:t xml:space="preserve"> to let </w:t>
      </w:r>
      <w:r w:rsidR="007346EA" w:rsidRPr="73BF0CD3">
        <w:rPr>
          <w:rFonts w:eastAsiaTheme="minorEastAsia"/>
          <w:lang w:eastAsia="zh-CN"/>
        </w:rPr>
        <w:t xml:space="preserve">the </w:t>
      </w:r>
      <w:r w:rsidR="00655068" w:rsidRPr="73BF0CD3">
        <w:rPr>
          <w:rFonts w:eastAsiaTheme="minorEastAsia"/>
          <w:lang w:eastAsia="zh-CN"/>
        </w:rPr>
        <w:t xml:space="preserve">NW </w:t>
      </w:r>
      <w:r w:rsidR="6B2C10C3" w:rsidRPr="73BF0CD3">
        <w:rPr>
          <w:rFonts w:eastAsiaTheme="minorEastAsia"/>
          <w:lang w:eastAsia="zh-CN"/>
        </w:rPr>
        <w:t>determine</w:t>
      </w:r>
      <w:r w:rsidR="00655068" w:rsidRPr="73BF0CD3">
        <w:rPr>
          <w:rFonts w:eastAsiaTheme="minorEastAsia"/>
          <w:lang w:eastAsia="zh-CN"/>
        </w:rPr>
        <w:t xml:space="preserve"> enabl</w:t>
      </w:r>
      <w:r w:rsidR="005304AB" w:rsidRPr="73BF0CD3">
        <w:rPr>
          <w:rFonts w:eastAsiaTheme="minorEastAsia"/>
          <w:lang w:eastAsia="zh-CN"/>
        </w:rPr>
        <w:t>ing</w:t>
      </w:r>
      <w:r w:rsidR="001730B2" w:rsidRPr="73BF0CD3">
        <w:rPr>
          <w:rFonts w:eastAsiaTheme="minorEastAsia"/>
          <w:lang w:eastAsia="zh-CN"/>
        </w:rPr>
        <w:t>/disabl</w:t>
      </w:r>
      <w:r w:rsidR="005304AB" w:rsidRPr="73BF0CD3">
        <w:rPr>
          <w:rFonts w:eastAsiaTheme="minorEastAsia"/>
          <w:lang w:eastAsia="zh-CN"/>
        </w:rPr>
        <w:t>ing</w:t>
      </w:r>
      <w:r w:rsidR="00655068" w:rsidRPr="73BF0CD3">
        <w:rPr>
          <w:rFonts w:eastAsiaTheme="minorEastAsia"/>
          <w:lang w:eastAsia="zh-CN"/>
        </w:rPr>
        <w:t xml:space="preserve"> </w:t>
      </w:r>
      <w:r w:rsidR="00781B83" w:rsidRPr="73BF0CD3">
        <w:rPr>
          <w:rFonts w:eastAsiaTheme="minorEastAsia"/>
          <w:lang w:eastAsia="zh-CN"/>
        </w:rPr>
        <w:t xml:space="preserve">the </w:t>
      </w:r>
      <w:r w:rsidR="00772321">
        <w:t>UE</w:t>
      </w:r>
      <w:r w:rsidR="00B86FC5" w:rsidRPr="73BF0CD3">
        <w:rPr>
          <w:lang w:eastAsia="zh-CN"/>
        </w:rPr>
        <w:t>’s FBS</w:t>
      </w:r>
      <w:r w:rsidR="00772321" w:rsidRPr="73BF0CD3">
        <w:rPr>
          <w:lang w:eastAsia="zh-CN"/>
        </w:rPr>
        <w:t>,</w:t>
      </w:r>
      <w:r w:rsidR="00772321">
        <w:t xml:space="preserve"> </w:t>
      </w:r>
      <w:r w:rsidR="00827DB2">
        <w:t>since</w:t>
      </w:r>
      <w:r w:rsidR="007346EA">
        <w:t xml:space="preserve"> the</w:t>
      </w:r>
      <w:r w:rsidR="00827DB2">
        <w:t xml:space="preserve"> NW </w:t>
      </w:r>
      <w:r w:rsidR="00E97B4D">
        <w:t>determines</w:t>
      </w:r>
      <w:r w:rsidR="005B31D5">
        <w:t xml:space="preserve"> (</w:t>
      </w:r>
      <w:r w:rsidR="00452E76">
        <w:t xml:space="preserve">e.g., by </w:t>
      </w:r>
      <w:r w:rsidR="005B31D5">
        <w:t xml:space="preserve">configurations and </w:t>
      </w:r>
      <w:r w:rsidR="00452E76">
        <w:t>commands</w:t>
      </w:r>
      <w:r w:rsidR="005B31D5">
        <w:t>)</w:t>
      </w:r>
      <w:r w:rsidR="00117350">
        <w:t xml:space="preserve"> </w:t>
      </w:r>
      <w:r w:rsidR="00C03B92">
        <w:t xml:space="preserve">the </w:t>
      </w:r>
      <w:r w:rsidR="00117350">
        <w:t>mobility</w:t>
      </w:r>
      <w:r w:rsidR="0035481E">
        <w:t xml:space="preserve"> and scheduling</w:t>
      </w:r>
      <w:r w:rsidR="001501D3">
        <w:t xml:space="preserve"> scheme</w:t>
      </w:r>
      <w:r w:rsidR="00011B69">
        <w:t xml:space="preserve"> of the UE</w:t>
      </w:r>
      <w:r w:rsidR="00E97B4D">
        <w:t>.</w:t>
      </w:r>
    </w:p>
    <w:p w14:paraId="462A05C2" w14:textId="0D981975" w:rsidR="0034712D" w:rsidRDefault="001D7381" w:rsidP="73BF0CD3">
      <w:pPr>
        <w:spacing w:after="120"/>
        <w:rPr>
          <w:rFonts w:eastAsiaTheme="minorEastAsia"/>
          <w:lang w:eastAsia="zh-CN"/>
        </w:rPr>
      </w:pPr>
      <w:r w:rsidRPr="73BF0CD3">
        <w:rPr>
          <w:rFonts w:eastAsiaTheme="minorEastAsia"/>
          <w:lang w:eastAsia="zh-CN"/>
        </w:rPr>
        <w:t xml:space="preserve">In such sense, </w:t>
      </w:r>
      <w:r w:rsidR="0034712D" w:rsidRPr="73BF0CD3">
        <w:rPr>
          <w:rFonts w:eastAsiaTheme="minorEastAsia"/>
          <w:lang w:eastAsia="zh-CN"/>
        </w:rPr>
        <w:t xml:space="preserve">we think at </w:t>
      </w:r>
      <w:r w:rsidR="23D5EDA2" w:rsidRPr="73BF0CD3">
        <w:rPr>
          <w:rFonts w:eastAsiaTheme="minorEastAsia"/>
          <w:lang w:eastAsia="zh-CN"/>
        </w:rPr>
        <w:t>least</w:t>
      </w:r>
      <w:r w:rsidR="0034712D" w:rsidRPr="73BF0CD3">
        <w:rPr>
          <w:rFonts w:eastAsiaTheme="minorEastAsia"/>
          <w:lang w:eastAsia="zh-CN"/>
        </w:rPr>
        <w:t xml:space="preserve"> the </w:t>
      </w:r>
      <w:r w:rsidR="007C5D78" w:rsidRPr="73BF0CD3">
        <w:rPr>
          <w:rFonts w:eastAsiaTheme="minorEastAsia"/>
          <w:lang w:eastAsia="zh-CN"/>
        </w:rPr>
        <w:t xml:space="preserve">below </w:t>
      </w:r>
      <w:r w:rsidR="00053101" w:rsidRPr="73BF0CD3">
        <w:rPr>
          <w:rFonts w:eastAsiaTheme="minorEastAsia"/>
          <w:lang w:eastAsia="zh-CN"/>
        </w:rPr>
        <w:t xml:space="preserve">indication </w:t>
      </w:r>
      <w:r w:rsidR="0034712D" w:rsidRPr="73BF0CD3">
        <w:rPr>
          <w:rFonts w:eastAsiaTheme="minorEastAsia"/>
          <w:lang w:eastAsia="zh-CN"/>
        </w:rPr>
        <w:t>approaches can</w:t>
      </w:r>
      <w:r w:rsidR="00053101" w:rsidRPr="73BF0CD3">
        <w:rPr>
          <w:rFonts w:eastAsiaTheme="minorEastAsia"/>
          <w:lang w:eastAsia="zh-CN"/>
        </w:rPr>
        <w:t xml:space="preserve"> </w:t>
      </w:r>
      <w:r w:rsidR="00E6687D" w:rsidRPr="73BF0CD3">
        <w:rPr>
          <w:rFonts w:eastAsiaTheme="minorEastAsia"/>
          <w:lang w:eastAsia="zh-CN"/>
        </w:rPr>
        <w:t>be applied for</w:t>
      </w:r>
      <w:r w:rsidR="00053101" w:rsidRPr="73BF0CD3">
        <w:rPr>
          <w:rFonts w:eastAsiaTheme="minorEastAsia"/>
          <w:lang w:eastAsia="zh-CN"/>
        </w:rPr>
        <w:t xml:space="preserve"> enabling/disabling </w:t>
      </w:r>
      <w:r w:rsidR="00053101">
        <w:t>FBS</w:t>
      </w:r>
      <w:r w:rsidR="007C5D78">
        <w:t>.</w:t>
      </w:r>
    </w:p>
    <w:p w14:paraId="552BCDE0" w14:textId="24A6E8FA" w:rsidR="0034712D" w:rsidRPr="00C836E4" w:rsidRDefault="0034712D" w:rsidP="0034712D">
      <w:pPr>
        <w:pStyle w:val="ListParagraph"/>
        <w:numPr>
          <w:ilvl w:val="0"/>
          <w:numId w:val="20"/>
        </w:numPr>
        <w:spacing w:after="120"/>
        <w:rPr>
          <w:lang w:eastAsia="zh-CN"/>
        </w:rPr>
      </w:pPr>
      <w:r w:rsidRPr="00C836E4">
        <w:rPr>
          <w:rFonts w:eastAsiaTheme="minorEastAsia"/>
          <w:lang w:eastAsia="zh-CN"/>
        </w:rPr>
        <w:t xml:space="preserve">Option 1: NW indicates </w:t>
      </w:r>
      <w:r w:rsidR="00F327EF">
        <w:rPr>
          <w:rFonts w:eastAsiaTheme="minorEastAsia" w:hint="eastAsia"/>
          <w:lang w:eastAsia="zh-CN"/>
        </w:rPr>
        <w:t xml:space="preserve">the </w:t>
      </w:r>
      <w:r>
        <w:rPr>
          <w:rFonts w:eastAsiaTheme="minorEastAsia" w:hint="eastAsia"/>
          <w:lang w:eastAsia="zh-CN"/>
        </w:rPr>
        <w:t xml:space="preserve">UE </w:t>
      </w:r>
      <w:r w:rsidRPr="00D65112">
        <w:rPr>
          <w:rFonts w:eastAsiaTheme="minorEastAsia" w:hint="eastAsia"/>
          <w:lang w:eastAsia="zh-CN"/>
        </w:rPr>
        <w:t>enabling</w:t>
      </w:r>
      <w:r w:rsidR="00D65112" w:rsidRPr="00D65112">
        <w:rPr>
          <w:rFonts w:eastAsiaTheme="minorEastAsia"/>
          <w:lang w:eastAsia="zh-CN"/>
        </w:rPr>
        <w:t>/disabling</w:t>
      </w:r>
      <w:r>
        <w:rPr>
          <w:rFonts w:eastAsiaTheme="minorEastAsia" w:hint="eastAsia"/>
          <w:lang w:eastAsia="zh-CN"/>
        </w:rPr>
        <w:t xml:space="preserve"> </w:t>
      </w:r>
      <w:r w:rsidR="00053101">
        <w:t>FBS</w:t>
      </w:r>
      <w:r w:rsidRPr="1D37BEDC">
        <w:rPr>
          <w:lang w:eastAsia="zh-CN"/>
        </w:rPr>
        <w:t xml:space="preserve"> through L3 or lower layers </w:t>
      </w:r>
      <w:proofErr w:type="spellStart"/>
      <w:r w:rsidRPr="1D37BEDC">
        <w:rPr>
          <w:lang w:eastAsia="zh-CN"/>
        </w:rPr>
        <w:t>signaling</w:t>
      </w:r>
      <w:proofErr w:type="spellEnd"/>
      <w:r w:rsidRPr="1D37BEDC">
        <w:rPr>
          <w:lang w:eastAsia="zh-CN"/>
        </w:rPr>
        <w:t>.</w:t>
      </w:r>
    </w:p>
    <w:p w14:paraId="0C85E185" w14:textId="097A6E97" w:rsidR="0034712D" w:rsidRPr="00F4123D" w:rsidRDefault="0034712D" w:rsidP="007C7EFA">
      <w:pPr>
        <w:pStyle w:val="ListParagraph"/>
        <w:numPr>
          <w:ilvl w:val="0"/>
          <w:numId w:val="20"/>
        </w:numPr>
        <w:spacing w:after="120"/>
        <w:rPr>
          <w:rFonts w:eastAsiaTheme="minorEastAsia"/>
          <w:lang w:eastAsia="zh-CN"/>
        </w:rPr>
      </w:pPr>
      <w:r w:rsidRPr="00F4123D">
        <w:rPr>
          <w:rFonts w:hint="eastAsia"/>
          <w:szCs w:val="21"/>
          <w:lang w:eastAsia="zh-CN"/>
        </w:rPr>
        <w:t>O</w:t>
      </w:r>
      <w:r w:rsidRPr="00F4123D">
        <w:rPr>
          <w:szCs w:val="21"/>
          <w:lang w:eastAsia="zh-CN"/>
        </w:rPr>
        <w:t xml:space="preserve">ption 2: </w:t>
      </w:r>
      <w:r w:rsidR="00F4123D" w:rsidRPr="00F4123D">
        <w:rPr>
          <w:szCs w:val="21"/>
          <w:lang w:eastAsia="zh-CN"/>
        </w:rPr>
        <w:t>UE requests</w:t>
      </w:r>
      <w:r w:rsidR="006342DA">
        <w:rPr>
          <w:szCs w:val="21"/>
          <w:lang w:eastAsia="zh-CN"/>
        </w:rPr>
        <w:t>/reports</w:t>
      </w:r>
      <w:r w:rsidR="00F4123D" w:rsidRPr="00F4123D">
        <w:rPr>
          <w:szCs w:val="21"/>
          <w:lang w:eastAsia="zh-CN"/>
        </w:rPr>
        <w:t xml:space="preserve"> enabling/disabling FBS to</w:t>
      </w:r>
      <w:r w:rsidR="00994602" w:rsidRPr="00994602">
        <w:rPr>
          <w:rFonts w:eastAsiaTheme="minorEastAsia"/>
          <w:lang w:val="en-US" w:eastAsia="zh-CN"/>
        </w:rPr>
        <w:t xml:space="preserve"> </w:t>
      </w:r>
      <w:r w:rsidR="00F4123D" w:rsidRPr="00F4123D">
        <w:rPr>
          <w:szCs w:val="21"/>
          <w:lang w:eastAsia="zh-CN"/>
        </w:rPr>
        <w:t>NW</w:t>
      </w:r>
      <w:r w:rsidR="001501D3">
        <w:rPr>
          <w:szCs w:val="21"/>
          <w:lang w:eastAsia="zh-CN"/>
        </w:rPr>
        <w:t xml:space="preserve"> and</w:t>
      </w:r>
      <w:r w:rsidR="00994602" w:rsidRPr="00994602">
        <w:rPr>
          <w:rFonts w:eastAsiaTheme="minorEastAsia"/>
          <w:lang w:val="en-US" w:eastAsia="zh-CN"/>
        </w:rPr>
        <w:t xml:space="preserve"> </w:t>
      </w:r>
      <w:r w:rsidR="001501D3">
        <w:rPr>
          <w:szCs w:val="21"/>
          <w:lang w:eastAsia="zh-CN"/>
        </w:rPr>
        <w:t>NW acknowledge it</w:t>
      </w:r>
      <w:r w:rsidR="00F4123D" w:rsidRPr="00F4123D">
        <w:rPr>
          <w:szCs w:val="21"/>
          <w:lang w:eastAsia="zh-CN"/>
        </w:rPr>
        <w:t>.</w:t>
      </w:r>
    </w:p>
    <w:p w14:paraId="07296850" w14:textId="074BFA80" w:rsidR="0034712D" w:rsidRPr="00F92A35" w:rsidRDefault="0034712D" w:rsidP="0034712D">
      <w:pPr>
        <w:pStyle w:val="ListParagraph"/>
        <w:numPr>
          <w:ilvl w:val="0"/>
          <w:numId w:val="20"/>
        </w:numPr>
        <w:spacing w:after="120"/>
        <w:rPr>
          <w:rFonts w:eastAsiaTheme="minorEastAsia"/>
          <w:lang w:eastAsia="zh-CN"/>
        </w:rPr>
      </w:pPr>
      <w:r w:rsidRPr="1D37BEDC">
        <w:rPr>
          <w:lang w:val="en-US" w:eastAsia="zh-CN"/>
        </w:rPr>
        <w:t xml:space="preserve">Option 3: UE </w:t>
      </w:r>
      <w:r w:rsidRPr="1D37BEDC">
        <w:rPr>
          <w:lang w:eastAsia="zh-CN"/>
        </w:rPr>
        <w:t>determines</w:t>
      </w:r>
      <w:r w:rsidR="00053101" w:rsidRPr="00053101">
        <w:t xml:space="preserve"> </w:t>
      </w:r>
      <w:r w:rsidR="00053101">
        <w:t>FBS</w:t>
      </w:r>
      <w:r w:rsidRPr="1D37BEDC">
        <w:rPr>
          <w:lang w:eastAsia="zh-CN"/>
        </w:rPr>
        <w:t xml:space="preserve"> if a condition is fulfilled</w:t>
      </w:r>
      <w:r w:rsidR="00872D5E">
        <w:rPr>
          <w:lang w:eastAsia="zh-CN"/>
        </w:rPr>
        <w:t xml:space="preserve">. </w:t>
      </w:r>
    </w:p>
    <w:p w14:paraId="5A9372FE" w14:textId="1A737068" w:rsidR="0034712D" w:rsidRPr="00994602" w:rsidRDefault="00053101" w:rsidP="0034712D">
      <w:pPr>
        <w:spacing w:after="120"/>
        <w:rPr>
          <w:rFonts w:eastAsiaTheme="minorEastAsia"/>
          <w:b/>
          <w:bCs/>
          <w:lang w:eastAsia="zh-CN"/>
        </w:rPr>
      </w:pPr>
      <w:r w:rsidRPr="00994602">
        <w:rPr>
          <w:rFonts w:eastAsiaTheme="minorEastAsia"/>
          <w:b/>
          <w:bCs/>
          <w:lang w:eastAsia="zh-CN"/>
        </w:rPr>
        <w:t xml:space="preserve">Observation </w:t>
      </w:r>
      <w:r w:rsidR="008E06F5" w:rsidRPr="00994602">
        <w:rPr>
          <w:rFonts w:eastAsiaTheme="minorEastAsia" w:hint="eastAsia"/>
          <w:b/>
          <w:bCs/>
          <w:lang w:eastAsia="zh-CN"/>
        </w:rPr>
        <w:t>4</w:t>
      </w:r>
      <w:r w:rsidR="0034712D" w:rsidRPr="00994602">
        <w:rPr>
          <w:rFonts w:eastAsiaTheme="minorEastAsia"/>
          <w:b/>
          <w:bCs/>
          <w:lang w:eastAsia="zh-CN"/>
        </w:rPr>
        <w:t xml:space="preserve">: </w:t>
      </w:r>
      <w:r w:rsidR="00EB0EC0" w:rsidRPr="00994602">
        <w:rPr>
          <w:rFonts w:eastAsiaTheme="minorEastAsia"/>
          <w:b/>
          <w:bCs/>
          <w:lang w:eastAsia="zh-CN"/>
        </w:rPr>
        <w:t>E</w:t>
      </w:r>
      <w:r w:rsidR="0034712D" w:rsidRPr="00994602">
        <w:rPr>
          <w:rFonts w:eastAsiaTheme="minorEastAsia"/>
          <w:b/>
          <w:bCs/>
          <w:lang w:eastAsia="zh-CN"/>
        </w:rPr>
        <w:t xml:space="preserve">nabling/disabling </w:t>
      </w:r>
      <w:r w:rsidRPr="00994602">
        <w:rPr>
          <w:b/>
          <w:bCs/>
          <w:lang w:eastAsia="x-none"/>
        </w:rPr>
        <w:t>FBS</w:t>
      </w:r>
      <w:r w:rsidR="0034712D" w:rsidRPr="00994602">
        <w:rPr>
          <w:rFonts w:eastAsiaTheme="minorEastAsia"/>
          <w:b/>
          <w:bCs/>
          <w:lang w:eastAsia="zh-CN"/>
        </w:rPr>
        <w:t xml:space="preserve"> may be determined by at the least one of the below options:</w:t>
      </w:r>
    </w:p>
    <w:p w14:paraId="65040E46" w14:textId="5796780F" w:rsidR="00053101" w:rsidRPr="00994602" w:rsidRDefault="00053101" w:rsidP="00053101">
      <w:pPr>
        <w:pStyle w:val="ListParagraph"/>
        <w:numPr>
          <w:ilvl w:val="0"/>
          <w:numId w:val="20"/>
        </w:numPr>
        <w:spacing w:after="120"/>
        <w:rPr>
          <w:b/>
          <w:bCs/>
          <w:lang w:eastAsia="zh-CN"/>
        </w:rPr>
      </w:pPr>
      <w:r w:rsidRPr="00994602">
        <w:rPr>
          <w:rFonts w:eastAsiaTheme="minorEastAsia"/>
          <w:b/>
          <w:bCs/>
          <w:lang w:eastAsia="zh-CN"/>
        </w:rPr>
        <w:t xml:space="preserve">Option 1: NW indicates </w:t>
      </w:r>
      <w:r w:rsidRPr="00994602">
        <w:rPr>
          <w:rFonts w:eastAsiaTheme="minorEastAsia" w:hint="eastAsia"/>
          <w:b/>
          <w:bCs/>
          <w:lang w:eastAsia="zh-CN"/>
        </w:rPr>
        <w:t>UE enabling</w:t>
      </w:r>
      <w:r w:rsidR="004F3E20" w:rsidRPr="00994602">
        <w:rPr>
          <w:rFonts w:eastAsiaTheme="minorEastAsia"/>
          <w:b/>
          <w:bCs/>
          <w:lang w:eastAsia="zh-CN"/>
        </w:rPr>
        <w:t>/disabling</w:t>
      </w:r>
      <w:r w:rsidRPr="00994602">
        <w:rPr>
          <w:rFonts w:eastAsiaTheme="minorEastAsia" w:hint="eastAsia"/>
          <w:b/>
          <w:bCs/>
          <w:lang w:eastAsia="zh-CN"/>
        </w:rPr>
        <w:t xml:space="preserve"> </w:t>
      </w:r>
      <w:r w:rsidRPr="00994602">
        <w:rPr>
          <w:b/>
          <w:bCs/>
        </w:rPr>
        <w:t>FBS</w:t>
      </w:r>
      <w:r w:rsidRPr="00994602">
        <w:rPr>
          <w:b/>
          <w:bCs/>
          <w:lang w:eastAsia="zh-CN"/>
        </w:rPr>
        <w:t xml:space="preserve"> through L3 or lower layers </w:t>
      </w:r>
      <w:proofErr w:type="spellStart"/>
      <w:r w:rsidRPr="00994602">
        <w:rPr>
          <w:b/>
          <w:bCs/>
          <w:lang w:eastAsia="zh-CN"/>
        </w:rPr>
        <w:t>signaling</w:t>
      </w:r>
      <w:proofErr w:type="spellEnd"/>
      <w:r w:rsidRPr="00994602">
        <w:rPr>
          <w:b/>
          <w:bCs/>
          <w:lang w:eastAsia="zh-CN"/>
        </w:rPr>
        <w:t>.</w:t>
      </w:r>
    </w:p>
    <w:p w14:paraId="67A48252" w14:textId="104E3DD6" w:rsidR="00053101" w:rsidRPr="00994602" w:rsidRDefault="00053101" w:rsidP="00053101">
      <w:pPr>
        <w:pStyle w:val="ListParagraph"/>
        <w:numPr>
          <w:ilvl w:val="0"/>
          <w:numId w:val="20"/>
        </w:numPr>
        <w:spacing w:after="120"/>
        <w:rPr>
          <w:rFonts w:eastAsiaTheme="minorEastAsia"/>
          <w:b/>
          <w:bCs/>
          <w:lang w:eastAsia="zh-CN"/>
        </w:rPr>
      </w:pPr>
      <w:r w:rsidRPr="00994602">
        <w:rPr>
          <w:rFonts w:hint="eastAsia"/>
          <w:b/>
          <w:bCs/>
          <w:szCs w:val="21"/>
          <w:lang w:eastAsia="zh-CN"/>
        </w:rPr>
        <w:t>O</w:t>
      </w:r>
      <w:r w:rsidRPr="00994602">
        <w:rPr>
          <w:b/>
          <w:bCs/>
          <w:szCs w:val="21"/>
          <w:lang w:eastAsia="zh-CN"/>
        </w:rPr>
        <w:t xml:space="preserve">ption 2: </w:t>
      </w:r>
      <w:r w:rsidR="00003FD6" w:rsidRPr="00994602">
        <w:rPr>
          <w:b/>
          <w:bCs/>
          <w:szCs w:val="21"/>
          <w:lang w:eastAsia="zh-CN"/>
        </w:rPr>
        <w:t>UE requests/reports enabling/disabling FBS to NW and NW acknowledge it.</w:t>
      </w:r>
    </w:p>
    <w:p w14:paraId="2D287D66" w14:textId="22E21D9B" w:rsidR="00053101" w:rsidRPr="00994602" w:rsidRDefault="00053101" w:rsidP="00053101">
      <w:pPr>
        <w:pStyle w:val="ListParagraph"/>
        <w:numPr>
          <w:ilvl w:val="0"/>
          <w:numId w:val="20"/>
        </w:numPr>
        <w:spacing w:after="120"/>
        <w:rPr>
          <w:rFonts w:eastAsiaTheme="minorEastAsia"/>
          <w:b/>
          <w:bCs/>
          <w:lang w:eastAsia="zh-CN"/>
        </w:rPr>
      </w:pPr>
      <w:r w:rsidRPr="00994602">
        <w:rPr>
          <w:b/>
          <w:bCs/>
          <w:lang w:val="en-US" w:eastAsia="zh-CN"/>
        </w:rPr>
        <w:t xml:space="preserve">Option 3: </w:t>
      </w:r>
      <w:r w:rsidR="004F3E20" w:rsidRPr="00994602">
        <w:rPr>
          <w:b/>
          <w:bCs/>
          <w:lang w:val="en-US" w:eastAsia="zh-CN"/>
        </w:rPr>
        <w:t>UE determines FBS if a condition is fulfilled.</w:t>
      </w:r>
    </w:p>
    <w:p w14:paraId="4FC71264" w14:textId="063793E8" w:rsidR="00053101" w:rsidRPr="006B024E" w:rsidRDefault="00053101" w:rsidP="002B3C67">
      <w:pPr>
        <w:spacing w:after="120"/>
        <w:rPr>
          <w:b/>
          <w:bCs/>
          <w:lang w:eastAsia="zh-CN"/>
        </w:rPr>
      </w:pPr>
      <w:r w:rsidRPr="002B3C67">
        <w:rPr>
          <w:b/>
          <w:bCs/>
        </w:rPr>
        <w:t xml:space="preserve">Proposal </w:t>
      </w:r>
      <w:r w:rsidR="008E06F5">
        <w:rPr>
          <w:rFonts w:hint="eastAsia"/>
          <w:b/>
          <w:bCs/>
          <w:lang w:eastAsia="zh-CN"/>
        </w:rPr>
        <w:t>9</w:t>
      </w:r>
      <w:r w:rsidRPr="002B3C67">
        <w:rPr>
          <w:b/>
          <w:bCs/>
        </w:rPr>
        <w:t xml:space="preserve">: </w:t>
      </w:r>
      <w:r w:rsidR="002B3C67" w:rsidRPr="002B3C67">
        <w:rPr>
          <w:rFonts w:eastAsiaTheme="minorEastAsia"/>
          <w:b/>
          <w:bCs/>
          <w:lang w:eastAsia="zh-CN"/>
        </w:rPr>
        <w:t xml:space="preserve">NW indicates </w:t>
      </w:r>
      <w:r w:rsidR="002B3C67" w:rsidRPr="002B3C67">
        <w:rPr>
          <w:rFonts w:eastAsiaTheme="minorEastAsia" w:hint="eastAsia"/>
          <w:b/>
          <w:bCs/>
          <w:lang w:eastAsia="zh-CN"/>
        </w:rPr>
        <w:t>UE enabling</w:t>
      </w:r>
      <w:r w:rsidR="00003FD6">
        <w:rPr>
          <w:rFonts w:eastAsiaTheme="minorEastAsia"/>
          <w:b/>
          <w:bCs/>
          <w:lang w:eastAsia="zh-CN"/>
        </w:rPr>
        <w:t>/</w:t>
      </w:r>
      <w:r w:rsidR="004F3E20" w:rsidRPr="00053101">
        <w:rPr>
          <w:rFonts w:eastAsiaTheme="minorEastAsia"/>
          <w:b/>
          <w:bCs/>
          <w:lang w:eastAsia="zh-CN"/>
        </w:rPr>
        <w:t>disabling</w:t>
      </w:r>
      <w:r w:rsidR="002B3C67" w:rsidRPr="002B3C67">
        <w:rPr>
          <w:rFonts w:eastAsiaTheme="minorEastAsia" w:hint="eastAsia"/>
          <w:b/>
          <w:bCs/>
          <w:lang w:eastAsia="zh-CN"/>
        </w:rPr>
        <w:t xml:space="preserve"> </w:t>
      </w:r>
      <w:r w:rsidR="002B3C67" w:rsidRPr="002B3C67">
        <w:rPr>
          <w:b/>
          <w:bCs/>
        </w:rPr>
        <w:t>FBS</w:t>
      </w:r>
      <w:r w:rsidR="002B3C67" w:rsidRPr="002B3C67">
        <w:rPr>
          <w:b/>
          <w:bCs/>
          <w:lang w:eastAsia="zh-CN"/>
        </w:rPr>
        <w:t xml:space="preserve"> through L3 or lower layers </w:t>
      </w:r>
      <w:r w:rsidR="002B3C67">
        <w:rPr>
          <w:b/>
          <w:bCs/>
          <w:lang w:eastAsia="zh-CN"/>
        </w:rPr>
        <w:t>signaling.</w:t>
      </w:r>
    </w:p>
    <w:p w14:paraId="44C0CC38" w14:textId="231978F8" w:rsidR="005E6D43" w:rsidRDefault="005E6D43" w:rsidP="008462A1">
      <w:pPr>
        <w:rPr>
          <w:lang w:val="x-none" w:eastAsia="x-none"/>
        </w:rPr>
      </w:pPr>
    </w:p>
    <w:p w14:paraId="7B722AF1" w14:textId="735B15DD" w:rsidR="00825382" w:rsidRPr="00825382" w:rsidRDefault="00825382" w:rsidP="00825382">
      <w:pPr>
        <w:spacing w:after="120"/>
        <w:rPr>
          <w:b/>
          <w:bCs/>
          <w:u w:val="single"/>
        </w:rPr>
      </w:pPr>
    </w:p>
    <w:tbl>
      <w:tblPr>
        <w:tblStyle w:val="TableGrid"/>
        <w:tblW w:w="0" w:type="auto"/>
        <w:tblLook w:val="04A0" w:firstRow="1" w:lastRow="0" w:firstColumn="1" w:lastColumn="0" w:noHBand="0" w:noVBand="1"/>
      </w:tblPr>
      <w:tblGrid>
        <w:gridCol w:w="10142"/>
      </w:tblGrid>
      <w:tr w:rsidR="00825382" w14:paraId="1A389E7B" w14:textId="77777777" w:rsidTr="00711381">
        <w:tc>
          <w:tcPr>
            <w:tcW w:w="10142" w:type="dxa"/>
          </w:tcPr>
          <w:p w14:paraId="13C76E7B" w14:textId="77777777" w:rsidR="006956C9" w:rsidRPr="00F2263F" w:rsidRDefault="006956C9" w:rsidP="006956C9">
            <w:pPr>
              <w:pStyle w:val="ListParagraph"/>
              <w:numPr>
                <w:ilvl w:val="1"/>
                <w:numId w:val="17"/>
              </w:numPr>
              <w:spacing w:after="120"/>
              <w:ind w:left="360"/>
              <w:contextualSpacing w:val="0"/>
              <w:rPr>
                <w:u w:val="single"/>
              </w:rPr>
            </w:pPr>
            <w:r w:rsidRPr="00F2263F">
              <w:rPr>
                <w:u w:val="single"/>
              </w:rPr>
              <w:lastRenderedPageBreak/>
              <w:t xml:space="preserve">FFS: UE has prior knowledge on the cell to be measured </w:t>
            </w:r>
          </w:p>
          <w:p w14:paraId="64E6221F" w14:textId="77777777" w:rsidR="006956C9" w:rsidRDefault="006956C9" w:rsidP="006956C9">
            <w:pPr>
              <w:pStyle w:val="ListParagraph"/>
              <w:numPr>
                <w:ilvl w:val="2"/>
                <w:numId w:val="17"/>
              </w:numPr>
              <w:spacing w:after="120"/>
              <w:ind w:left="720"/>
              <w:contextualSpacing w:val="0"/>
            </w:pPr>
            <w:r w:rsidRPr="00DD453C">
              <w:t xml:space="preserve">Option 1 </w:t>
            </w:r>
            <w:r w:rsidRPr="007814CA">
              <w:t>(CATT): on top of the UE capability of supporting Multi-Rx</w:t>
            </w:r>
            <w:r>
              <w:t>,</w:t>
            </w:r>
            <w:r w:rsidRPr="007814CA">
              <w:t xml:space="preserve"> no additional conditions of prior knowledge for target cell is needed</w:t>
            </w:r>
            <w:r w:rsidRPr="00DD453C">
              <w:t xml:space="preserve"> </w:t>
            </w:r>
          </w:p>
          <w:p w14:paraId="6BB7FD5D" w14:textId="77777777" w:rsidR="006956C9" w:rsidRDefault="006956C9" w:rsidP="006956C9">
            <w:pPr>
              <w:pStyle w:val="ListParagraph"/>
              <w:numPr>
                <w:ilvl w:val="2"/>
                <w:numId w:val="17"/>
              </w:numPr>
              <w:spacing w:after="120"/>
              <w:ind w:left="720"/>
              <w:contextualSpacing w:val="0"/>
            </w:pPr>
            <w:r w:rsidRPr="00967069">
              <w:t>Option 2 (vivo, CTC</w:t>
            </w:r>
            <w:r>
              <w:t>, MTK</w:t>
            </w:r>
            <w:r w:rsidRPr="00967069">
              <w:t xml:space="preserve">): UE needs prior knowledge on the cell to be measured </w:t>
            </w:r>
          </w:p>
          <w:p w14:paraId="0C7FCD87" w14:textId="77777777" w:rsidR="006956C9" w:rsidRPr="002E742A" w:rsidRDefault="006956C9" w:rsidP="006956C9">
            <w:pPr>
              <w:pStyle w:val="ListParagraph"/>
              <w:numPr>
                <w:ilvl w:val="3"/>
                <w:numId w:val="17"/>
              </w:numPr>
              <w:spacing w:after="120"/>
              <w:ind w:left="1080"/>
              <w:contextualSpacing w:val="0"/>
            </w:pPr>
            <w:r w:rsidRPr="00883B36">
              <w:t xml:space="preserve">Option 2a (CTC): It’s proposed to consider conditions of prior knowledge </w:t>
            </w:r>
            <w:r w:rsidRPr="002E742A">
              <w:t>on the cell to be measured and discuss whether the conditions of prior knowledge are applicable</w:t>
            </w:r>
          </w:p>
          <w:p w14:paraId="1DFC675F" w14:textId="77777777" w:rsidR="006956C9" w:rsidRPr="00F2263F" w:rsidRDefault="006956C9" w:rsidP="006956C9">
            <w:pPr>
              <w:pStyle w:val="ListParagraph"/>
              <w:numPr>
                <w:ilvl w:val="2"/>
                <w:numId w:val="17"/>
              </w:numPr>
              <w:spacing w:after="120"/>
              <w:ind w:left="720"/>
              <w:contextualSpacing w:val="0"/>
            </w:pPr>
            <w:r>
              <w:t xml:space="preserve">Option 3 (Ericsson): </w:t>
            </w:r>
            <w:r w:rsidRPr="00F2263F">
              <w:t xml:space="preserve">UE may only measure part of spatial directions with one panel out of multiple panels. It reduces L3 measurement delay as well, upon acquiring prior knowledge on the cell to be measured, e.g., </w:t>
            </w:r>
          </w:p>
          <w:p w14:paraId="77166B3E" w14:textId="77777777" w:rsidR="006956C9" w:rsidRPr="00F2263F" w:rsidRDefault="006956C9" w:rsidP="006956C9">
            <w:pPr>
              <w:pStyle w:val="ListParagraph"/>
              <w:numPr>
                <w:ilvl w:val="3"/>
                <w:numId w:val="17"/>
              </w:numPr>
              <w:overflowPunct w:val="0"/>
              <w:autoSpaceDE w:val="0"/>
              <w:autoSpaceDN w:val="0"/>
              <w:adjustRightInd w:val="0"/>
              <w:spacing w:after="120"/>
              <w:ind w:left="1080"/>
              <w:contextualSpacing w:val="0"/>
              <w:textAlignment w:val="baseline"/>
            </w:pPr>
            <w:r w:rsidRPr="00F2263F">
              <w:t>The UE has measured the cell before in a time period.</w:t>
            </w:r>
          </w:p>
          <w:p w14:paraId="321D3185" w14:textId="77777777" w:rsidR="006956C9" w:rsidRPr="00F2263F" w:rsidRDefault="006956C9" w:rsidP="006956C9">
            <w:pPr>
              <w:pStyle w:val="ListParagraph"/>
              <w:numPr>
                <w:ilvl w:val="3"/>
                <w:numId w:val="17"/>
              </w:numPr>
              <w:overflowPunct w:val="0"/>
              <w:autoSpaceDE w:val="0"/>
              <w:autoSpaceDN w:val="0"/>
              <w:adjustRightInd w:val="0"/>
              <w:spacing w:after="120"/>
              <w:ind w:left="1080"/>
              <w:contextualSpacing w:val="0"/>
              <w:textAlignment w:val="baseline"/>
            </w:pPr>
            <w:r w:rsidRPr="00F2263F">
              <w:t>The UE has knowledge on the absolute/relative location of the cell to be measured.</w:t>
            </w:r>
          </w:p>
          <w:p w14:paraId="250188DF" w14:textId="77777777" w:rsidR="006956C9" w:rsidRPr="00883BD1" w:rsidRDefault="006956C9" w:rsidP="006956C9">
            <w:pPr>
              <w:pStyle w:val="ListParagraph"/>
              <w:numPr>
                <w:ilvl w:val="3"/>
                <w:numId w:val="17"/>
              </w:numPr>
              <w:overflowPunct w:val="0"/>
              <w:autoSpaceDE w:val="0"/>
              <w:autoSpaceDN w:val="0"/>
              <w:adjustRightInd w:val="0"/>
              <w:spacing w:after="120"/>
              <w:ind w:left="1080"/>
              <w:contextualSpacing w:val="0"/>
              <w:textAlignment w:val="baseline"/>
            </w:pPr>
            <w:r w:rsidRPr="00F2263F">
              <w:t>The UE has knowledge on its moving state (including rotation).</w:t>
            </w:r>
          </w:p>
          <w:p w14:paraId="68FF0390" w14:textId="77777777" w:rsidR="00825382" w:rsidRDefault="00825382" w:rsidP="00825382">
            <w:pPr>
              <w:overflowPunct w:val="0"/>
              <w:autoSpaceDE w:val="0"/>
              <w:autoSpaceDN w:val="0"/>
              <w:adjustRightInd w:val="0"/>
              <w:spacing w:after="120"/>
              <w:textAlignment w:val="baseline"/>
              <w:rPr>
                <w:lang w:eastAsia="zh-CN"/>
              </w:rPr>
            </w:pPr>
          </w:p>
        </w:tc>
      </w:tr>
    </w:tbl>
    <w:p w14:paraId="09248F22" w14:textId="77777777" w:rsidR="00825382" w:rsidRDefault="00825382" w:rsidP="00825382">
      <w:pPr>
        <w:rPr>
          <w:lang w:val="x-none" w:eastAsia="zh-CN"/>
        </w:rPr>
      </w:pPr>
    </w:p>
    <w:p w14:paraId="5A93B28A" w14:textId="77777777" w:rsidR="00825382" w:rsidRPr="005A66A6" w:rsidRDefault="00825382" w:rsidP="00825382">
      <w:pPr>
        <w:rPr>
          <w:szCs w:val="21"/>
          <w:lang w:eastAsia="zh-CN"/>
        </w:rPr>
      </w:pPr>
      <w:r w:rsidRPr="005A66A6">
        <w:rPr>
          <w:szCs w:val="21"/>
          <w:lang w:eastAsia="zh-CN"/>
        </w:rPr>
        <w:t>As various solutions serving the purpose, besides of p</w:t>
      </w:r>
      <w:r w:rsidRPr="005A66A6">
        <w:rPr>
          <w:szCs w:val="21"/>
        </w:rPr>
        <w:t>arallel L3 measurement on multiple (e.g., 2)</w:t>
      </w:r>
      <w:r w:rsidRPr="005A66A6">
        <w:rPr>
          <w:szCs w:val="21"/>
          <w:lang w:eastAsia="zh-CN"/>
        </w:rPr>
        <w:t xml:space="preserve"> </w:t>
      </w:r>
      <w:r w:rsidRPr="005A66A6">
        <w:rPr>
          <w:szCs w:val="21"/>
        </w:rPr>
        <w:t xml:space="preserve">panels which have been described in the above context, we do recommend that other features </w:t>
      </w:r>
      <w:r w:rsidRPr="005A66A6">
        <w:rPr>
          <w:szCs w:val="21"/>
          <w:lang w:eastAsia="zh-CN"/>
        </w:rPr>
        <w:t>shall be exploited.</w:t>
      </w:r>
    </w:p>
    <w:p w14:paraId="4D22DC81" w14:textId="4321BFC8" w:rsidR="00825382" w:rsidRPr="008A13D7" w:rsidRDefault="008C589B" w:rsidP="0012357D">
      <w:pPr>
        <w:rPr>
          <w:lang w:eastAsia="x-none"/>
        </w:rPr>
      </w:pPr>
      <w:r>
        <w:t>For a UE, o</w:t>
      </w:r>
      <w:r w:rsidR="00825382" w:rsidRPr="005A66A6">
        <w:t xml:space="preserve">ne of approaches </w:t>
      </w:r>
      <w:r w:rsidR="003465E9" w:rsidRPr="005A66A6">
        <w:t xml:space="preserve">to </w:t>
      </w:r>
      <w:r w:rsidR="007D3EF7">
        <w:t xml:space="preserve">reduce </w:t>
      </w:r>
      <w:r w:rsidR="003465E9" w:rsidRPr="005A66A6">
        <w:t xml:space="preserve">L3 measurement delay by optimizing Rx BSF </w:t>
      </w:r>
      <w:r w:rsidR="00825382" w:rsidRPr="005A66A6">
        <w:t>is relying on any prior knowledge on the cell to be measured</w:t>
      </w:r>
      <w:r w:rsidR="0012357D" w:rsidRPr="005A66A6">
        <w:t>. In particular, t</w:t>
      </w:r>
      <w:r w:rsidR="00825382" w:rsidRPr="005A66A6">
        <w:t xml:space="preserve">he UE has measured the cell before in </w:t>
      </w:r>
      <w:proofErr w:type="gramStart"/>
      <w:r w:rsidR="00825382" w:rsidRPr="005A66A6">
        <w:t>a time period</w:t>
      </w:r>
      <w:proofErr w:type="gramEnd"/>
      <w:r w:rsidR="00825382" w:rsidRPr="005A66A6">
        <w:t>.</w:t>
      </w:r>
      <w:r w:rsidR="0012357D" w:rsidRPr="005A66A6">
        <w:t xml:space="preserve"> </w:t>
      </w:r>
      <w:r w:rsidR="00825382" w:rsidRPr="005A66A6">
        <w:rPr>
          <w:lang w:eastAsia="zh-CN"/>
        </w:rPr>
        <w:t xml:space="preserve">Upon acquiring such information, </w:t>
      </w:r>
      <w:r>
        <w:rPr>
          <w:lang w:eastAsia="zh-CN"/>
        </w:rPr>
        <w:t>the</w:t>
      </w:r>
      <w:r w:rsidR="00825382" w:rsidRPr="005A66A6">
        <w:rPr>
          <w:lang w:eastAsia="zh-CN"/>
        </w:rPr>
        <w:t xml:space="preserve"> UE may only measure </w:t>
      </w:r>
      <w:r w:rsidR="001401B1">
        <w:rPr>
          <w:lang w:eastAsia="zh-CN"/>
        </w:rPr>
        <w:t>less</w:t>
      </w:r>
      <w:r w:rsidR="00825382" w:rsidRPr="005A66A6">
        <w:rPr>
          <w:lang w:eastAsia="zh-CN"/>
        </w:rPr>
        <w:t xml:space="preserve"> spatial direction</w:t>
      </w:r>
      <w:r w:rsidR="00DE2148" w:rsidRPr="005A66A6">
        <w:rPr>
          <w:lang w:eastAsia="zh-CN"/>
        </w:rPr>
        <w:t>s</w:t>
      </w:r>
      <w:r w:rsidR="00825382" w:rsidRPr="005A66A6">
        <w:rPr>
          <w:lang w:eastAsia="zh-CN"/>
        </w:rPr>
        <w:t xml:space="preserve"> with one panel </w:t>
      </w:r>
      <w:r w:rsidR="00415C97">
        <w:rPr>
          <w:lang w:eastAsia="zh-CN"/>
        </w:rPr>
        <w:t>or</w:t>
      </w:r>
      <w:r w:rsidR="00825382" w:rsidRPr="005A66A6">
        <w:rPr>
          <w:lang w:eastAsia="zh-CN"/>
        </w:rPr>
        <w:t xml:space="preserve"> multiple</w:t>
      </w:r>
      <w:r w:rsidR="00D75F3E">
        <w:rPr>
          <w:lang w:eastAsia="zh-CN"/>
        </w:rPr>
        <w:t xml:space="preserve"> </w:t>
      </w:r>
      <w:r w:rsidR="001A0E0B">
        <w:rPr>
          <w:lang w:eastAsia="zh-CN"/>
        </w:rPr>
        <w:t>panels</w:t>
      </w:r>
      <w:r w:rsidR="00825382" w:rsidRPr="008A13D7">
        <w:rPr>
          <w:lang w:eastAsia="zh-CN"/>
        </w:rPr>
        <w:t>. It</w:t>
      </w:r>
      <w:r w:rsidR="00DE2148" w:rsidRPr="008A13D7">
        <w:rPr>
          <w:lang w:eastAsia="zh-CN"/>
        </w:rPr>
        <w:t xml:space="preserve"> can</w:t>
      </w:r>
      <w:r w:rsidR="00825382" w:rsidRPr="008A13D7">
        <w:rPr>
          <w:lang w:eastAsia="zh-CN"/>
        </w:rPr>
        <w:t xml:space="preserve"> reduce L3 measurement delay as well. </w:t>
      </w:r>
    </w:p>
    <w:p w14:paraId="2E8850C7" w14:textId="5436B940" w:rsidR="00825382" w:rsidRPr="008A13D7" w:rsidRDefault="00825382" w:rsidP="008A13D7">
      <w:pPr>
        <w:rPr>
          <w:b/>
          <w:bCs/>
        </w:rPr>
      </w:pPr>
      <w:r w:rsidRPr="73BF0CD3">
        <w:rPr>
          <w:b/>
          <w:bCs/>
          <w:lang w:eastAsia="zh-CN"/>
        </w:rPr>
        <w:t>Proposal 1</w:t>
      </w:r>
      <w:r w:rsidR="00482F17" w:rsidRPr="73BF0CD3">
        <w:rPr>
          <w:b/>
          <w:bCs/>
          <w:lang w:eastAsia="zh-CN"/>
        </w:rPr>
        <w:t>0</w:t>
      </w:r>
      <w:r w:rsidR="1910EEC5" w:rsidRPr="73BF0CD3">
        <w:rPr>
          <w:b/>
          <w:bCs/>
          <w:lang w:eastAsia="zh-CN"/>
        </w:rPr>
        <w:t>: A</w:t>
      </w:r>
      <w:r w:rsidR="00127679" w:rsidRPr="73BF0CD3">
        <w:rPr>
          <w:b/>
          <w:bCs/>
          <w:lang w:eastAsia="zh-CN"/>
        </w:rPr>
        <w:t xml:space="preserve"> </w:t>
      </w:r>
      <w:r w:rsidRPr="73BF0CD3">
        <w:rPr>
          <w:b/>
          <w:bCs/>
          <w:lang w:eastAsia="zh-CN"/>
        </w:rPr>
        <w:t xml:space="preserve">UE may only </w:t>
      </w:r>
      <w:r w:rsidR="008A13D7" w:rsidRPr="73BF0CD3">
        <w:rPr>
          <w:b/>
          <w:bCs/>
          <w:lang w:eastAsia="zh-CN"/>
        </w:rPr>
        <w:t xml:space="preserve">measure </w:t>
      </w:r>
      <w:r w:rsidR="00D75F3E" w:rsidRPr="73BF0CD3">
        <w:rPr>
          <w:b/>
          <w:bCs/>
          <w:lang w:eastAsia="zh-CN"/>
        </w:rPr>
        <w:t xml:space="preserve">less spatial directions with one panel or multiple </w:t>
      </w:r>
      <w:r w:rsidR="001A0E0B" w:rsidRPr="73BF0CD3">
        <w:rPr>
          <w:b/>
          <w:bCs/>
          <w:lang w:eastAsia="zh-CN"/>
        </w:rPr>
        <w:t>panels</w:t>
      </w:r>
      <w:r w:rsidR="002D7A5E" w:rsidRPr="73BF0CD3">
        <w:rPr>
          <w:b/>
          <w:bCs/>
          <w:lang w:eastAsia="zh-CN"/>
        </w:rPr>
        <w:t xml:space="preserve"> </w:t>
      </w:r>
      <w:r w:rsidRPr="73BF0CD3">
        <w:rPr>
          <w:b/>
          <w:bCs/>
          <w:lang w:eastAsia="zh-CN"/>
        </w:rPr>
        <w:t xml:space="preserve">upon acquiring </w:t>
      </w:r>
      <w:r w:rsidRPr="73BF0CD3">
        <w:rPr>
          <w:b/>
          <w:bCs/>
        </w:rPr>
        <w:t>prior knowledge on the cell to be measured</w:t>
      </w:r>
      <w:r w:rsidRPr="73BF0CD3">
        <w:rPr>
          <w:b/>
          <w:bCs/>
          <w:lang w:eastAsia="zh-CN"/>
        </w:rPr>
        <w:t>,</w:t>
      </w:r>
      <w:r w:rsidRPr="73BF0CD3">
        <w:rPr>
          <w:b/>
          <w:bCs/>
        </w:rPr>
        <w:t xml:space="preserve"> e.g., The UE has </w:t>
      </w:r>
      <w:r w:rsidR="00D75F3E" w:rsidRPr="73BF0CD3">
        <w:rPr>
          <w:b/>
          <w:bCs/>
        </w:rPr>
        <w:t xml:space="preserve">done </w:t>
      </w:r>
      <w:r w:rsidR="001A0E0B" w:rsidRPr="73BF0CD3">
        <w:rPr>
          <w:b/>
          <w:bCs/>
        </w:rPr>
        <w:t xml:space="preserve">measurements </w:t>
      </w:r>
      <w:r w:rsidRPr="73BF0CD3">
        <w:rPr>
          <w:b/>
          <w:bCs/>
        </w:rPr>
        <w:t xml:space="preserve">before in </w:t>
      </w:r>
      <w:proofErr w:type="gramStart"/>
      <w:r w:rsidRPr="73BF0CD3">
        <w:rPr>
          <w:b/>
          <w:bCs/>
        </w:rPr>
        <w:t>a time period</w:t>
      </w:r>
      <w:proofErr w:type="gramEnd"/>
      <w:r w:rsidRPr="73BF0CD3">
        <w:rPr>
          <w:b/>
          <w:bCs/>
        </w:rPr>
        <w:t>.</w:t>
      </w:r>
    </w:p>
    <w:p w14:paraId="496A73B5" w14:textId="55524204" w:rsidR="00825382" w:rsidRPr="008A13D7" w:rsidRDefault="00825382" w:rsidP="00825382">
      <w:pPr>
        <w:rPr>
          <w:lang w:eastAsia="zh-CN"/>
        </w:rPr>
      </w:pPr>
      <w:r w:rsidRPr="008A13D7">
        <w:rPr>
          <w:rFonts w:hint="eastAsia"/>
          <w:lang w:eastAsia="zh-CN"/>
        </w:rPr>
        <w:t>Deep</w:t>
      </w:r>
      <w:r w:rsidRPr="008A13D7">
        <w:rPr>
          <w:lang w:eastAsia="zh-CN"/>
        </w:rPr>
        <w:t xml:space="preserve"> into </w:t>
      </w:r>
      <w:r w:rsidR="001F17A9">
        <w:rPr>
          <w:lang w:eastAsia="zh-CN"/>
        </w:rPr>
        <w:t>the</w:t>
      </w:r>
      <w:r w:rsidRPr="008A13D7">
        <w:rPr>
          <w:lang w:eastAsia="zh-CN"/>
        </w:rPr>
        <w:t xml:space="preserve"> particular requirements of i</w:t>
      </w:r>
      <w:r w:rsidRPr="008A13D7">
        <w:t xml:space="preserve">ntra/inter-frequency measurement, Rx beam sweeping factor appears more than one time in the </w:t>
      </w:r>
      <w:proofErr w:type="spellStart"/>
      <w:r w:rsidRPr="008A13D7">
        <w:t>T</w:t>
      </w:r>
      <w:r w:rsidRPr="008A13D7">
        <w:rPr>
          <w:vertAlign w:val="subscript"/>
        </w:rPr>
        <w:t>identify_intra_without_index</w:t>
      </w:r>
      <w:proofErr w:type="spellEnd"/>
      <w:r w:rsidRPr="008A13D7">
        <w:rPr>
          <w:vertAlign w:val="subscript"/>
        </w:rPr>
        <w:t xml:space="preserve"> </w:t>
      </w:r>
      <w:r w:rsidRPr="008A13D7">
        <w:t xml:space="preserve">formula, </w:t>
      </w:r>
      <w:r w:rsidR="00C03E60">
        <w:t xml:space="preserve">separately </w:t>
      </w:r>
      <w:r w:rsidRPr="008A13D7">
        <w:t xml:space="preserve">in </w:t>
      </w:r>
      <w:r w:rsidR="002A6F7C">
        <w:t xml:space="preserve">the items: </w:t>
      </w:r>
      <w:proofErr w:type="spellStart"/>
      <w:r w:rsidRPr="008A13D7">
        <w:t>T</w:t>
      </w:r>
      <w:r w:rsidRPr="008A13D7">
        <w:rPr>
          <w:vertAlign w:val="subscript"/>
        </w:rPr>
        <w:t>pss</w:t>
      </w:r>
      <w:proofErr w:type="spellEnd"/>
      <w:r w:rsidRPr="008A13D7">
        <w:rPr>
          <w:vertAlign w:val="subscript"/>
        </w:rPr>
        <w:t>/</w:t>
      </w:r>
      <w:proofErr w:type="spellStart"/>
      <w:r w:rsidRPr="008A13D7">
        <w:rPr>
          <w:vertAlign w:val="subscript"/>
        </w:rPr>
        <w:t>sss_</w:t>
      </w:r>
      <w:proofErr w:type="gramStart"/>
      <w:r w:rsidRPr="008A13D7">
        <w:rPr>
          <w:vertAlign w:val="subscript"/>
        </w:rPr>
        <w:t>sync</w:t>
      </w:r>
      <w:proofErr w:type="spellEnd"/>
      <w:r w:rsidRPr="008A13D7">
        <w:rPr>
          <w:vertAlign w:val="subscript"/>
        </w:rPr>
        <w:t xml:space="preserve"> </w:t>
      </w:r>
      <w:r w:rsidRPr="008A13D7">
        <w:t>,</w:t>
      </w:r>
      <w:proofErr w:type="gramEnd"/>
      <w:r w:rsidRPr="008A13D7">
        <w:t xml:space="preserve"> </w:t>
      </w:r>
      <w:proofErr w:type="spellStart"/>
      <w:r w:rsidRPr="008A13D7">
        <w:t>T</w:t>
      </w:r>
      <w:r w:rsidRPr="008A13D7">
        <w:rPr>
          <w:vertAlign w:val="subscript"/>
        </w:rPr>
        <w:t>SSB_time_index_inter</w:t>
      </w:r>
      <w:proofErr w:type="spellEnd"/>
      <w:r w:rsidRPr="008A13D7">
        <w:t xml:space="preserve"> and </w:t>
      </w:r>
      <w:proofErr w:type="spellStart"/>
      <w:r w:rsidRPr="008A13D7">
        <w:t>T</w:t>
      </w:r>
      <w:r w:rsidRPr="008A13D7">
        <w:rPr>
          <w:vertAlign w:val="subscript"/>
        </w:rPr>
        <w:t>ssb_measurement_period</w:t>
      </w:r>
      <w:proofErr w:type="spellEnd"/>
      <w:r w:rsidRPr="008A13D7">
        <w:t xml:space="preserve">. Under certain conditions, the Rx beam sweeping factor in </w:t>
      </w:r>
      <w:r w:rsidR="00C07F8D">
        <w:t xml:space="preserve">the </w:t>
      </w:r>
      <w:r w:rsidRPr="008A13D7">
        <w:t xml:space="preserve">subsequent operation can be reduced compared to </w:t>
      </w:r>
      <w:r w:rsidRPr="0048037D">
        <w:t>the</w:t>
      </w:r>
      <w:r w:rsidR="0048037D" w:rsidRPr="0048037D">
        <w:t xml:space="preserve"> full (legacy)</w:t>
      </w:r>
      <w:r w:rsidRPr="0048037D">
        <w:t xml:space="preserve"> Rx</w:t>
      </w:r>
      <w:r w:rsidRPr="008A13D7">
        <w:t xml:space="preserve"> beam sweeping factor in the prior operation</w:t>
      </w:r>
      <w:r w:rsidR="00B23A28">
        <w:t xml:space="preserve"> because the UE already acquires the Rx beam information in</w:t>
      </w:r>
      <w:r w:rsidR="00200C0F">
        <w:t xml:space="preserve"> the prior operation.</w:t>
      </w:r>
    </w:p>
    <w:p w14:paraId="13E5B1C3" w14:textId="5930526E" w:rsidR="00825382" w:rsidRPr="003840DA" w:rsidRDefault="00825382" w:rsidP="00825382">
      <w:pPr>
        <w:rPr>
          <w:b/>
          <w:bCs/>
        </w:rPr>
      </w:pPr>
      <w:r w:rsidRPr="008A13D7">
        <w:rPr>
          <w:b/>
          <w:bCs/>
          <w:lang w:val="x-none" w:eastAsia="zh-CN"/>
        </w:rPr>
        <w:t>Proposal 1</w:t>
      </w:r>
      <w:r w:rsidR="00482F17">
        <w:rPr>
          <w:b/>
          <w:bCs/>
          <w:lang w:val="x-none" w:eastAsia="zh-CN"/>
        </w:rPr>
        <w:t>1</w:t>
      </w:r>
      <w:r w:rsidRPr="008A13D7">
        <w:rPr>
          <w:b/>
          <w:bCs/>
          <w:lang w:val="x-none" w:eastAsia="zh-CN"/>
        </w:rPr>
        <w:t>: As a particular example of the last proposal</w:t>
      </w:r>
      <w:r w:rsidR="00A45E6C">
        <w:rPr>
          <w:b/>
          <w:bCs/>
          <w:lang w:val="x-none" w:eastAsia="zh-CN"/>
        </w:rPr>
        <w:t>,</w:t>
      </w:r>
      <w:r w:rsidRPr="008A13D7">
        <w:rPr>
          <w:b/>
          <w:bCs/>
        </w:rPr>
        <w:t xml:space="preserve"> </w:t>
      </w:r>
      <w:r w:rsidR="00814D4A">
        <w:rPr>
          <w:b/>
          <w:bCs/>
        </w:rPr>
        <w:t>a</w:t>
      </w:r>
      <w:r w:rsidRPr="008A13D7">
        <w:rPr>
          <w:b/>
          <w:bCs/>
        </w:rPr>
        <w:t xml:space="preserve">pply reduced Rx beam sweeping in </w:t>
      </w:r>
      <w:r w:rsidR="001F5794">
        <w:rPr>
          <w:b/>
          <w:bCs/>
        </w:rPr>
        <w:t>the</w:t>
      </w:r>
      <w:r w:rsidRPr="008A13D7">
        <w:rPr>
          <w:b/>
          <w:bCs/>
        </w:rPr>
        <w:t xml:space="preserve"> subsequent operation(s) compared to the</w:t>
      </w:r>
      <w:r w:rsidR="001F5794">
        <w:rPr>
          <w:b/>
          <w:bCs/>
        </w:rPr>
        <w:t xml:space="preserve"> full (legacy)</w:t>
      </w:r>
      <w:r w:rsidRPr="008A13D7">
        <w:rPr>
          <w:b/>
          <w:bCs/>
        </w:rPr>
        <w:t xml:space="preserve"> </w:t>
      </w:r>
      <w:r w:rsidR="001F5794" w:rsidRPr="008A13D7">
        <w:rPr>
          <w:b/>
          <w:bCs/>
        </w:rPr>
        <w:t>Rx beam sweeping</w:t>
      </w:r>
      <w:r w:rsidRPr="008A13D7">
        <w:rPr>
          <w:b/>
          <w:bCs/>
        </w:rPr>
        <w:t xml:space="preserve"> </w:t>
      </w:r>
      <w:r w:rsidR="0048037D">
        <w:rPr>
          <w:b/>
          <w:bCs/>
        </w:rPr>
        <w:t>in the</w:t>
      </w:r>
      <w:r w:rsidRPr="008A13D7">
        <w:rPr>
          <w:b/>
          <w:bCs/>
        </w:rPr>
        <w:t xml:space="preserve"> prior operation(s), e.g., </w:t>
      </w:r>
      <w:r w:rsidR="00814D4A">
        <w:rPr>
          <w:b/>
          <w:bCs/>
          <w:lang w:val="x-none" w:eastAsia="zh-CN"/>
        </w:rPr>
        <w:t>in</w:t>
      </w:r>
      <w:r w:rsidR="00814D4A" w:rsidRPr="008A13D7">
        <w:rPr>
          <w:b/>
          <w:bCs/>
          <w:lang w:val="x-none" w:eastAsia="zh-CN"/>
        </w:rPr>
        <w:t xml:space="preserve"> </w:t>
      </w:r>
      <w:r w:rsidR="00814D4A" w:rsidRPr="008A13D7">
        <w:rPr>
          <w:b/>
          <w:bCs/>
        </w:rPr>
        <w:t>SSB based Intra/inter-frequency measurement</w:t>
      </w:r>
      <w:r w:rsidR="00814D4A">
        <w:rPr>
          <w:b/>
          <w:bCs/>
        </w:rPr>
        <w:t xml:space="preserve">, apply </w:t>
      </w:r>
      <w:r w:rsidR="00A4506B">
        <w:rPr>
          <w:rFonts w:hint="eastAsia"/>
          <w:b/>
          <w:bCs/>
          <w:lang w:eastAsia="zh-CN"/>
        </w:rPr>
        <w:t xml:space="preserve">reduced </w:t>
      </w:r>
      <w:r w:rsidRPr="008A13D7">
        <w:rPr>
          <w:rFonts w:hint="eastAsia"/>
          <w:b/>
          <w:bCs/>
          <w:lang w:eastAsia="zh-CN"/>
        </w:rPr>
        <w:t>R</w:t>
      </w:r>
      <w:r w:rsidRPr="008A13D7">
        <w:rPr>
          <w:b/>
          <w:bCs/>
        </w:rPr>
        <w:t xml:space="preserve">x beam sweeping factor consequently in </w:t>
      </w:r>
      <w:proofErr w:type="spellStart"/>
      <w:r w:rsidRPr="008A13D7">
        <w:rPr>
          <w:b/>
          <w:bCs/>
        </w:rPr>
        <w:t>T</w:t>
      </w:r>
      <w:r w:rsidRPr="008A13D7">
        <w:rPr>
          <w:b/>
          <w:bCs/>
          <w:vertAlign w:val="subscript"/>
        </w:rPr>
        <w:t>pss</w:t>
      </w:r>
      <w:proofErr w:type="spellEnd"/>
      <w:r w:rsidRPr="008A13D7">
        <w:rPr>
          <w:b/>
          <w:bCs/>
          <w:vertAlign w:val="subscript"/>
        </w:rPr>
        <w:t>/</w:t>
      </w:r>
      <w:proofErr w:type="spellStart"/>
      <w:r w:rsidRPr="008A13D7">
        <w:rPr>
          <w:b/>
          <w:bCs/>
          <w:vertAlign w:val="subscript"/>
        </w:rPr>
        <w:t>sss_sync</w:t>
      </w:r>
      <w:proofErr w:type="spellEnd"/>
      <w:r w:rsidRPr="008A13D7">
        <w:rPr>
          <w:b/>
          <w:bCs/>
        </w:rPr>
        <w:t xml:space="preserve">, </w:t>
      </w:r>
      <w:proofErr w:type="spellStart"/>
      <w:r w:rsidRPr="008A13D7">
        <w:rPr>
          <w:b/>
          <w:bCs/>
        </w:rPr>
        <w:t>T</w:t>
      </w:r>
      <w:r w:rsidRPr="008A13D7">
        <w:rPr>
          <w:b/>
          <w:bCs/>
          <w:vertAlign w:val="subscript"/>
        </w:rPr>
        <w:t>SSB_time_index_inter</w:t>
      </w:r>
      <w:proofErr w:type="spellEnd"/>
      <w:r w:rsidRPr="008A13D7">
        <w:rPr>
          <w:b/>
          <w:bCs/>
        </w:rPr>
        <w:t xml:space="preserve"> and </w:t>
      </w:r>
      <w:proofErr w:type="spellStart"/>
      <w:r w:rsidRPr="008A13D7">
        <w:rPr>
          <w:b/>
          <w:bCs/>
        </w:rPr>
        <w:t>T</w:t>
      </w:r>
      <w:r w:rsidRPr="008A13D7">
        <w:rPr>
          <w:b/>
          <w:bCs/>
          <w:vertAlign w:val="subscript"/>
        </w:rPr>
        <w:t>ssb_measurement_period</w:t>
      </w:r>
      <w:proofErr w:type="spellEnd"/>
      <w:r w:rsidRPr="008A13D7">
        <w:rPr>
          <w:b/>
          <w:bCs/>
        </w:rPr>
        <w:t>.</w:t>
      </w:r>
    </w:p>
    <w:p w14:paraId="388DE1E7" w14:textId="77777777" w:rsidR="0087475D" w:rsidRPr="0034712D" w:rsidRDefault="0087475D" w:rsidP="008462A1">
      <w:pPr>
        <w:rPr>
          <w:lang w:val="x-none" w:eastAsia="x-none"/>
        </w:rPr>
      </w:pPr>
    </w:p>
    <w:tbl>
      <w:tblPr>
        <w:tblStyle w:val="TableGrid"/>
        <w:tblW w:w="0" w:type="auto"/>
        <w:tblLook w:val="04A0" w:firstRow="1" w:lastRow="0" w:firstColumn="1" w:lastColumn="0" w:noHBand="0" w:noVBand="1"/>
      </w:tblPr>
      <w:tblGrid>
        <w:gridCol w:w="10142"/>
      </w:tblGrid>
      <w:tr w:rsidR="00F65B95" w14:paraId="0819E90E" w14:textId="77777777" w:rsidTr="00F65B95">
        <w:tc>
          <w:tcPr>
            <w:tcW w:w="10142" w:type="dxa"/>
          </w:tcPr>
          <w:p w14:paraId="4FC5D112" w14:textId="77777777" w:rsidR="00F65B95" w:rsidRPr="00830330" w:rsidRDefault="00F65B95" w:rsidP="00F65B95">
            <w:pPr>
              <w:pStyle w:val="ListParagraph"/>
              <w:numPr>
                <w:ilvl w:val="1"/>
                <w:numId w:val="17"/>
              </w:numPr>
              <w:spacing w:after="120"/>
              <w:ind w:left="360"/>
              <w:contextualSpacing w:val="0"/>
              <w:rPr>
                <w:u w:val="single"/>
              </w:rPr>
            </w:pPr>
            <w:r w:rsidRPr="00830330">
              <w:rPr>
                <w:u w:val="single"/>
              </w:rPr>
              <w:t>FFS: DRX is configured or not (newly added issue in this meeting based on Xiaomi’s proposal)</w:t>
            </w:r>
          </w:p>
          <w:p w14:paraId="1FEDFD44" w14:textId="5C5FE0E7" w:rsidR="00F65B95" w:rsidRPr="00F65B95" w:rsidRDefault="00F65B95" w:rsidP="008462A1">
            <w:pPr>
              <w:pStyle w:val="ListParagraph"/>
              <w:numPr>
                <w:ilvl w:val="2"/>
                <w:numId w:val="17"/>
              </w:numPr>
              <w:spacing w:after="120"/>
              <w:ind w:left="720"/>
              <w:contextualSpacing w:val="0"/>
            </w:pPr>
            <w:r w:rsidRPr="00BA1183">
              <w:t>Option 1 (Xiaomi): SSB based L3 measurement delay reduction with DRX shall be deprioritized</w:t>
            </w:r>
          </w:p>
        </w:tc>
      </w:tr>
    </w:tbl>
    <w:p w14:paraId="2106B736" w14:textId="77777777" w:rsidR="005E6D43" w:rsidRPr="00F65B95" w:rsidRDefault="005E6D43" w:rsidP="008462A1">
      <w:pPr>
        <w:rPr>
          <w:lang w:val="x-none" w:eastAsia="x-none"/>
        </w:rPr>
      </w:pPr>
    </w:p>
    <w:p w14:paraId="79463D94" w14:textId="016E82E4" w:rsidR="00F2329E" w:rsidRDefault="00F65B95" w:rsidP="008462A1">
      <w:pPr>
        <w:rPr>
          <w:lang w:eastAsia="zh-CN"/>
        </w:rPr>
      </w:pPr>
      <w:r>
        <w:rPr>
          <w:lang w:eastAsia="x-none"/>
        </w:rPr>
        <w:t xml:space="preserve">We understand the motivation, but </w:t>
      </w:r>
      <w:r w:rsidR="004D6A93" w:rsidRPr="00BA1183">
        <w:t>deprioritiz</w:t>
      </w:r>
      <w:r w:rsidR="004D6A93">
        <w:t xml:space="preserve">ing DRX </w:t>
      </w:r>
      <w:r w:rsidR="006B024E">
        <w:t xml:space="preserve">case </w:t>
      </w:r>
      <w:r w:rsidR="004D6A93">
        <w:t>doesn’t gain anything</w:t>
      </w:r>
      <w:r w:rsidR="0096776A">
        <w:rPr>
          <w:lang w:eastAsia="zh-CN"/>
        </w:rPr>
        <w:t>.</w:t>
      </w:r>
      <w:r w:rsidR="006B024E">
        <w:rPr>
          <w:lang w:eastAsia="zh-CN"/>
        </w:rPr>
        <w:t xml:space="preserve"> </w:t>
      </w:r>
    </w:p>
    <w:p w14:paraId="4546804F" w14:textId="39F90093" w:rsidR="00F2329E" w:rsidRPr="00931A07" w:rsidRDefault="004D6A93" w:rsidP="008462A1">
      <w:pPr>
        <w:rPr>
          <w:b/>
          <w:bCs/>
          <w:lang w:eastAsia="x-none"/>
        </w:rPr>
      </w:pPr>
      <w:r w:rsidRPr="00931A07">
        <w:rPr>
          <w:b/>
          <w:bCs/>
          <w:lang w:eastAsia="x-none"/>
        </w:rPr>
        <w:t xml:space="preserve">Proposal </w:t>
      </w:r>
      <w:r w:rsidR="0043665C">
        <w:rPr>
          <w:b/>
          <w:bCs/>
          <w:lang w:eastAsia="x-none"/>
        </w:rPr>
        <w:t>1</w:t>
      </w:r>
      <w:r w:rsidR="00482F17">
        <w:rPr>
          <w:b/>
          <w:bCs/>
          <w:lang w:eastAsia="x-none"/>
        </w:rPr>
        <w:t>2</w:t>
      </w:r>
      <w:r w:rsidRPr="00931A07">
        <w:rPr>
          <w:b/>
          <w:bCs/>
          <w:lang w:eastAsia="x-none"/>
        </w:rPr>
        <w:t xml:space="preserve">: </w:t>
      </w:r>
      <w:r w:rsidR="00931A07" w:rsidRPr="00931A07">
        <w:rPr>
          <w:b/>
          <w:bCs/>
          <w:lang w:eastAsia="x-none"/>
        </w:rPr>
        <w:t xml:space="preserve">FBS </w:t>
      </w:r>
      <w:r w:rsidR="0051161F">
        <w:rPr>
          <w:b/>
          <w:bCs/>
          <w:lang w:eastAsia="x-none"/>
        </w:rPr>
        <w:t>may</w:t>
      </w:r>
      <w:r w:rsidR="00931A07" w:rsidRPr="00931A07">
        <w:rPr>
          <w:b/>
          <w:bCs/>
          <w:lang w:eastAsia="x-none"/>
        </w:rPr>
        <w:t xml:space="preserve"> cover DRX cases</w:t>
      </w:r>
      <w:r w:rsidR="00620445" w:rsidRPr="00620445">
        <w:rPr>
          <w:b/>
          <w:bCs/>
          <w:lang w:eastAsia="x-none"/>
        </w:rPr>
        <w:t xml:space="preserve">, no need to </w:t>
      </w:r>
      <w:r w:rsidR="00620445" w:rsidRPr="00620445">
        <w:rPr>
          <w:b/>
          <w:bCs/>
        </w:rPr>
        <w:t>deprioritize DRX case.</w:t>
      </w:r>
    </w:p>
    <w:p w14:paraId="61F29F63" w14:textId="48704E2E" w:rsidR="00A136DB" w:rsidRPr="00A136DB" w:rsidRDefault="005134B0" w:rsidP="008462A1">
      <w:pPr>
        <w:rPr>
          <w:lang w:eastAsia="x-none"/>
        </w:rPr>
      </w:pPr>
      <w:r>
        <w:rPr>
          <w:lang w:eastAsia="x-none"/>
        </w:rPr>
        <w:t>I</w:t>
      </w:r>
      <w:r w:rsidRPr="005134B0">
        <w:rPr>
          <w:lang w:eastAsia="x-none"/>
        </w:rPr>
        <w:t>n some manner or other</w:t>
      </w:r>
      <w:r w:rsidR="00A136DB">
        <w:rPr>
          <w:lang w:eastAsia="x-none"/>
        </w:rPr>
        <w:t xml:space="preserve">, the UE capabilities </w:t>
      </w:r>
      <w:r w:rsidR="00A136DB" w:rsidRPr="001C0C6C">
        <w:rPr>
          <w:lang w:eastAsia="x-none"/>
        </w:rPr>
        <w:t xml:space="preserve">designed for </w:t>
      </w:r>
      <w:r w:rsidR="001C0C6C" w:rsidRPr="001C0C6C">
        <w:rPr>
          <w:lang w:eastAsia="x-none"/>
        </w:rPr>
        <w:t xml:space="preserve">the </w:t>
      </w:r>
      <w:r w:rsidR="001C0C6C" w:rsidRPr="001C0C6C">
        <w:rPr>
          <w:lang w:eastAsia="zh-CN"/>
        </w:rPr>
        <w:t xml:space="preserve">operation of </w:t>
      </w:r>
      <w:r w:rsidR="00A136DB" w:rsidRPr="001C0C6C">
        <w:rPr>
          <w:lang w:eastAsia="x-none"/>
        </w:rPr>
        <w:t>Multi</w:t>
      </w:r>
      <w:r w:rsidR="00A136DB" w:rsidRPr="00A136DB">
        <w:rPr>
          <w:lang w:eastAsia="x-none"/>
        </w:rPr>
        <w:t>-R</w:t>
      </w:r>
      <w:r w:rsidR="000B410D">
        <w:rPr>
          <w:lang w:eastAsia="x-none"/>
        </w:rPr>
        <w:t>x</w:t>
      </w:r>
      <w:r w:rsidR="00A136DB" w:rsidRPr="00A136DB">
        <w:rPr>
          <w:lang w:eastAsia="x-none"/>
        </w:rPr>
        <w:t xml:space="preserve"> in Rel-18</w:t>
      </w:r>
      <w:r w:rsidR="00A136DB">
        <w:rPr>
          <w:lang w:eastAsia="x-none"/>
        </w:rPr>
        <w:t xml:space="preserve"> </w:t>
      </w:r>
      <w:r w:rsidR="00DB6523">
        <w:rPr>
          <w:lang w:eastAsia="x-none"/>
        </w:rPr>
        <w:t xml:space="preserve">may not </w:t>
      </w:r>
      <w:r w:rsidR="00B669AD">
        <w:rPr>
          <w:lang w:eastAsia="x-none"/>
        </w:rPr>
        <w:t xml:space="preserve">be totally </w:t>
      </w:r>
      <w:r w:rsidR="00A136DB">
        <w:rPr>
          <w:lang w:eastAsia="x-none"/>
        </w:rPr>
        <w:t xml:space="preserve">applicable for </w:t>
      </w:r>
      <w:r w:rsidR="00A136DB" w:rsidRPr="00A136DB">
        <w:rPr>
          <w:lang w:eastAsia="x-none"/>
        </w:rPr>
        <w:t xml:space="preserve">L3 measurement </w:t>
      </w:r>
      <w:r w:rsidR="00B669AD">
        <w:rPr>
          <w:lang w:eastAsia="x-none"/>
        </w:rPr>
        <w:t xml:space="preserve">enhancement by </w:t>
      </w:r>
      <w:r w:rsidR="00B669AD" w:rsidRPr="00F364C4">
        <w:rPr>
          <w:lang w:eastAsia="x-none"/>
        </w:rPr>
        <w:t>FBS</w:t>
      </w:r>
      <w:r w:rsidR="000033E4">
        <w:rPr>
          <w:lang w:eastAsia="x-none"/>
        </w:rPr>
        <w:t>.</w:t>
      </w:r>
      <w:r w:rsidR="00431C96">
        <w:rPr>
          <w:lang w:eastAsia="x-none"/>
        </w:rPr>
        <w:t xml:space="preserve"> </w:t>
      </w:r>
      <w:r w:rsidR="004C361A">
        <w:rPr>
          <w:lang w:eastAsia="x-none"/>
        </w:rPr>
        <w:t xml:space="preserve">At least one company proposed to build totally new UE capabilities different </w:t>
      </w:r>
      <w:r w:rsidR="000B653A">
        <w:rPr>
          <w:lang w:eastAsia="x-none"/>
        </w:rPr>
        <w:t>from multi</w:t>
      </w:r>
      <w:r w:rsidR="004C361A" w:rsidRPr="00A136DB">
        <w:rPr>
          <w:lang w:eastAsia="x-none"/>
        </w:rPr>
        <w:t>-R</w:t>
      </w:r>
      <w:r w:rsidR="004C361A">
        <w:rPr>
          <w:lang w:eastAsia="x-none"/>
        </w:rPr>
        <w:t>x</w:t>
      </w:r>
      <w:r w:rsidR="004C361A" w:rsidRPr="00A136DB">
        <w:rPr>
          <w:lang w:eastAsia="x-none"/>
        </w:rPr>
        <w:t xml:space="preserve"> in Rel-18</w:t>
      </w:r>
      <w:r w:rsidR="004C361A">
        <w:rPr>
          <w:lang w:eastAsia="x-none"/>
        </w:rPr>
        <w:t xml:space="preserve">, </w:t>
      </w:r>
      <w:r w:rsidR="007C1D01">
        <w:rPr>
          <w:lang w:eastAsia="x-none"/>
        </w:rPr>
        <w:t>b</w:t>
      </w:r>
      <w:r w:rsidR="000033E4">
        <w:rPr>
          <w:lang w:eastAsia="x-none"/>
        </w:rPr>
        <w:t>ut</w:t>
      </w:r>
      <w:r w:rsidR="004A27C7">
        <w:rPr>
          <w:lang w:eastAsia="x-none"/>
        </w:rPr>
        <w:t xml:space="preserve"> a common understanding is that</w:t>
      </w:r>
      <w:r w:rsidR="000033E4">
        <w:rPr>
          <w:lang w:eastAsia="x-none"/>
        </w:rPr>
        <w:t xml:space="preserve"> we shall maximally reuse the existing capabilities</w:t>
      </w:r>
      <w:r w:rsidR="004A27C7">
        <w:rPr>
          <w:lang w:eastAsia="x-none"/>
        </w:rPr>
        <w:t xml:space="preserve">, surely </w:t>
      </w:r>
      <w:r w:rsidR="004C361A">
        <w:rPr>
          <w:lang w:eastAsia="x-none"/>
        </w:rPr>
        <w:t>if we can avoid</w:t>
      </w:r>
      <w:r w:rsidR="004A27C7">
        <w:rPr>
          <w:lang w:eastAsia="x-none"/>
        </w:rPr>
        <w:t xml:space="preserve"> introducing mess or misunderstanding</w:t>
      </w:r>
      <w:r w:rsidR="000033E4">
        <w:rPr>
          <w:lang w:eastAsia="x-none"/>
        </w:rPr>
        <w:t>.</w:t>
      </w:r>
      <w:r w:rsidR="00431C96">
        <w:rPr>
          <w:lang w:eastAsia="x-none"/>
        </w:rPr>
        <w:t xml:space="preserve"> </w:t>
      </w:r>
    </w:p>
    <w:p w14:paraId="51B9F564" w14:textId="4926CF5C" w:rsidR="0006534B" w:rsidRPr="008B7FF5" w:rsidRDefault="008462A1" w:rsidP="008462A1">
      <w:pPr>
        <w:rPr>
          <w:rStyle w:val="ui-provider"/>
          <w:b/>
          <w:bCs/>
        </w:rPr>
      </w:pPr>
      <w:r w:rsidRPr="00C77329">
        <w:rPr>
          <w:b/>
          <w:bCs/>
          <w:lang w:eastAsia="x-none"/>
        </w:rPr>
        <w:t xml:space="preserve">Proposal </w:t>
      </w:r>
      <w:r w:rsidR="0043665C">
        <w:rPr>
          <w:b/>
          <w:bCs/>
          <w:lang w:eastAsia="x-none"/>
        </w:rPr>
        <w:t>1</w:t>
      </w:r>
      <w:r w:rsidR="00482F17">
        <w:rPr>
          <w:b/>
          <w:bCs/>
          <w:lang w:eastAsia="x-none"/>
        </w:rPr>
        <w:t>3</w:t>
      </w:r>
      <w:r w:rsidRPr="00C77329">
        <w:rPr>
          <w:b/>
          <w:bCs/>
          <w:lang w:eastAsia="x-none"/>
        </w:rPr>
        <w:t xml:space="preserve">: </w:t>
      </w:r>
      <w:r w:rsidR="004E7D3E">
        <w:rPr>
          <w:b/>
          <w:bCs/>
        </w:rPr>
        <w:t xml:space="preserve">To support </w:t>
      </w:r>
      <w:r w:rsidR="0021367D" w:rsidRPr="00931A07">
        <w:rPr>
          <w:b/>
          <w:bCs/>
          <w:lang w:eastAsia="x-none"/>
        </w:rPr>
        <w:t>FBS</w:t>
      </w:r>
      <w:r w:rsidR="004E7D3E">
        <w:rPr>
          <w:b/>
          <w:bCs/>
          <w:lang w:eastAsia="x-none"/>
        </w:rPr>
        <w:t xml:space="preserve">, </w:t>
      </w:r>
      <w:r w:rsidR="009A7FA5">
        <w:rPr>
          <w:b/>
          <w:bCs/>
        </w:rPr>
        <w:t xml:space="preserve">RAN4 </w:t>
      </w:r>
      <w:r w:rsidR="00C376D9">
        <w:rPr>
          <w:b/>
          <w:bCs/>
        </w:rPr>
        <w:t>to</w:t>
      </w:r>
      <w:r w:rsidR="009A7FA5">
        <w:rPr>
          <w:b/>
          <w:bCs/>
        </w:rPr>
        <w:t xml:space="preserve"> check if those</w:t>
      </w:r>
      <w:r w:rsidR="004E7D3E">
        <w:rPr>
          <w:b/>
          <w:bCs/>
        </w:rPr>
        <w:t xml:space="preserve"> capabilities</w:t>
      </w:r>
      <w:r w:rsidRPr="005C5503">
        <w:rPr>
          <w:b/>
          <w:bCs/>
          <w:lang w:val="x-none" w:eastAsia="zh-CN"/>
        </w:rPr>
        <w:t xml:space="preserve"> </w:t>
      </w:r>
      <w:r w:rsidRPr="00C77329">
        <w:rPr>
          <w:b/>
          <w:bCs/>
          <w:lang w:val="x-none" w:eastAsia="zh-CN"/>
        </w:rPr>
        <w:t xml:space="preserve">for </w:t>
      </w:r>
      <w:r w:rsidR="003D09D9">
        <w:rPr>
          <w:b/>
          <w:bCs/>
        </w:rPr>
        <w:t>m</w:t>
      </w:r>
      <w:r w:rsidRPr="00C77329">
        <w:rPr>
          <w:b/>
          <w:bCs/>
        </w:rPr>
        <w:t>ulti-R</w:t>
      </w:r>
      <w:r w:rsidR="006B5FA3">
        <w:rPr>
          <w:b/>
          <w:bCs/>
        </w:rPr>
        <w:t>x</w:t>
      </w:r>
      <w:r w:rsidRPr="00C77329">
        <w:rPr>
          <w:b/>
          <w:bCs/>
        </w:rPr>
        <w:t xml:space="preserve"> in Rel-18</w:t>
      </w:r>
      <w:r w:rsidRPr="00C77329">
        <w:rPr>
          <w:rStyle w:val="ui-provider"/>
          <w:b/>
          <w:bCs/>
        </w:rPr>
        <w:t xml:space="preserve">, e.g., faster RX beam sweeping, enhanced </w:t>
      </w:r>
      <w:r w:rsidR="009A7FA5">
        <w:rPr>
          <w:rStyle w:val="ui-provider"/>
          <w:b/>
          <w:bCs/>
        </w:rPr>
        <w:t>s</w:t>
      </w:r>
      <w:r w:rsidR="009A7FA5" w:rsidRPr="00C77329">
        <w:rPr>
          <w:rStyle w:val="ui-provider"/>
          <w:b/>
          <w:bCs/>
        </w:rPr>
        <w:t xml:space="preserve">cheduling </w:t>
      </w:r>
      <w:r w:rsidRPr="00C77329">
        <w:rPr>
          <w:rStyle w:val="ui-provider"/>
          <w:b/>
          <w:bCs/>
        </w:rPr>
        <w:t xml:space="preserve">and measurement restrictions and </w:t>
      </w:r>
      <w:r w:rsidRPr="008B7FF5">
        <w:rPr>
          <w:rStyle w:val="ui-provider"/>
          <w:b/>
          <w:bCs/>
        </w:rPr>
        <w:t>multi-</w:t>
      </w:r>
      <w:r>
        <w:rPr>
          <w:rStyle w:val="ui-provider"/>
          <w:b/>
          <w:bCs/>
        </w:rPr>
        <w:t>R</w:t>
      </w:r>
      <w:r w:rsidR="000B410D">
        <w:rPr>
          <w:rStyle w:val="ui-provider"/>
          <w:b/>
          <w:bCs/>
        </w:rPr>
        <w:t>x</w:t>
      </w:r>
      <w:r w:rsidRPr="008B7FF5">
        <w:rPr>
          <w:rStyle w:val="ui-provider"/>
          <w:b/>
          <w:bCs/>
        </w:rPr>
        <w:t xml:space="preserve"> preference indication</w:t>
      </w:r>
      <w:r w:rsidR="009A7FA5">
        <w:rPr>
          <w:b/>
          <w:bCs/>
        </w:rPr>
        <w:t>, can be used directly</w:t>
      </w:r>
      <w:r w:rsidR="00B532E4">
        <w:rPr>
          <w:b/>
          <w:bCs/>
        </w:rPr>
        <w:t>.</w:t>
      </w:r>
      <w:r w:rsidR="00F550DB">
        <w:rPr>
          <w:b/>
          <w:bCs/>
        </w:rPr>
        <w:t xml:space="preserve"> </w:t>
      </w:r>
      <w:r w:rsidR="00B532E4">
        <w:rPr>
          <w:b/>
          <w:bCs/>
        </w:rPr>
        <w:t xml:space="preserve"> If</w:t>
      </w:r>
      <w:r w:rsidR="00C376D9">
        <w:rPr>
          <w:b/>
          <w:bCs/>
        </w:rPr>
        <w:t xml:space="preserve"> the</w:t>
      </w:r>
      <w:r w:rsidR="00B532E4">
        <w:rPr>
          <w:b/>
          <w:bCs/>
        </w:rPr>
        <w:t xml:space="preserve"> NW indicate</w:t>
      </w:r>
      <w:r w:rsidR="00F364C4">
        <w:rPr>
          <w:b/>
          <w:bCs/>
        </w:rPr>
        <w:t>s</w:t>
      </w:r>
      <w:r w:rsidR="00B532E4">
        <w:rPr>
          <w:b/>
          <w:bCs/>
        </w:rPr>
        <w:t xml:space="preserve"> </w:t>
      </w:r>
      <w:r w:rsidR="00B532E4" w:rsidRPr="00931A07">
        <w:rPr>
          <w:b/>
          <w:bCs/>
          <w:lang w:eastAsia="x-none"/>
        </w:rPr>
        <w:t>FBS</w:t>
      </w:r>
      <w:r w:rsidR="00E37EF3">
        <w:rPr>
          <w:b/>
          <w:bCs/>
          <w:lang w:eastAsia="x-none"/>
        </w:rPr>
        <w:t xml:space="preserve"> and </w:t>
      </w:r>
      <w:r w:rsidR="00E37EF3">
        <w:rPr>
          <w:b/>
          <w:bCs/>
        </w:rPr>
        <w:t>m</w:t>
      </w:r>
      <w:r w:rsidR="00E37EF3" w:rsidRPr="00C77329">
        <w:rPr>
          <w:b/>
          <w:bCs/>
        </w:rPr>
        <w:t>ulti-RX in Rel-18</w:t>
      </w:r>
      <w:r w:rsidR="00E37EF3">
        <w:rPr>
          <w:b/>
          <w:bCs/>
        </w:rPr>
        <w:t xml:space="preserve"> </w:t>
      </w:r>
      <w:r w:rsidR="00C567AE">
        <w:rPr>
          <w:b/>
          <w:bCs/>
        </w:rPr>
        <w:t>not parallelly,</w:t>
      </w:r>
      <w:r w:rsidR="00E37EF3">
        <w:rPr>
          <w:b/>
          <w:bCs/>
        </w:rPr>
        <w:t xml:space="preserve"> </w:t>
      </w:r>
      <w:r w:rsidR="00C567AE">
        <w:rPr>
          <w:b/>
          <w:bCs/>
        </w:rPr>
        <w:t xml:space="preserve">we </w:t>
      </w:r>
      <w:r w:rsidR="00F364C4">
        <w:rPr>
          <w:b/>
          <w:bCs/>
        </w:rPr>
        <w:t xml:space="preserve">can </w:t>
      </w:r>
      <w:r w:rsidR="00C567AE">
        <w:rPr>
          <w:b/>
          <w:bCs/>
        </w:rPr>
        <w:t>observe the possibility of reusing at least part of such capabilities</w:t>
      </w:r>
      <w:r w:rsidR="00F0404A">
        <w:rPr>
          <w:b/>
          <w:bCs/>
        </w:rPr>
        <w:t>.</w:t>
      </w:r>
    </w:p>
    <w:p w14:paraId="29679D3C" w14:textId="52BDB1B1" w:rsidR="008462A1" w:rsidRDefault="00994A4C" w:rsidP="008462A1">
      <w:pPr>
        <w:rPr>
          <w:szCs w:val="21"/>
        </w:rPr>
      </w:pPr>
      <w:r>
        <w:rPr>
          <w:szCs w:val="21"/>
        </w:rPr>
        <w:t>One</w:t>
      </w:r>
      <w:r w:rsidR="00E83B1E">
        <w:rPr>
          <w:szCs w:val="21"/>
        </w:rPr>
        <w:t xml:space="preserve"> </w:t>
      </w:r>
      <w:r w:rsidR="008462A1">
        <w:rPr>
          <w:szCs w:val="21"/>
        </w:rPr>
        <w:t>solution to reduce L3 measurement delay</w:t>
      </w:r>
      <w:r w:rsidR="00E83B1E">
        <w:rPr>
          <w:szCs w:val="21"/>
        </w:rPr>
        <w:t xml:space="preserve"> </w:t>
      </w:r>
      <w:r w:rsidR="008462A1">
        <w:rPr>
          <w:szCs w:val="21"/>
        </w:rPr>
        <w:t xml:space="preserve">is executing parallel </w:t>
      </w:r>
      <w:r w:rsidR="008462A1" w:rsidRPr="00CA2ACA">
        <w:rPr>
          <w:szCs w:val="21"/>
        </w:rPr>
        <w:t xml:space="preserve">L3 </w:t>
      </w:r>
      <w:r w:rsidR="008462A1">
        <w:rPr>
          <w:szCs w:val="21"/>
        </w:rPr>
        <w:t xml:space="preserve">measurement on </w:t>
      </w:r>
      <w:r w:rsidR="00FC648B">
        <w:rPr>
          <w:szCs w:val="21"/>
        </w:rPr>
        <w:t>multiple (e.g., 2)</w:t>
      </w:r>
      <w:r w:rsidR="008462A1" w:rsidRPr="007C7C59">
        <w:rPr>
          <w:szCs w:val="21"/>
          <w:lang w:eastAsia="zh-CN"/>
        </w:rPr>
        <w:t xml:space="preserve"> </w:t>
      </w:r>
      <w:r w:rsidR="008462A1">
        <w:rPr>
          <w:szCs w:val="21"/>
        </w:rPr>
        <w:t>panels at UE.</w:t>
      </w:r>
      <w:r w:rsidR="00E83B1E">
        <w:rPr>
          <w:szCs w:val="21"/>
        </w:rPr>
        <w:t xml:space="preserve"> </w:t>
      </w:r>
      <w:r w:rsidR="005C4543">
        <w:rPr>
          <w:szCs w:val="21"/>
        </w:rPr>
        <w:t xml:space="preserve">Then, </w:t>
      </w:r>
      <w:r w:rsidR="00E83B1E">
        <w:rPr>
          <w:szCs w:val="21"/>
        </w:rPr>
        <w:t xml:space="preserve">the straightforward result </w:t>
      </w:r>
      <w:r w:rsidR="005C4543">
        <w:rPr>
          <w:szCs w:val="21"/>
        </w:rPr>
        <w:t xml:space="preserve">is </w:t>
      </w:r>
      <w:r w:rsidR="006E5831">
        <w:rPr>
          <w:szCs w:val="21"/>
        </w:rPr>
        <w:t xml:space="preserve">that </w:t>
      </w:r>
      <w:r w:rsidR="00E83B1E" w:rsidRPr="00E83B1E">
        <w:rPr>
          <w:szCs w:val="21"/>
        </w:rPr>
        <w:t>RX beam sweep factor</w:t>
      </w:r>
      <w:r w:rsidR="00E83B1E">
        <w:rPr>
          <w:szCs w:val="21"/>
        </w:rPr>
        <w:t xml:space="preserve"> is</w:t>
      </w:r>
      <w:r w:rsidR="00E04B37">
        <w:rPr>
          <w:szCs w:val="21"/>
        </w:rPr>
        <w:t xml:space="preserve"> 4, which is</w:t>
      </w:r>
      <w:r w:rsidR="00E83B1E">
        <w:rPr>
          <w:szCs w:val="21"/>
        </w:rPr>
        <w:t xml:space="preserve"> half of </w:t>
      </w:r>
      <w:r w:rsidR="005C4543">
        <w:rPr>
          <w:szCs w:val="21"/>
        </w:rPr>
        <w:t>legacy number 8.</w:t>
      </w:r>
    </w:p>
    <w:p w14:paraId="0707DE51" w14:textId="363FE5B5" w:rsidR="008462A1" w:rsidRPr="008462A1" w:rsidRDefault="008462A1" w:rsidP="008462A1">
      <w:pPr>
        <w:rPr>
          <w:b/>
          <w:bCs/>
          <w:szCs w:val="21"/>
          <w:lang w:eastAsia="zh-CN"/>
        </w:rPr>
      </w:pPr>
      <w:r w:rsidRPr="73BF0CD3">
        <w:rPr>
          <w:b/>
          <w:bCs/>
          <w:lang w:eastAsia="zh-CN"/>
        </w:rPr>
        <w:t>Proposal</w:t>
      </w:r>
      <w:r w:rsidR="0043665C" w:rsidRPr="73BF0CD3">
        <w:rPr>
          <w:b/>
          <w:bCs/>
          <w:lang w:eastAsia="zh-CN"/>
        </w:rPr>
        <w:t xml:space="preserve"> 1</w:t>
      </w:r>
      <w:r w:rsidR="00482F17" w:rsidRPr="73BF0CD3">
        <w:rPr>
          <w:b/>
          <w:bCs/>
          <w:lang w:eastAsia="zh-CN"/>
        </w:rPr>
        <w:t>4</w:t>
      </w:r>
      <w:r w:rsidRPr="73BF0CD3">
        <w:rPr>
          <w:b/>
          <w:bCs/>
          <w:lang w:eastAsia="zh-CN"/>
        </w:rPr>
        <w:t xml:space="preserve">: </w:t>
      </w:r>
      <w:r w:rsidR="00C13F85" w:rsidRPr="73BF0CD3">
        <w:rPr>
          <w:b/>
          <w:bCs/>
          <w:lang w:eastAsia="zh-CN"/>
        </w:rPr>
        <w:t xml:space="preserve">As a </w:t>
      </w:r>
      <w:r w:rsidR="005965F3" w:rsidRPr="73BF0CD3">
        <w:rPr>
          <w:b/>
          <w:bCs/>
          <w:lang w:eastAsia="zh-CN"/>
        </w:rPr>
        <w:t>result</w:t>
      </w:r>
      <w:r w:rsidR="00C13F85" w:rsidRPr="73BF0CD3">
        <w:rPr>
          <w:b/>
          <w:bCs/>
          <w:lang w:eastAsia="zh-CN"/>
        </w:rPr>
        <w:t xml:space="preserve"> </w:t>
      </w:r>
      <w:r w:rsidR="005965F3" w:rsidRPr="73BF0CD3">
        <w:rPr>
          <w:b/>
          <w:bCs/>
          <w:lang w:eastAsia="zh-CN"/>
        </w:rPr>
        <w:t>of</w:t>
      </w:r>
      <w:r w:rsidRPr="73BF0CD3">
        <w:rPr>
          <w:b/>
          <w:bCs/>
          <w:lang w:eastAsia="zh-CN"/>
        </w:rPr>
        <w:t xml:space="preserve"> </w:t>
      </w:r>
      <w:r w:rsidR="005965F3" w:rsidRPr="73BF0CD3">
        <w:rPr>
          <w:b/>
          <w:bCs/>
        </w:rPr>
        <w:t>FBS</w:t>
      </w:r>
      <w:r w:rsidRPr="73BF0CD3">
        <w:rPr>
          <w:b/>
          <w:bCs/>
          <w:lang w:eastAsia="zh-CN"/>
        </w:rPr>
        <w:t xml:space="preserve">, </w:t>
      </w:r>
      <w:r w:rsidRPr="73BF0CD3">
        <w:rPr>
          <w:b/>
          <w:bCs/>
        </w:rPr>
        <w:t>RX beam sweep factor</w:t>
      </w:r>
      <w:r w:rsidR="00C3278B" w:rsidRPr="73BF0CD3">
        <w:rPr>
          <w:b/>
          <w:bCs/>
        </w:rPr>
        <w:t xml:space="preserve"> </w:t>
      </w:r>
      <w:r w:rsidR="0043665C" w:rsidRPr="73BF0CD3">
        <w:rPr>
          <w:b/>
          <w:bCs/>
        </w:rPr>
        <w:t>can be defined as</w:t>
      </w:r>
      <w:r w:rsidRPr="73BF0CD3">
        <w:rPr>
          <w:b/>
          <w:bCs/>
        </w:rPr>
        <w:t xml:space="preserve"> [4]</w:t>
      </w:r>
      <w:r w:rsidR="00131841" w:rsidRPr="73BF0CD3">
        <w:rPr>
          <w:b/>
          <w:bCs/>
        </w:rPr>
        <w:t>.</w:t>
      </w:r>
    </w:p>
    <w:p w14:paraId="6664460F" w14:textId="77777777" w:rsidR="005A238A" w:rsidRDefault="005A238A" w:rsidP="008462A1">
      <w:pPr>
        <w:rPr>
          <w:szCs w:val="21"/>
          <w:lang w:eastAsia="zh-CN"/>
        </w:rPr>
      </w:pPr>
    </w:p>
    <w:p w14:paraId="4D640265" w14:textId="77777777" w:rsidR="007C6785" w:rsidRPr="007C6785" w:rsidRDefault="007C6785" w:rsidP="007C6785">
      <w:pPr>
        <w:spacing w:after="120"/>
        <w:rPr>
          <w:b/>
          <w:bCs/>
          <w:u w:val="single"/>
        </w:rPr>
      </w:pPr>
      <w:r w:rsidRPr="007C6785">
        <w:rPr>
          <w:b/>
          <w:bCs/>
          <w:u w:val="single"/>
        </w:rPr>
        <w:t>FFS on following scenarios to decide which ones are considered to use L3 measurement delay reduction by optimizing Rx BSF:</w:t>
      </w:r>
    </w:p>
    <w:tbl>
      <w:tblPr>
        <w:tblStyle w:val="TableGrid"/>
        <w:tblW w:w="0" w:type="auto"/>
        <w:tblLook w:val="04A0" w:firstRow="1" w:lastRow="0" w:firstColumn="1" w:lastColumn="0" w:noHBand="0" w:noVBand="1"/>
      </w:tblPr>
      <w:tblGrid>
        <w:gridCol w:w="10142"/>
      </w:tblGrid>
      <w:tr w:rsidR="009F5ECB" w14:paraId="3C28BE16" w14:textId="77777777" w:rsidTr="009F5ECB">
        <w:tc>
          <w:tcPr>
            <w:tcW w:w="10142" w:type="dxa"/>
          </w:tcPr>
          <w:p w14:paraId="1C96EBC1" w14:textId="77777777" w:rsidR="009F5ECB" w:rsidRPr="00BD058D" w:rsidRDefault="009F5ECB" w:rsidP="009F5ECB">
            <w:pPr>
              <w:pStyle w:val="ListParagraph"/>
              <w:spacing w:after="120"/>
              <w:ind w:left="360"/>
            </w:pPr>
            <w:proofErr w:type="spellStart"/>
            <w:r w:rsidRPr="00BD058D">
              <w:rPr>
                <w:rFonts w:hint="eastAsia"/>
              </w:rPr>
              <w:lastRenderedPageBreak/>
              <w:t>FFS</w:t>
            </w:r>
            <w:r w:rsidRPr="00BD058D">
              <w:rPr>
                <w:rFonts w:hint="eastAsia"/>
              </w:rPr>
              <w:t>：</w:t>
            </w:r>
            <w:r w:rsidRPr="00BD058D">
              <w:t>Scenarios</w:t>
            </w:r>
            <w:proofErr w:type="spellEnd"/>
            <w:r w:rsidRPr="00BD058D">
              <w:t xml:space="preserve"> to use L3 measurement delay reduction by optimizing Rx BSF:</w:t>
            </w:r>
          </w:p>
          <w:p w14:paraId="64DF1690" w14:textId="77777777" w:rsidR="009F5ECB" w:rsidRPr="00BD058D" w:rsidRDefault="009F5ECB" w:rsidP="00F06BE5">
            <w:pPr>
              <w:pStyle w:val="ListParagraph"/>
              <w:numPr>
                <w:ilvl w:val="2"/>
                <w:numId w:val="17"/>
              </w:numPr>
              <w:spacing w:after="120"/>
              <w:contextualSpacing w:val="0"/>
            </w:pPr>
            <w:r>
              <w:t xml:space="preserve">FFS: </w:t>
            </w:r>
            <w:r w:rsidRPr="00BD058D">
              <w:t xml:space="preserve">SSB based Intra-frequency measurement without MG, including </w:t>
            </w:r>
            <w:r w:rsidRPr="00BD058D">
              <w:rPr>
                <w:bCs/>
              </w:rPr>
              <w:t>T</w:t>
            </w:r>
            <w:r w:rsidRPr="00BD058D">
              <w:rPr>
                <w:bCs/>
                <w:vertAlign w:val="subscript"/>
              </w:rPr>
              <w:t>PSS/</w:t>
            </w:r>
            <w:proofErr w:type="spellStart"/>
            <w:r w:rsidRPr="00BD058D">
              <w:rPr>
                <w:bCs/>
                <w:vertAlign w:val="subscript"/>
              </w:rPr>
              <w:t>SSS_sync_intra</w:t>
            </w:r>
            <w:proofErr w:type="spellEnd"/>
            <w:r w:rsidRPr="00BD058D">
              <w:rPr>
                <w:bCs/>
              </w:rPr>
              <w:t xml:space="preserve"> and </w:t>
            </w:r>
            <w:proofErr w:type="spellStart"/>
            <w:r w:rsidRPr="00BD058D">
              <w:rPr>
                <w:bCs/>
              </w:rPr>
              <w:t>T</w:t>
            </w:r>
            <w:r w:rsidRPr="00BD058D">
              <w:rPr>
                <w:bCs/>
                <w:vertAlign w:val="subscript"/>
              </w:rPr>
              <w:t>SSB_measurement_period_intra</w:t>
            </w:r>
            <w:proofErr w:type="spellEnd"/>
          </w:p>
          <w:p w14:paraId="5D718F24" w14:textId="77777777" w:rsidR="009F5ECB" w:rsidRPr="00BD058D" w:rsidRDefault="009F5ECB" w:rsidP="00F06BE5">
            <w:pPr>
              <w:pStyle w:val="ListParagraph"/>
              <w:numPr>
                <w:ilvl w:val="2"/>
                <w:numId w:val="17"/>
              </w:numPr>
              <w:spacing w:after="120"/>
              <w:contextualSpacing w:val="0"/>
            </w:pPr>
            <w:r>
              <w:t xml:space="preserve">FFS: </w:t>
            </w:r>
            <w:r w:rsidRPr="00BD058D">
              <w:t xml:space="preserve">SSB based Intra-frequency measurement with MG, including </w:t>
            </w:r>
            <w:r w:rsidRPr="00BD058D">
              <w:rPr>
                <w:bCs/>
              </w:rPr>
              <w:t>T</w:t>
            </w:r>
            <w:r w:rsidRPr="00BD058D">
              <w:rPr>
                <w:bCs/>
                <w:vertAlign w:val="subscript"/>
              </w:rPr>
              <w:t>PSS/</w:t>
            </w:r>
            <w:proofErr w:type="spellStart"/>
            <w:r w:rsidRPr="00BD058D">
              <w:rPr>
                <w:bCs/>
                <w:vertAlign w:val="subscript"/>
              </w:rPr>
              <w:t>SSS_sync_intra</w:t>
            </w:r>
            <w:proofErr w:type="spellEnd"/>
            <w:r w:rsidRPr="00BD058D">
              <w:rPr>
                <w:bCs/>
              </w:rPr>
              <w:t xml:space="preserve"> and </w:t>
            </w:r>
            <w:proofErr w:type="spellStart"/>
            <w:r w:rsidRPr="00BD058D">
              <w:rPr>
                <w:bCs/>
              </w:rPr>
              <w:t>T</w:t>
            </w:r>
            <w:r w:rsidRPr="00BD058D">
              <w:rPr>
                <w:bCs/>
                <w:vertAlign w:val="subscript"/>
              </w:rPr>
              <w:t>SSB_measurement_period_intra</w:t>
            </w:r>
            <w:proofErr w:type="spellEnd"/>
          </w:p>
          <w:p w14:paraId="688D4971" w14:textId="77777777" w:rsidR="009F5ECB" w:rsidRPr="00BD058D" w:rsidRDefault="009F5ECB" w:rsidP="00F06BE5">
            <w:pPr>
              <w:pStyle w:val="ListParagraph"/>
              <w:numPr>
                <w:ilvl w:val="2"/>
                <w:numId w:val="17"/>
              </w:numPr>
              <w:spacing w:after="120"/>
              <w:contextualSpacing w:val="0"/>
            </w:pPr>
            <w:r>
              <w:t xml:space="preserve">FFS: </w:t>
            </w:r>
            <w:r w:rsidRPr="00BD058D">
              <w:t xml:space="preserve">SSB based Inter-frequency measurement without MG, including </w:t>
            </w:r>
            <w:r w:rsidRPr="00BD058D">
              <w:rPr>
                <w:bCs/>
              </w:rPr>
              <w:t>T</w:t>
            </w:r>
            <w:r w:rsidRPr="00BD058D">
              <w:rPr>
                <w:bCs/>
                <w:vertAlign w:val="subscript"/>
              </w:rPr>
              <w:t>PSS/</w:t>
            </w:r>
            <w:proofErr w:type="spellStart"/>
            <w:r w:rsidRPr="00BD058D">
              <w:rPr>
                <w:bCs/>
                <w:vertAlign w:val="subscript"/>
              </w:rPr>
              <w:t>SSS_sync_inter</w:t>
            </w:r>
            <w:proofErr w:type="spellEnd"/>
            <w:r w:rsidRPr="00BD058D">
              <w:rPr>
                <w:bCs/>
              </w:rPr>
              <w:t xml:space="preserve">, </w:t>
            </w:r>
            <w:proofErr w:type="spellStart"/>
            <w:r w:rsidRPr="00BD058D">
              <w:rPr>
                <w:bCs/>
              </w:rPr>
              <w:t>T</w:t>
            </w:r>
            <w:r w:rsidRPr="00BD058D">
              <w:rPr>
                <w:bCs/>
                <w:vertAlign w:val="subscript"/>
              </w:rPr>
              <w:t>SSB_time_index_inter</w:t>
            </w:r>
            <w:proofErr w:type="spellEnd"/>
            <w:r w:rsidRPr="00BD058D">
              <w:rPr>
                <w:bCs/>
              </w:rPr>
              <w:t xml:space="preserve"> and </w:t>
            </w:r>
            <w:proofErr w:type="spellStart"/>
            <w:r w:rsidRPr="00BD058D">
              <w:rPr>
                <w:bCs/>
              </w:rPr>
              <w:t>T</w:t>
            </w:r>
            <w:r w:rsidRPr="00BD058D">
              <w:rPr>
                <w:bCs/>
                <w:vertAlign w:val="subscript"/>
              </w:rPr>
              <w:t>SSB_measurement_period_inter</w:t>
            </w:r>
            <w:proofErr w:type="spellEnd"/>
          </w:p>
          <w:p w14:paraId="0F476D70" w14:textId="77777777" w:rsidR="009F5ECB" w:rsidRPr="00BD058D" w:rsidRDefault="009F5ECB" w:rsidP="00F06BE5">
            <w:pPr>
              <w:pStyle w:val="ListParagraph"/>
              <w:numPr>
                <w:ilvl w:val="2"/>
                <w:numId w:val="17"/>
              </w:numPr>
              <w:spacing w:after="120"/>
              <w:contextualSpacing w:val="0"/>
            </w:pPr>
            <w:r>
              <w:t xml:space="preserve">FFS: </w:t>
            </w:r>
            <w:r w:rsidRPr="00BD058D">
              <w:t xml:space="preserve">SSB based Inter-frequency measurement with MG, including </w:t>
            </w:r>
            <w:r w:rsidRPr="00BD058D">
              <w:rPr>
                <w:bCs/>
              </w:rPr>
              <w:t>T</w:t>
            </w:r>
            <w:r w:rsidRPr="00BD058D">
              <w:rPr>
                <w:bCs/>
                <w:vertAlign w:val="subscript"/>
              </w:rPr>
              <w:t>PSS/</w:t>
            </w:r>
            <w:proofErr w:type="spellStart"/>
            <w:r w:rsidRPr="00BD058D">
              <w:rPr>
                <w:bCs/>
                <w:vertAlign w:val="subscript"/>
              </w:rPr>
              <w:t>SSS_sync_inter</w:t>
            </w:r>
            <w:proofErr w:type="spellEnd"/>
            <w:r w:rsidRPr="00BD058D">
              <w:rPr>
                <w:bCs/>
              </w:rPr>
              <w:t xml:space="preserve">,  </w:t>
            </w:r>
            <w:proofErr w:type="spellStart"/>
            <w:r w:rsidRPr="00BD058D">
              <w:rPr>
                <w:bCs/>
              </w:rPr>
              <w:t>T</w:t>
            </w:r>
            <w:r w:rsidRPr="00BD058D">
              <w:rPr>
                <w:bCs/>
                <w:vertAlign w:val="subscript"/>
              </w:rPr>
              <w:t>SSB_time_index_inter</w:t>
            </w:r>
            <w:proofErr w:type="spellEnd"/>
            <w:r w:rsidRPr="00BD058D">
              <w:rPr>
                <w:bCs/>
              </w:rPr>
              <w:t xml:space="preserve"> and </w:t>
            </w:r>
            <w:proofErr w:type="spellStart"/>
            <w:r w:rsidRPr="00BD058D">
              <w:rPr>
                <w:bCs/>
              </w:rPr>
              <w:t>T</w:t>
            </w:r>
            <w:r w:rsidRPr="00BD058D">
              <w:rPr>
                <w:bCs/>
                <w:vertAlign w:val="subscript"/>
              </w:rPr>
              <w:t>SSB_measurement_period_inter</w:t>
            </w:r>
            <w:proofErr w:type="spellEnd"/>
          </w:p>
          <w:p w14:paraId="423E1F0E" w14:textId="77777777" w:rsidR="009F5ECB" w:rsidRPr="00BD058D" w:rsidRDefault="009F5ECB" w:rsidP="00F06BE5">
            <w:pPr>
              <w:pStyle w:val="ListParagraph"/>
              <w:numPr>
                <w:ilvl w:val="2"/>
                <w:numId w:val="17"/>
              </w:numPr>
              <w:spacing w:after="120"/>
              <w:contextualSpacing w:val="0"/>
            </w:pPr>
            <w:r w:rsidRPr="00BD058D">
              <w:t xml:space="preserve">FFS: Handover </w:t>
            </w:r>
          </w:p>
          <w:p w14:paraId="643A2CDB" w14:textId="77777777" w:rsidR="009F5ECB" w:rsidRPr="00BD058D" w:rsidRDefault="009F5ECB" w:rsidP="00F06BE5">
            <w:pPr>
              <w:pStyle w:val="ListParagraph"/>
              <w:numPr>
                <w:ilvl w:val="2"/>
                <w:numId w:val="17"/>
              </w:numPr>
              <w:spacing w:after="120"/>
              <w:contextualSpacing w:val="0"/>
            </w:pPr>
            <w:r w:rsidRPr="00BD058D">
              <w:t xml:space="preserve">FFS: </w:t>
            </w:r>
            <w:proofErr w:type="spellStart"/>
            <w:r w:rsidRPr="00BD058D">
              <w:t>PSCell</w:t>
            </w:r>
            <w:proofErr w:type="spellEnd"/>
            <w:r w:rsidRPr="00BD058D">
              <w:t xml:space="preserve"> addition </w:t>
            </w:r>
          </w:p>
          <w:p w14:paraId="26D7C66B" w14:textId="77777777" w:rsidR="009F5ECB" w:rsidRPr="00BD058D" w:rsidRDefault="009F5ECB" w:rsidP="00F06BE5">
            <w:pPr>
              <w:pStyle w:val="ListParagraph"/>
              <w:numPr>
                <w:ilvl w:val="2"/>
                <w:numId w:val="17"/>
              </w:numPr>
              <w:spacing w:after="120"/>
              <w:contextualSpacing w:val="0"/>
            </w:pPr>
            <w:r w:rsidRPr="00BD058D">
              <w:t>FFS: RRC Re-establishment/RRC Connection Release with Redirection</w:t>
            </w:r>
            <w:r w:rsidRPr="00BD058D">
              <w:rPr>
                <w:bCs/>
              </w:rPr>
              <w:t xml:space="preserve"> </w:t>
            </w:r>
          </w:p>
          <w:p w14:paraId="3EE3D030" w14:textId="77777777" w:rsidR="009F5ECB" w:rsidRPr="00BD058D" w:rsidRDefault="009F5ECB" w:rsidP="00F06BE5">
            <w:pPr>
              <w:pStyle w:val="ListParagraph"/>
              <w:numPr>
                <w:ilvl w:val="2"/>
                <w:numId w:val="17"/>
              </w:numPr>
              <w:spacing w:after="120"/>
              <w:contextualSpacing w:val="0"/>
              <w:rPr>
                <w:bCs/>
              </w:rPr>
            </w:pPr>
            <w:r w:rsidRPr="00BD058D">
              <w:rPr>
                <w:bCs/>
              </w:rPr>
              <w:t xml:space="preserve">FFS: </w:t>
            </w:r>
            <w:proofErr w:type="spellStart"/>
            <w:r w:rsidRPr="00BD058D">
              <w:rPr>
                <w:bCs/>
              </w:rPr>
              <w:t>SCell</w:t>
            </w:r>
            <w:proofErr w:type="spellEnd"/>
            <w:r w:rsidRPr="00BD058D">
              <w:rPr>
                <w:bCs/>
              </w:rPr>
              <w:t xml:space="preserve"> activation </w:t>
            </w:r>
          </w:p>
          <w:p w14:paraId="44B688B2" w14:textId="77777777" w:rsidR="009F5ECB" w:rsidRPr="00BD058D" w:rsidRDefault="009F5ECB" w:rsidP="00F06BE5">
            <w:pPr>
              <w:pStyle w:val="ListParagraph"/>
              <w:numPr>
                <w:ilvl w:val="2"/>
                <w:numId w:val="17"/>
              </w:numPr>
              <w:spacing w:after="120"/>
              <w:contextualSpacing w:val="0"/>
              <w:rPr>
                <w:bCs/>
              </w:rPr>
            </w:pPr>
            <w:r w:rsidRPr="00BD058D">
              <w:rPr>
                <w:bCs/>
              </w:rPr>
              <w:t xml:space="preserve">FFS: SCG activation </w:t>
            </w:r>
          </w:p>
          <w:p w14:paraId="29A6E48A" w14:textId="77777777" w:rsidR="009F5ECB" w:rsidRPr="00BD058D" w:rsidRDefault="009F5ECB" w:rsidP="00F06BE5">
            <w:pPr>
              <w:pStyle w:val="ListParagraph"/>
              <w:numPr>
                <w:ilvl w:val="2"/>
                <w:numId w:val="17"/>
              </w:numPr>
              <w:spacing w:after="120"/>
              <w:contextualSpacing w:val="0"/>
            </w:pPr>
            <w:r w:rsidRPr="00BD058D">
              <w:t>FFS: CGI identification</w:t>
            </w:r>
          </w:p>
          <w:p w14:paraId="029A4DBD" w14:textId="77777777" w:rsidR="009F5ECB" w:rsidRPr="00BD058D" w:rsidRDefault="009F5ECB" w:rsidP="00F06BE5">
            <w:pPr>
              <w:pStyle w:val="ListParagraph"/>
              <w:numPr>
                <w:ilvl w:val="2"/>
                <w:numId w:val="17"/>
              </w:numPr>
              <w:spacing w:after="120"/>
              <w:contextualSpacing w:val="0"/>
            </w:pPr>
            <w:r w:rsidRPr="00BD058D">
              <w:t xml:space="preserve">FFS: CSI-RS based intra-/inter-frequency measurements, the CSI-RS is configured </w:t>
            </w:r>
            <w:proofErr w:type="spellStart"/>
            <w:r w:rsidRPr="00BD058D">
              <w:rPr>
                <w:i/>
              </w:rPr>
              <w:t>associatedSSB</w:t>
            </w:r>
            <w:proofErr w:type="spellEnd"/>
          </w:p>
          <w:p w14:paraId="35C75C32" w14:textId="50FB2B14" w:rsidR="009F5ECB" w:rsidRPr="009F5ECB" w:rsidRDefault="009F5ECB" w:rsidP="00F06BE5">
            <w:pPr>
              <w:pStyle w:val="ListParagraph"/>
              <w:numPr>
                <w:ilvl w:val="3"/>
                <w:numId w:val="17"/>
              </w:numPr>
              <w:overflowPunct w:val="0"/>
              <w:autoSpaceDE w:val="0"/>
              <w:autoSpaceDN w:val="0"/>
              <w:adjustRightInd w:val="0"/>
              <w:spacing w:beforeLines="50" w:before="120" w:afterLines="50" w:after="120"/>
              <w:contextualSpacing w:val="0"/>
              <w:textAlignment w:val="baseline"/>
              <w:rPr>
                <w:bCs/>
              </w:rPr>
            </w:pPr>
            <w:r w:rsidRPr="00BD058D">
              <w:rPr>
                <w:bCs/>
              </w:rPr>
              <w:t xml:space="preserve">The discussion on CSI-RS configured with </w:t>
            </w:r>
            <w:proofErr w:type="spellStart"/>
            <w:r w:rsidRPr="00BD058D">
              <w:rPr>
                <w:bCs/>
              </w:rPr>
              <w:t>associatedSSB</w:t>
            </w:r>
            <w:proofErr w:type="spellEnd"/>
            <w:r w:rsidRPr="00BD058D">
              <w:rPr>
                <w:bCs/>
              </w:rPr>
              <w:t xml:space="preserve"> could be revisited if SSB based L3 measurement delay reduction is concluded.</w:t>
            </w:r>
          </w:p>
        </w:tc>
      </w:tr>
    </w:tbl>
    <w:p w14:paraId="501A54B8" w14:textId="77777777" w:rsidR="009F5ECB" w:rsidRDefault="009F5ECB" w:rsidP="009F5ECB">
      <w:pPr>
        <w:rPr>
          <w:i/>
          <w:color w:val="0070C0"/>
        </w:rPr>
      </w:pPr>
    </w:p>
    <w:p w14:paraId="1A0194DC" w14:textId="53183CEB" w:rsidR="00D237E7" w:rsidRPr="00A24E50" w:rsidRDefault="00E27F87" w:rsidP="001A542C">
      <w:pPr>
        <w:spacing w:after="120"/>
        <w:rPr>
          <w:lang w:eastAsia="zh-CN"/>
        </w:rPr>
      </w:pPr>
      <w:r>
        <w:t xml:space="preserve">As stated in the above analysis, </w:t>
      </w:r>
      <w:r w:rsidR="00AC5D4D">
        <w:t xml:space="preserve">L3 measurement </w:t>
      </w:r>
      <w:r w:rsidR="00BF4275" w:rsidRPr="73BF0CD3">
        <w:rPr>
          <w:lang w:eastAsia="zh-CN"/>
        </w:rPr>
        <w:t xml:space="preserve">is the main target of the WI, e.g., for </w:t>
      </w:r>
      <w:r w:rsidR="00016F16" w:rsidRPr="73BF0CD3">
        <w:rPr>
          <w:lang w:eastAsia="zh-CN"/>
        </w:rPr>
        <w:t xml:space="preserve">the </w:t>
      </w:r>
      <w:r w:rsidR="00BF4275" w:rsidRPr="73BF0CD3">
        <w:rPr>
          <w:lang w:eastAsia="zh-CN"/>
        </w:rPr>
        <w:t>UE mobility or scheduling restriction reduction</w:t>
      </w:r>
      <w:r w:rsidR="00AC5D4D" w:rsidRPr="73BF0CD3">
        <w:rPr>
          <w:lang w:eastAsia="zh-CN"/>
        </w:rPr>
        <w:t>.</w:t>
      </w:r>
      <w:r w:rsidR="00AC5D4D">
        <w:t xml:space="preserve"> On top of that, </w:t>
      </w:r>
      <w:r w:rsidR="004004FC">
        <w:t xml:space="preserve">at least one </w:t>
      </w:r>
      <w:r w:rsidR="7B4C7709">
        <w:t>company</w:t>
      </w:r>
      <w:r w:rsidR="004004FC">
        <w:t xml:space="preserve"> brought up </w:t>
      </w:r>
      <w:r w:rsidR="00401912">
        <w:t>a</w:t>
      </w:r>
      <w:r w:rsidR="004004FC">
        <w:t xml:space="preserve"> </w:t>
      </w:r>
      <w:r w:rsidR="00401912">
        <w:t>concern</w:t>
      </w:r>
      <w:r w:rsidR="004004FC">
        <w:t xml:space="preserve"> </w:t>
      </w:r>
      <w:r w:rsidR="00401912">
        <w:t xml:space="preserve">in </w:t>
      </w:r>
      <w:r w:rsidR="3AC1976A">
        <w:t>the last</w:t>
      </w:r>
      <w:r w:rsidR="00401912">
        <w:t xml:space="preserve"> meeting indicating</w:t>
      </w:r>
      <w:r w:rsidR="00391486">
        <w:t xml:space="preserve"> that</w:t>
      </w:r>
      <w:r w:rsidR="00401912">
        <w:t xml:space="preserve"> </w:t>
      </w:r>
      <w:r w:rsidR="00391486">
        <w:t xml:space="preserve">the </w:t>
      </w:r>
      <w:r w:rsidR="00401912">
        <w:t>FBS</w:t>
      </w:r>
      <w:r w:rsidR="00391486">
        <w:t xml:space="preserve"> solution</w:t>
      </w:r>
      <w:r w:rsidR="00401912">
        <w:t xml:space="preserve"> shall </w:t>
      </w:r>
      <w:r w:rsidR="00391486">
        <w:t xml:space="preserve">take </w:t>
      </w:r>
      <w:r w:rsidR="00580A0B">
        <w:t xml:space="preserve">such </w:t>
      </w:r>
      <w:r w:rsidR="00391486">
        <w:t>scenarios into account.</w:t>
      </w:r>
      <w:r w:rsidR="001A659C">
        <w:t xml:space="preserve"> </w:t>
      </w:r>
      <w:r w:rsidR="00DF1F64">
        <w:t>To our opinion, intra/inter-frequency measurement</w:t>
      </w:r>
      <w:r w:rsidR="003510A4">
        <w:t>s</w:t>
      </w:r>
      <w:r w:rsidR="00D6221F">
        <w:t xml:space="preserve"> and handover</w:t>
      </w:r>
      <w:r w:rsidR="003510A4">
        <w:t xml:space="preserve"> shall be prioritized </w:t>
      </w:r>
      <w:r w:rsidR="00580A0B">
        <w:t>accordingly.</w:t>
      </w:r>
    </w:p>
    <w:p w14:paraId="310FDC85" w14:textId="72FBC1C5" w:rsidR="009F5ECB" w:rsidRPr="001208C8" w:rsidRDefault="00516EAB" w:rsidP="001A542C">
      <w:pPr>
        <w:spacing w:after="120"/>
        <w:rPr>
          <w:b/>
          <w:bCs/>
        </w:rPr>
      </w:pPr>
      <w:r w:rsidRPr="001208C8">
        <w:rPr>
          <w:b/>
          <w:bCs/>
        </w:rPr>
        <w:t xml:space="preserve">Proposal </w:t>
      </w:r>
      <w:r w:rsidR="00117BA1">
        <w:rPr>
          <w:b/>
          <w:bCs/>
        </w:rPr>
        <w:t>1</w:t>
      </w:r>
      <w:r w:rsidR="00D87EC2">
        <w:rPr>
          <w:b/>
          <w:bCs/>
        </w:rPr>
        <w:t>5</w:t>
      </w:r>
      <w:r w:rsidRPr="001208C8">
        <w:rPr>
          <w:b/>
          <w:bCs/>
        </w:rPr>
        <w:t xml:space="preserve">: </w:t>
      </w:r>
      <w:r w:rsidR="00500AE0">
        <w:rPr>
          <w:b/>
          <w:bCs/>
        </w:rPr>
        <w:t>Prioritize t</w:t>
      </w:r>
      <w:r w:rsidRPr="001208C8">
        <w:rPr>
          <w:b/>
          <w:bCs/>
        </w:rPr>
        <w:t>he following requirements</w:t>
      </w:r>
      <w:r w:rsidR="00567C75">
        <w:rPr>
          <w:rFonts w:hint="eastAsia"/>
          <w:b/>
          <w:bCs/>
          <w:lang w:eastAsia="zh-CN"/>
        </w:rPr>
        <w:t xml:space="preserve"> </w:t>
      </w:r>
      <w:r w:rsidR="00500AE0">
        <w:rPr>
          <w:b/>
          <w:bCs/>
          <w:lang w:eastAsia="zh-CN"/>
        </w:rPr>
        <w:t xml:space="preserve">since they </w:t>
      </w:r>
      <w:r w:rsidR="00567C75">
        <w:rPr>
          <w:rFonts w:hint="eastAsia"/>
          <w:b/>
          <w:bCs/>
          <w:lang w:eastAsia="zh-CN"/>
        </w:rPr>
        <w:t>ar</w:t>
      </w:r>
      <w:r w:rsidR="00567C75">
        <w:rPr>
          <w:b/>
          <w:bCs/>
          <w:lang w:eastAsia="zh-CN"/>
        </w:rPr>
        <w:t xml:space="preserve">e most important to improve </w:t>
      </w:r>
      <w:r w:rsidR="00E27F87">
        <w:rPr>
          <w:b/>
          <w:bCs/>
          <w:lang w:eastAsia="zh-CN"/>
        </w:rPr>
        <w:t>mobility</w:t>
      </w:r>
      <w:r w:rsidR="00567C75">
        <w:rPr>
          <w:b/>
          <w:bCs/>
          <w:lang w:eastAsia="zh-CN"/>
        </w:rPr>
        <w:t xml:space="preserve"> latency</w:t>
      </w:r>
      <w:r w:rsidR="00567C75">
        <w:rPr>
          <w:b/>
          <w:bCs/>
        </w:rPr>
        <w:t xml:space="preserve">. </w:t>
      </w:r>
    </w:p>
    <w:p w14:paraId="209BE6F5" w14:textId="75DC32BC" w:rsidR="001208C8" w:rsidRPr="001208C8" w:rsidRDefault="001208C8" w:rsidP="00F06BE5">
      <w:pPr>
        <w:pStyle w:val="ListParagraph"/>
        <w:numPr>
          <w:ilvl w:val="0"/>
          <w:numId w:val="22"/>
        </w:numPr>
        <w:spacing w:after="120"/>
        <w:rPr>
          <w:b/>
          <w:bCs/>
        </w:rPr>
      </w:pPr>
      <w:r w:rsidRPr="001208C8">
        <w:rPr>
          <w:b/>
          <w:bCs/>
        </w:rPr>
        <w:t>SSB based Intra-frequency measurement without MG, including T</w:t>
      </w:r>
      <w:r w:rsidRPr="001208C8">
        <w:rPr>
          <w:b/>
          <w:bCs/>
          <w:vertAlign w:val="subscript"/>
        </w:rPr>
        <w:t>PSS/</w:t>
      </w:r>
      <w:proofErr w:type="spellStart"/>
      <w:r w:rsidRPr="001208C8">
        <w:rPr>
          <w:b/>
          <w:bCs/>
          <w:vertAlign w:val="subscript"/>
        </w:rPr>
        <w:t>SSS_sync_intra</w:t>
      </w:r>
      <w:proofErr w:type="spellEnd"/>
      <w:r w:rsidRPr="001208C8">
        <w:rPr>
          <w:b/>
          <w:bCs/>
        </w:rPr>
        <w:t xml:space="preserve"> and </w:t>
      </w:r>
      <w:proofErr w:type="spellStart"/>
      <w:r w:rsidRPr="001208C8">
        <w:rPr>
          <w:b/>
          <w:bCs/>
        </w:rPr>
        <w:t>T</w:t>
      </w:r>
      <w:r w:rsidRPr="001208C8">
        <w:rPr>
          <w:b/>
          <w:bCs/>
          <w:vertAlign w:val="subscript"/>
        </w:rPr>
        <w:t>SSB_measurement_period_intra</w:t>
      </w:r>
      <w:proofErr w:type="spellEnd"/>
    </w:p>
    <w:p w14:paraId="17F80B97" w14:textId="2A28AF5C" w:rsidR="001208C8" w:rsidRPr="001208C8" w:rsidRDefault="001208C8" w:rsidP="00F06BE5">
      <w:pPr>
        <w:pStyle w:val="ListParagraph"/>
        <w:numPr>
          <w:ilvl w:val="0"/>
          <w:numId w:val="22"/>
        </w:numPr>
        <w:spacing w:after="120"/>
        <w:rPr>
          <w:b/>
          <w:bCs/>
        </w:rPr>
      </w:pPr>
      <w:r w:rsidRPr="001208C8">
        <w:rPr>
          <w:b/>
          <w:bCs/>
        </w:rPr>
        <w:t>SSB based Intra-frequency measurement with MG, including T</w:t>
      </w:r>
      <w:r w:rsidRPr="001208C8">
        <w:rPr>
          <w:b/>
          <w:bCs/>
          <w:vertAlign w:val="subscript"/>
        </w:rPr>
        <w:t>PSS/</w:t>
      </w:r>
      <w:proofErr w:type="spellStart"/>
      <w:r w:rsidRPr="001208C8">
        <w:rPr>
          <w:b/>
          <w:bCs/>
          <w:vertAlign w:val="subscript"/>
        </w:rPr>
        <w:t>SSS_sync_intra</w:t>
      </w:r>
      <w:proofErr w:type="spellEnd"/>
      <w:r w:rsidRPr="001208C8">
        <w:rPr>
          <w:b/>
          <w:bCs/>
        </w:rPr>
        <w:t xml:space="preserve"> and </w:t>
      </w:r>
      <w:proofErr w:type="spellStart"/>
      <w:r w:rsidRPr="001208C8">
        <w:rPr>
          <w:b/>
          <w:bCs/>
        </w:rPr>
        <w:t>T</w:t>
      </w:r>
      <w:r w:rsidRPr="001208C8">
        <w:rPr>
          <w:b/>
          <w:bCs/>
          <w:vertAlign w:val="subscript"/>
        </w:rPr>
        <w:t>SSB_measurement_period_intra</w:t>
      </w:r>
      <w:proofErr w:type="spellEnd"/>
    </w:p>
    <w:p w14:paraId="21E15761" w14:textId="4A04832A" w:rsidR="001208C8" w:rsidRPr="001208C8" w:rsidRDefault="001208C8" w:rsidP="00F06BE5">
      <w:pPr>
        <w:pStyle w:val="ListParagraph"/>
        <w:numPr>
          <w:ilvl w:val="0"/>
          <w:numId w:val="22"/>
        </w:numPr>
        <w:spacing w:after="120"/>
        <w:rPr>
          <w:b/>
          <w:bCs/>
        </w:rPr>
      </w:pPr>
      <w:r w:rsidRPr="001208C8">
        <w:rPr>
          <w:b/>
          <w:bCs/>
        </w:rPr>
        <w:t>SSB based Inter-frequency measurement without MG, including T</w:t>
      </w:r>
      <w:r w:rsidRPr="001208C8">
        <w:rPr>
          <w:b/>
          <w:bCs/>
          <w:vertAlign w:val="subscript"/>
        </w:rPr>
        <w:t>PSS/</w:t>
      </w:r>
      <w:proofErr w:type="spellStart"/>
      <w:r w:rsidRPr="001208C8">
        <w:rPr>
          <w:b/>
          <w:bCs/>
          <w:vertAlign w:val="subscript"/>
        </w:rPr>
        <w:t>SSS_sync_inter</w:t>
      </w:r>
      <w:proofErr w:type="spellEnd"/>
      <w:r w:rsidRPr="001208C8">
        <w:rPr>
          <w:b/>
          <w:bCs/>
        </w:rPr>
        <w:t xml:space="preserve">, </w:t>
      </w:r>
      <w:proofErr w:type="spellStart"/>
      <w:r w:rsidRPr="001208C8">
        <w:rPr>
          <w:b/>
          <w:bCs/>
        </w:rPr>
        <w:t>T</w:t>
      </w:r>
      <w:r w:rsidRPr="001208C8">
        <w:rPr>
          <w:b/>
          <w:bCs/>
          <w:vertAlign w:val="subscript"/>
        </w:rPr>
        <w:t>SSB_time_index_inter</w:t>
      </w:r>
      <w:proofErr w:type="spellEnd"/>
      <w:r w:rsidRPr="001208C8">
        <w:rPr>
          <w:b/>
          <w:bCs/>
        </w:rPr>
        <w:t xml:space="preserve"> and </w:t>
      </w:r>
      <w:proofErr w:type="spellStart"/>
      <w:r w:rsidRPr="001208C8">
        <w:rPr>
          <w:b/>
          <w:bCs/>
        </w:rPr>
        <w:t>T</w:t>
      </w:r>
      <w:r w:rsidRPr="001208C8">
        <w:rPr>
          <w:b/>
          <w:bCs/>
          <w:vertAlign w:val="subscript"/>
        </w:rPr>
        <w:t>SSB_measurement_period_inter</w:t>
      </w:r>
      <w:proofErr w:type="spellEnd"/>
    </w:p>
    <w:p w14:paraId="5CE1EE91" w14:textId="76FC598E" w:rsidR="001208C8" w:rsidRPr="001208C8" w:rsidRDefault="001208C8" w:rsidP="00F06BE5">
      <w:pPr>
        <w:pStyle w:val="ListParagraph"/>
        <w:numPr>
          <w:ilvl w:val="0"/>
          <w:numId w:val="22"/>
        </w:numPr>
        <w:spacing w:after="120"/>
        <w:rPr>
          <w:b/>
          <w:bCs/>
        </w:rPr>
      </w:pPr>
      <w:r w:rsidRPr="001208C8">
        <w:rPr>
          <w:b/>
          <w:bCs/>
        </w:rPr>
        <w:t>SSB based Inter-frequency measurement with MG, including T</w:t>
      </w:r>
      <w:r w:rsidRPr="001208C8">
        <w:rPr>
          <w:b/>
          <w:bCs/>
          <w:vertAlign w:val="subscript"/>
        </w:rPr>
        <w:t>PSS/</w:t>
      </w:r>
      <w:proofErr w:type="spellStart"/>
      <w:r w:rsidRPr="001208C8">
        <w:rPr>
          <w:b/>
          <w:bCs/>
          <w:vertAlign w:val="subscript"/>
        </w:rPr>
        <w:t>SSS_sync_inter</w:t>
      </w:r>
      <w:proofErr w:type="spellEnd"/>
      <w:r w:rsidRPr="001208C8">
        <w:rPr>
          <w:b/>
          <w:bCs/>
        </w:rPr>
        <w:t xml:space="preserve">,  </w:t>
      </w:r>
      <w:proofErr w:type="spellStart"/>
      <w:r w:rsidRPr="001208C8">
        <w:rPr>
          <w:b/>
          <w:bCs/>
        </w:rPr>
        <w:t>T</w:t>
      </w:r>
      <w:r w:rsidRPr="001208C8">
        <w:rPr>
          <w:b/>
          <w:bCs/>
          <w:vertAlign w:val="subscript"/>
        </w:rPr>
        <w:t>SSB_time_index_inter</w:t>
      </w:r>
      <w:proofErr w:type="spellEnd"/>
      <w:r w:rsidRPr="001208C8">
        <w:rPr>
          <w:b/>
          <w:bCs/>
        </w:rPr>
        <w:t xml:space="preserve"> and </w:t>
      </w:r>
      <w:proofErr w:type="spellStart"/>
      <w:r w:rsidRPr="001208C8">
        <w:rPr>
          <w:b/>
          <w:bCs/>
        </w:rPr>
        <w:t>T</w:t>
      </w:r>
      <w:r w:rsidRPr="001208C8">
        <w:rPr>
          <w:b/>
          <w:bCs/>
          <w:vertAlign w:val="subscript"/>
        </w:rPr>
        <w:t>SSB_measurement_period_inter</w:t>
      </w:r>
      <w:proofErr w:type="spellEnd"/>
    </w:p>
    <w:p w14:paraId="47198282" w14:textId="77777777" w:rsidR="00507DAB" w:rsidRPr="00507DAB" w:rsidRDefault="001208C8" w:rsidP="00AF6AC2">
      <w:pPr>
        <w:pStyle w:val="ListParagraph"/>
        <w:numPr>
          <w:ilvl w:val="0"/>
          <w:numId w:val="22"/>
        </w:numPr>
        <w:spacing w:after="120"/>
        <w:rPr>
          <w:u w:val="single"/>
        </w:rPr>
      </w:pPr>
      <w:r w:rsidRPr="00507DAB">
        <w:rPr>
          <w:b/>
          <w:bCs/>
        </w:rPr>
        <w:t xml:space="preserve">Handover </w:t>
      </w:r>
    </w:p>
    <w:p w14:paraId="413873A7" w14:textId="2FAE26F6" w:rsidR="00C348EA" w:rsidRPr="00507DAB" w:rsidRDefault="00117BA1" w:rsidP="00507DAB">
      <w:pPr>
        <w:spacing w:after="120"/>
        <w:rPr>
          <w:u w:val="single"/>
        </w:rPr>
      </w:pPr>
      <w:r w:rsidRPr="00507DAB">
        <w:rPr>
          <w:b/>
          <w:bCs/>
        </w:rPr>
        <w:t xml:space="preserve">Apart from </w:t>
      </w:r>
      <w:r w:rsidR="00507DAB" w:rsidRPr="00507DAB">
        <w:rPr>
          <w:b/>
          <w:bCs/>
        </w:rPr>
        <w:t xml:space="preserve">the </w:t>
      </w:r>
      <w:proofErr w:type="spellStart"/>
      <w:r w:rsidR="00507DAB" w:rsidRPr="00507DAB">
        <w:rPr>
          <w:b/>
          <w:bCs/>
        </w:rPr>
        <w:t>aformentioned</w:t>
      </w:r>
      <w:proofErr w:type="spellEnd"/>
      <w:r w:rsidRPr="00507DAB">
        <w:rPr>
          <w:rFonts w:hint="eastAsia"/>
          <w:b/>
          <w:bCs/>
          <w:lang w:eastAsia="zh-CN"/>
        </w:rPr>
        <w:t xml:space="preserve"> </w:t>
      </w:r>
      <w:r w:rsidRPr="00507DAB">
        <w:rPr>
          <w:b/>
          <w:bCs/>
          <w:lang w:eastAsia="zh-CN"/>
        </w:rPr>
        <w:t>cases</w:t>
      </w:r>
      <w:r w:rsidRPr="00507DAB">
        <w:rPr>
          <w:b/>
          <w:bCs/>
        </w:rPr>
        <w:t>, we also are open to other cases if noticeable value is observed.</w:t>
      </w:r>
    </w:p>
    <w:p w14:paraId="7380C6C3" w14:textId="18594080" w:rsidR="00C60B2C" w:rsidRPr="004C137E" w:rsidRDefault="00C60B2C" w:rsidP="004F5271">
      <w:pPr>
        <w:spacing w:beforeLines="50" w:before="120"/>
        <w:jc w:val="both"/>
        <w:rPr>
          <w:b/>
          <w:bCs/>
          <w:lang w:val="x-none" w:eastAsia="ko-KR"/>
        </w:rPr>
      </w:pPr>
    </w:p>
    <w:bookmarkEnd w:id="0"/>
    <w:bookmarkEnd w:id="1"/>
    <w:p w14:paraId="14007EA6" w14:textId="06F936BF" w:rsidR="00AD3201" w:rsidRPr="00A05968" w:rsidRDefault="001545B7" w:rsidP="003F12BE">
      <w:pPr>
        <w:pStyle w:val="Heading1"/>
        <w:ind w:right="72"/>
        <w:rPr>
          <w:rFonts w:ascii="Times New Roman" w:hAnsi="Times New Roman"/>
          <w:lang w:val="sv-SE"/>
        </w:rPr>
      </w:pPr>
      <w:r w:rsidRPr="00A05968">
        <w:rPr>
          <w:rFonts w:ascii="Times New Roman" w:hAnsi="Times New Roman"/>
          <w:lang w:val="sv-SE"/>
        </w:rPr>
        <w:t>Conclusion</w:t>
      </w:r>
    </w:p>
    <w:p w14:paraId="49A706DD" w14:textId="74C83E69" w:rsidR="00850EC0" w:rsidRDefault="00850EC0" w:rsidP="00850EC0">
      <w:pPr>
        <w:rPr>
          <w:b/>
          <w:bCs/>
          <w:lang w:eastAsia="zh-CN"/>
        </w:rPr>
      </w:pPr>
      <w:r w:rsidRPr="73BF0CD3">
        <w:rPr>
          <w:b/>
          <w:bCs/>
          <w:lang w:eastAsia="zh-CN"/>
        </w:rPr>
        <w:t xml:space="preserve">Observation 1: </w:t>
      </w:r>
      <w:r w:rsidR="17F23845" w:rsidRPr="73BF0CD3">
        <w:rPr>
          <w:b/>
          <w:bCs/>
          <w:lang w:eastAsia="zh-CN"/>
        </w:rPr>
        <w:t>If CA</w:t>
      </w:r>
      <w:r w:rsidRPr="73BF0CD3">
        <w:rPr>
          <w:b/>
          <w:bCs/>
          <w:lang w:eastAsia="zh-CN"/>
        </w:rPr>
        <w:t xml:space="preserve">/DC configurations in the WI is </w:t>
      </w:r>
      <w:r w:rsidR="4540C128" w:rsidRPr="73BF0CD3">
        <w:rPr>
          <w:b/>
          <w:bCs/>
          <w:lang w:eastAsia="zh-CN"/>
        </w:rPr>
        <w:t>applicable, Rx</w:t>
      </w:r>
      <w:r w:rsidRPr="73BF0CD3">
        <w:rPr>
          <w:b/>
          <w:bCs/>
          <w:lang w:eastAsia="zh-CN"/>
        </w:rPr>
        <w:t xml:space="preserve"> beam sweeping scheme on multiple CCs may need to be checked, e.g., updating limitation on SMTC offset(s) among multiple CCs.</w:t>
      </w:r>
    </w:p>
    <w:p w14:paraId="0317DD3F" w14:textId="77777777" w:rsidR="000B424D" w:rsidRPr="00EF6255" w:rsidRDefault="000B424D" w:rsidP="000B424D">
      <w:pPr>
        <w:rPr>
          <w:b/>
          <w:bCs/>
        </w:rPr>
      </w:pPr>
      <w:r w:rsidRPr="00EF6255">
        <w:rPr>
          <w:b/>
          <w:bCs/>
        </w:rPr>
        <w:t xml:space="preserve">Observation </w:t>
      </w:r>
      <w:r>
        <w:rPr>
          <w:b/>
          <w:bCs/>
        </w:rPr>
        <w:t>2</w:t>
      </w:r>
      <w:r w:rsidRPr="00EF6255">
        <w:rPr>
          <w:b/>
          <w:bCs/>
        </w:rPr>
        <w:t xml:space="preserve">: </w:t>
      </w:r>
      <w:r>
        <w:rPr>
          <w:b/>
          <w:bCs/>
        </w:rPr>
        <w:t>M</w:t>
      </w:r>
      <w:r w:rsidRPr="00EF6255">
        <w:rPr>
          <w:b/>
          <w:bCs/>
        </w:rPr>
        <w:t xml:space="preserve">easurement enhancement by FBS may </w:t>
      </w:r>
      <w:r>
        <w:rPr>
          <w:b/>
          <w:bCs/>
        </w:rPr>
        <w:t>re</w:t>
      </w:r>
      <w:r w:rsidRPr="00EF6255">
        <w:rPr>
          <w:b/>
          <w:bCs/>
        </w:rPr>
        <w:t xml:space="preserve">use </w:t>
      </w:r>
      <w:r>
        <w:rPr>
          <w:b/>
          <w:bCs/>
        </w:rPr>
        <w:t xml:space="preserve">full or part of </w:t>
      </w:r>
      <w:r w:rsidRPr="00EF6255">
        <w:rPr>
          <w:b/>
          <w:bCs/>
        </w:rPr>
        <w:t>the receiver architecture supporting multi-Rx simultaneous reception in Rel-18</w:t>
      </w:r>
      <w:r>
        <w:rPr>
          <w:b/>
          <w:bCs/>
        </w:rPr>
        <w:t>.</w:t>
      </w:r>
      <w:r w:rsidRPr="00EF6255">
        <w:rPr>
          <w:b/>
          <w:bCs/>
        </w:rPr>
        <w:t xml:space="preserve"> </w:t>
      </w:r>
      <w:r>
        <w:rPr>
          <w:b/>
          <w:bCs/>
        </w:rPr>
        <w:t xml:space="preserve">However, </w:t>
      </w:r>
      <w:r w:rsidRPr="00EF6255">
        <w:rPr>
          <w:b/>
          <w:bCs/>
        </w:rPr>
        <w:t>multi-Rx for L3 and multi-Rx for L1 are irrelative</w:t>
      </w:r>
      <w:r>
        <w:rPr>
          <w:b/>
          <w:bCs/>
        </w:rPr>
        <w:t xml:space="preserve"> features</w:t>
      </w:r>
      <w:r w:rsidRPr="00EF6255">
        <w:rPr>
          <w:b/>
          <w:bCs/>
        </w:rPr>
        <w:t>.</w:t>
      </w:r>
    </w:p>
    <w:p w14:paraId="269BA03E" w14:textId="77777777" w:rsidR="000B424D" w:rsidRDefault="000B424D" w:rsidP="000B424D">
      <w:pPr>
        <w:rPr>
          <w:b/>
          <w:bCs/>
          <w:lang w:eastAsia="x-none"/>
        </w:rPr>
      </w:pPr>
      <w:r>
        <w:rPr>
          <w:b/>
          <w:bCs/>
        </w:rPr>
        <w:t>Observation 3</w:t>
      </w:r>
      <w:r w:rsidRPr="000E6983">
        <w:rPr>
          <w:b/>
          <w:bCs/>
        </w:rPr>
        <w:t xml:space="preserve">: </w:t>
      </w:r>
      <w:r>
        <w:rPr>
          <w:b/>
          <w:bCs/>
        </w:rPr>
        <w:t xml:space="preserve">A </w:t>
      </w:r>
      <w:r w:rsidRPr="000E6983">
        <w:rPr>
          <w:b/>
          <w:bCs/>
          <w:lang w:eastAsia="x-none"/>
        </w:rPr>
        <w:t xml:space="preserve">UE may switch between multi-Rx in Rel-18 and </w:t>
      </w:r>
      <w:r>
        <w:rPr>
          <w:b/>
          <w:bCs/>
        </w:rPr>
        <w:t xml:space="preserve">FBS </w:t>
      </w:r>
      <w:r w:rsidRPr="000E6983">
        <w:rPr>
          <w:b/>
          <w:bCs/>
        </w:rPr>
        <w:t xml:space="preserve">in Rel-19 </w:t>
      </w:r>
      <w:r w:rsidRPr="000E6983">
        <w:rPr>
          <w:b/>
          <w:bCs/>
          <w:lang w:eastAsia="x-none"/>
        </w:rPr>
        <w:t>if both features are supported by NW and UE.</w:t>
      </w:r>
    </w:p>
    <w:p w14:paraId="3172C463" w14:textId="77777777" w:rsidR="004F05CA" w:rsidRPr="00994602" w:rsidRDefault="004F05CA" w:rsidP="004F05CA">
      <w:pPr>
        <w:spacing w:after="120"/>
        <w:rPr>
          <w:rFonts w:eastAsiaTheme="minorEastAsia"/>
          <w:b/>
          <w:bCs/>
          <w:lang w:eastAsia="zh-CN"/>
        </w:rPr>
      </w:pPr>
      <w:r w:rsidRPr="00994602">
        <w:rPr>
          <w:rFonts w:eastAsiaTheme="minorEastAsia"/>
          <w:b/>
          <w:bCs/>
          <w:lang w:eastAsia="zh-CN"/>
        </w:rPr>
        <w:t xml:space="preserve">Observation </w:t>
      </w:r>
      <w:r w:rsidRPr="00994602">
        <w:rPr>
          <w:rFonts w:eastAsiaTheme="minorEastAsia" w:hint="eastAsia"/>
          <w:b/>
          <w:bCs/>
          <w:lang w:eastAsia="zh-CN"/>
        </w:rPr>
        <w:t>4</w:t>
      </w:r>
      <w:r w:rsidRPr="00994602">
        <w:rPr>
          <w:rFonts w:eastAsiaTheme="minorEastAsia"/>
          <w:b/>
          <w:bCs/>
          <w:lang w:eastAsia="zh-CN"/>
        </w:rPr>
        <w:t xml:space="preserve">: Enabling/disabling </w:t>
      </w:r>
      <w:r w:rsidRPr="00994602">
        <w:rPr>
          <w:b/>
          <w:bCs/>
          <w:lang w:eastAsia="x-none"/>
        </w:rPr>
        <w:t>FBS</w:t>
      </w:r>
      <w:r w:rsidRPr="00994602">
        <w:rPr>
          <w:rFonts w:eastAsiaTheme="minorEastAsia"/>
          <w:b/>
          <w:bCs/>
          <w:lang w:eastAsia="zh-CN"/>
        </w:rPr>
        <w:t xml:space="preserve"> may be determined by at the least one of the below options:</w:t>
      </w:r>
    </w:p>
    <w:p w14:paraId="1AE4E78E" w14:textId="77777777" w:rsidR="004F05CA" w:rsidRPr="00994602" w:rsidRDefault="004F05CA" w:rsidP="004F05CA">
      <w:pPr>
        <w:pStyle w:val="ListParagraph"/>
        <w:numPr>
          <w:ilvl w:val="0"/>
          <w:numId w:val="20"/>
        </w:numPr>
        <w:spacing w:after="120"/>
        <w:rPr>
          <w:b/>
          <w:bCs/>
          <w:lang w:eastAsia="zh-CN"/>
        </w:rPr>
      </w:pPr>
      <w:r w:rsidRPr="00994602">
        <w:rPr>
          <w:rFonts w:eastAsiaTheme="minorEastAsia"/>
          <w:b/>
          <w:bCs/>
          <w:lang w:eastAsia="zh-CN"/>
        </w:rPr>
        <w:t xml:space="preserve">Option 1: NW indicates </w:t>
      </w:r>
      <w:r w:rsidRPr="00994602">
        <w:rPr>
          <w:rFonts w:eastAsiaTheme="minorEastAsia" w:hint="eastAsia"/>
          <w:b/>
          <w:bCs/>
          <w:lang w:eastAsia="zh-CN"/>
        </w:rPr>
        <w:t>UE enabling</w:t>
      </w:r>
      <w:r w:rsidRPr="00994602">
        <w:rPr>
          <w:rFonts w:eastAsiaTheme="minorEastAsia"/>
          <w:b/>
          <w:bCs/>
          <w:lang w:eastAsia="zh-CN"/>
        </w:rPr>
        <w:t>/disabling</w:t>
      </w:r>
      <w:r w:rsidRPr="00994602">
        <w:rPr>
          <w:rFonts w:eastAsiaTheme="minorEastAsia" w:hint="eastAsia"/>
          <w:b/>
          <w:bCs/>
          <w:lang w:eastAsia="zh-CN"/>
        </w:rPr>
        <w:t xml:space="preserve"> </w:t>
      </w:r>
      <w:r w:rsidRPr="00994602">
        <w:rPr>
          <w:b/>
          <w:bCs/>
        </w:rPr>
        <w:t>FBS</w:t>
      </w:r>
      <w:r w:rsidRPr="00994602">
        <w:rPr>
          <w:b/>
          <w:bCs/>
          <w:lang w:eastAsia="zh-CN"/>
        </w:rPr>
        <w:t xml:space="preserve"> through L3 or lower layers </w:t>
      </w:r>
      <w:proofErr w:type="spellStart"/>
      <w:r w:rsidRPr="00994602">
        <w:rPr>
          <w:b/>
          <w:bCs/>
          <w:lang w:eastAsia="zh-CN"/>
        </w:rPr>
        <w:t>signaling</w:t>
      </w:r>
      <w:proofErr w:type="spellEnd"/>
      <w:r w:rsidRPr="00994602">
        <w:rPr>
          <w:b/>
          <w:bCs/>
          <w:lang w:eastAsia="zh-CN"/>
        </w:rPr>
        <w:t>.</w:t>
      </w:r>
    </w:p>
    <w:p w14:paraId="5A93E10A" w14:textId="77777777" w:rsidR="004F05CA" w:rsidRPr="00994602" w:rsidRDefault="004F05CA" w:rsidP="004F05CA">
      <w:pPr>
        <w:pStyle w:val="ListParagraph"/>
        <w:numPr>
          <w:ilvl w:val="0"/>
          <w:numId w:val="20"/>
        </w:numPr>
        <w:spacing w:after="120"/>
        <w:rPr>
          <w:rFonts w:eastAsiaTheme="minorEastAsia"/>
          <w:b/>
          <w:bCs/>
          <w:lang w:eastAsia="zh-CN"/>
        </w:rPr>
      </w:pPr>
      <w:r w:rsidRPr="00994602">
        <w:rPr>
          <w:rFonts w:hint="eastAsia"/>
          <w:b/>
          <w:bCs/>
          <w:szCs w:val="21"/>
          <w:lang w:eastAsia="zh-CN"/>
        </w:rPr>
        <w:t>O</w:t>
      </w:r>
      <w:r w:rsidRPr="00994602">
        <w:rPr>
          <w:b/>
          <w:bCs/>
          <w:szCs w:val="21"/>
          <w:lang w:eastAsia="zh-CN"/>
        </w:rPr>
        <w:t>ption 2: UE requests/reports enabling/disabling FBS to NW and NW acknowledge it.</w:t>
      </w:r>
    </w:p>
    <w:p w14:paraId="762D2E25" w14:textId="77777777" w:rsidR="004F05CA" w:rsidRPr="00994602" w:rsidRDefault="004F05CA" w:rsidP="004F05CA">
      <w:pPr>
        <w:pStyle w:val="ListParagraph"/>
        <w:numPr>
          <w:ilvl w:val="0"/>
          <w:numId w:val="20"/>
        </w:numPr>
        <w:spacing w:after="120"/>
        <w:rPr>
          <w:rFonts w:eastAsiaTheme="minorEastAsia"/>
          <w:b/>
          <w:bCs/>
          <w:lang w:eastAsia="zh-CN"/>
        </w:rPr>
      </w:pPr>
      <w:r w:rsidRPr="00994602">
        <w:rPr>
          <w:b/>
          <w:bCs/>
          <w:lang w:val="en-US" w:eastAsia="zh-CN"/>
        </w:rPr>
        <w:t>Option 3: UE determines FBS if a condition is fulfilled.</w:t>
      </w:r>
    </w:p>
    <w:p w14:paraId="2AF2F2B6" w14:textId="77777777" w:rsidR="00850EC0" w:rsidRDefault="00850EC0" w:rsidP="00850EC0">
      <w:pPr>
        <w:rPr>
          <w:b/>
          <w:bCs/>
          <w:lang w:eastAsia="zh-CN"/>
        </w:rPr>
      </w:pPr>
      <w:r w:rsidRPr="00C30F21">
        <w:rPr>
          <w:b/>
          <w:bCs/>
          <w:szCs w:val="21"/>
        </w:rPr>
        <w:t xml:space="preserve">Proposal </w:t>
      </w:r>
      <w:r>
        <w:rPr>
          <w:b/>
          <w:bCs/>
          <w:szCs w:val="21"/>
        </w:rPr>
        <w:t>1</w:t>
      </w:r>
      <w:r w:rsidRPr="00C30F21">
        <w:rPr>
          <w:b/>
          <w:bCs/>
          <w:szCs w:val="21"/>
        </w:rPr>
        <w:t xml:space="preserve">: To </w:t>
      </w:r>
      <w:r w:rsidRPr="00C30F21">
        <w:rPr>
          <w:b/>
          <w:bCs/>
          <w:lang w:eastAsia="zh-CN"/>
        </w:rPr>
        <w:t>gain the most significant measurement delay reduction, we agree to prioritize power class 3</w:t>
      </w:r>
      <w:r>
        <w:rPr>
          <w:b/>
          <w:bCs/>
          <w:lang w:eastAsia="zh-CN"/>
        </w:rPr>
        <w:t>.</w:t>
      </w:r>
    </w:p>
    <w:p w14:paraId="0532E760" w14:textId="77777777" w:rsidR="000B424D" w:rsidRDefault="000B424D" w:rsidP="000B424D">
      <w:pPr>
        <w:rPr>
          <w:b/>
          <w:bCs/>
        </w:rPr>
      </w:pPr>
      <w:r w:rsidRPr="00A13852">
        <w:rPr>
          <w:b/>
          <w:bCs/>
        </w:rPr>
        <w:t>Proposal</w:t>
      </w:r>
      <w:r>
        <w:rPr>
          <w:b/>
          <w:bCs/>
        </w:rPr>
        <w:t xml:space="preserve"> 2</w:t>
      </w:r>
      <w:r w:rsidRPr="00A13852">
        <w:rPr>
          <w:b/>
          <w:bCs/>
        </w:rPr>
        <w:t xml:space="preserve">: </w:t>
      </w:r>
      <w:r>
        <w:rPr>
          <w:b/>
          <w:bCs/>
        </w:rPr>
        <w:t>As a feature, m</w:t>
      </w:r>
      <w:r w:rsidRPr="00A13852">
        <w:rPr>
          <w:b/>
          <w:bCs/>
        </w:rPr>
        <w:t xml:space="preserve">easurement enhancement by </w:t>
      </w:r>
      <w:r>
        <w:rPr>
          <w:b/>
          <w:bCs/>
        </w:rPr>
        <w:t>FBS doesn’t follow</w:t>
      </w:r>
      <w:r w:rsidRPr="00A13852">
        <w:rPr>
          <w:b/>
          <w:bCs/>
        </w:rPr>
        <w:t xml:space="preserve"> multi-Rx simultaneous reception for L1 measurement enhancement in Rel-18</w:t>
      </w:r>
      <w:r>
        <w:rPr>
          <w:b/>
          <w:bCs/>
        </w:rPr>
        <w:t>.</w:t>
      </w:r>
      <w:r w:rsidRPr="00A13852">
        <w:rPr>
          <w:b/>
          <w:bCs/>
        </w:rPr>
        <w:t xml:space="preserve"> </w:t>
      </w:r>
      <w:r>
        <w:rPr>
          <w:b/>
          <w:bCs/>
        </w:rPr>
        <w:t>Also, m</w:t>
      </w:r>
      <w:r w:rsidRPr="00A13852">
        <w:rPr>
          <w:b/>
          <w:bCs/>
        </w:rPr>
        <w:t xml:space="preserve">easurement enhancements by </w:t>
      </w:r>
      <w:r>
        <w:rPr>
          <w:b/>
          <w:bCs/>
        </w:rPr>
        <w:t xml:space="preserve">FBS can’t </w:t>
      </w:r>
      <w:r w:rsidRPr="00A13852">
        <w:rPr>
          <w:b/>
          <w:bCs/>
        </w:rPr>
        <w:t xml:space="preserve">reuse the applicable conditions (e.g., multi-TRP, </w:t>
      </w:r>
      <w:r w:rsidRPr="00A13852">
        <w:rPr>
          <w:rStyle w:val="ui-provider"/>
          <w:b/>
          <w:bCs/>
        </w:rPr>
        <w:t>GBBR</w:t>
      </w:r>
      <w:r w:rsidRPr="00A13852">
        <w:rPr>
          <w:b/>
          <w:bCs/>
        </w:rPr>
        <w:t xml:space="preserve">) specified in multi-Rx </w:t>
      </w:r>
      <w:r>
        <w:rPr>
          <w:b/>
          <w:bCs/>
        </w:rPr>
        <w:t xml:space="preserve">in </w:t>
      </w:r>
      <w:r w:rsidRPr="00A13852">
        <w:rPr>
          <w:b/>
          <w:bCs/>
        </w:rPr>
        <w:t xml:space="preserve">Rel-18. </w:t>
      </w:r>
    </w:p>
    <w:p w14:paraId="64FE6D1B" w14:textId="77777777" w:rsidR="00E62796" w:rsidRPr="00C82931" w:rsidRDefault="00E62796" w:rsidP="00E62796">
      <w:pPr>
        <w:rPr>
          <w:b/>
          <w:bCs/>
          <w:lang w:val="x-none" w:eastAsia="zh-CN"/>
        </w:rPr>
      </w:pPr>
      <w:r w:rsidRPr="008B658D">
        <w:rPr>
          <w:b/>
          <w:bCs/>
          <w:lang w:val="x-none" w:eastAsia="zh-CN"/>
        </w:rPr>
        <w:lastRenderedPageBreak/>
        <w:t xml:space="preserve">Proposal </w:t>
      </w:r>
      <w:r>
        <w:rPr>
          <w:b/>
          <w:bCs/>
          <w:lang w:val="x-none" w:eastAsia="zh-CN"/>
        </w:rPr>
        <w:t>3</w:t>
      </w:r>
      <w:r w:rsidRPr="008B658D">
        <w:rPr>
          <w:b/>
          <w:bCs/>
          <w:lang w:val="x-none" w:eastAsia="zh-CN"/>
        </w:rPr>
        <w:t xml:space="preserve">: </w:t>
      </w:r>
      <w:r>
        <w:rPr>
          <w:b/>
          <w:bCs/>
          <w:lang w:val="x-none" w:eastAsia="zh-CN"/>
        </w:rPr>
        <w:t>For sake of simplification</w:t>
      </w:r>
      <w:r>
        <w:rPr>
          <w:rFonts w:hint="eastAsia"/>
          <w:b/>
          <w:bCs/>
          <w:lang w:val="x-none" w:eastAsia="zh-CN"/>
        </w:rPr>
        <w:t xml:space="preserve"> </w:t>
      </w:r>
      <w:r>
        <w:rPr>
          <w:b/>
          <w:bCs/>
          <w:lang w:eastAsia="zh-CN"/>
        </w:rPr>
        <w:t>while considering the target scenarios</w:t>
      </w:r>
      <w:r>
        <w:rPr>
          <w:b/>
          <w:bCs/>
          <w:lang w:val="x-none" w:eastAsia="zh-CN"/>
        </w:rPr>
        <w:t>, w</w:t>
      </w:r>
      <w:r w:rsidRPr="00F62D10">
        <w:rPr>
          <w:b/>
          <w:bCs/>
          <w:lang w:val="x-none" w:eastAsia="zh-CN"/>
        </w:rPr>
        <w:t xml:space="preserve">hen </w:t>
      </w:r>
      <w:r w:rsidRPr="00F62D10">
        <w:rPr>
          <w:b/>
          <w:bCs/>
        </w:rPr>
        <w:t>Rel-19 L3 measurement</w:t>
      </w:r>
      <w:r w:rsidRPr="00D32782">
        <w:t xml:space="preserve"> </w:t>
      </w:r>
      <w:r w:rsidRPr="00D32782">
        <w:rPr>
          <w:b/>
          <w:bCs/>
        </w:rPr>
        <w:t>enhancement</w:t>
      </w:r>
      <w:r w:rsidRPr="00F62D10">
        <w:rPr>
          <w:b/>
          <w:bCs/>
        </w:rPr>
        <w:t xml:space="preserve"> is enabled, it is assumed that L1 measurement enhancement in Rel-18 doesn’t work simultaneously</w:t>
      </w:r>
      <w:r>
        <w:rPr>
          <w:b/>
          <w:bCs/>
        </w:rPr>
        <w:t>. Subsequently,</w:t>
      </w:r>
      <w:r w:rsidRPr="00F62D10">
        <w:rPr>
          <w:b/>
          <w:bCs/>
        </w:rPr>
        <w:t xml:space="preserve"> </w:t>
      </w:r>
      <w:r>
        <w:rPr>
          <w:b/>
          <w:bCs/>
        </w:rPr>
        <w:t xml:space="preserve">the </w:t>
      </w:r>
      <w:r w:rsidRPr="00F62D10">
        <w:rPr>
          <w:b/>
          <w:bCs/>
        </w:rPr>
        <w:t>s</w:t>
      </w:r>
      <w:r w:rsidRPr="00F62D10">
        <w:rPr>
          <w:b/>
          <w:bCs/>
          <w:lang w:val="x-none" w:eastAsia="zh-CN"/>
        </w:rPr>
        <w:t xml:space="preserve">haring factor </w:t>
      </w:r>
      <w:r>
        <w:rPr>
          <w:b/>
          <w:bCs/>
          <w:lang w:val="x-none" w:eastAsia="zh-CN"/>
        </w:rPr>
        <w:t xml:space="preserve">between L3 and L1 </w:t>
      </w:r>
      <w:r w:rsidRPr="00F62D10">
        <w:rPr>
          <w:b/>
          <w:bCs/>
          <w:lang w:val="x-none" w:eastAsia="zh-CN"/>
        </w:rPr>
        <w:t xml:space="preserve">is defined with respect to </w:t>
      </w:r>
      <w:r>
        <w:rPr>
          <w:b/>
          <w:bCs/>
          <w:lang w:val="x-none" w:eastAsia="zh-CN"/>
        </w:rPr>
        <w:t xml:space="preserve">the assumption of </w:t>
      </w:r>
      <w:r w:rsidRPr="00F62D10">
        <w:rPr>
          <w:b/>
          <w:bCs/>
          <w:lang w:eastAsia="x-none"/>
        </w:rPr>
        <w:t xml:space="preserve">L3 measurement applying </w:t>
      </w:r>
      <w:r w:rsidRPr="00F62D10">
        <w:rPr>
          <w:b/>
          <w:bCs/>
        </w:rPr>
        <w:t>FBS and L1</w:t>
      </w:r>
      <w:r w:rsidRPr="00F62D10">
        <w:rPr>
          <w:b/>
          <w:bCs/>
          <w:lang w:eastAsia="x-none"/>
        </w:rPr>
        <w:t xml:space="preserve"> measurement not applying </w:t>
      </w:r>
      <w:r w:rsidRPr="00F62D10">
        <w:rPr>
          <w:b/>
          <w:bCs/>
        </w:rPr>
        <w:t xml:space="preserve">multi-Rx in Rel-18, </w:t>
      </w:r>
      <w:r>
        <w:rPr>
          <w:b/>
          <w:bCs/>
        </w:rPr>
        <w:t>so</w:t>
      </w:r>
      <w:r w:rsidRPr="00F62D10">
        <w:rPr>
          <w:b/>
          <w:bCs/>
        </w:rPr>
        <w:t xml:space="preserve"> legacy </w:t>
      </w:r>
      <w:r w:rsidRPr="00F62D10">
        <w:rPr>
          <w:rFonts w:ascii="Calibri" w:hAnsi="Calibri" w:cs="Calibri"/>
          <w:b/>
          <w:bCs/>
        </w:rPr>
        <w:t>﻿</w:t>
      </w:r>
      <w:proofErr w:type="spellStart"/>
      <w:r w:rsidRPr="00F62D10">
        <w:rPr>
          <w:b/>
          <w:bCs/>
        </w:rPr>
        <w:t>P</w:t>
      </w:r>
      <w:r w:rsidRPr="00F62D10">
        <w:rPr>
          <w:b/>
          <w:bCs/>
          <w:vertAlign w:val="subscript"/>
        </w:rPr>
        <w:t>sharing</w:t>
      </w:r>
      <w:proofErr w:type="spellEnd"/>
      <w:r w:rsidRPr="00F62D10">
        <w:rPr>
          <w:b/>
          <w:bCs/>
          <w:vertAlign w:val="subscript"/>
        </w:rPr>
        <w:t xml:space="preserve"> factor</w:t>
      </w:r>
      <w:r w:rsidRPr="00F62D10">
        <w:rPr>
          <w:b/>
          <w:bCs/>
        </w:rPr>
        <w:t xml:space="preserve"> is applied</w:t>
      </w:r>
      <w:r>
        <w:rPr>
          <w:b/>
          <w:bCs/>
        </w:rPr>
        <w:t>.</w:t>
      </w:r>
    </w:p>
    <w:p w14:paraId="45668B00" w14:textId="77777777" w:rsidR="000B424D" w:rsidRPr="00C82931" w:rsidRDefault="000B424D" w:rsidP="000B424D">
      <w:pPr>
        <w:rPr>
          <w:b/>
          <w:bCs/>
          <w:lang w:val="x-none" w:eastAsia="zh-CN"/>
        </w:rPr>
      </w:pPr>
      <w:r w:rsidRPr="008B658D">
        <w:rPr>
          <w:b/>
          <w:bCs/>
          <w:lang w:val="x-none" w:eastAsia="zh-CN"/>
        </w:rPr>
        <w:t xml:space="preserve">Proposal </w:t>
      </w:r>
      <w:r>
        <w:rPr>
          <w:b/>
          <w:bCs/>
          <w:lang w:val="x-none" w:eastAsia="zh-CN"/>
        </w:rPr>
        <w:t>4</w:t>
      </w:r>
      <w:r w:rsidRPr="008B658D">
        <w:rPr>
          <w:b/>
          <w:bCs/>
          <w:lang w:val="x-none" w:eastAsia="zh-CN"/>
        </w:rPr>
        <w:t xml:space="preserve">: </w:t>
      </w:r>
      <w:r>
        <w:rPr>
          <w:b/>
          <w:bCs/>
          <w:lang w:val="x-none" w:eastAsia="zh-CN"/>
        </w:rPr>
        <w:t>For sake of simplification, we don’t expect</w:t>
      </w:r>
      <w:r w:rsidRPr="00C82931">
        <w:rPr>
          <w:b/>
          <w:bCs/>
          <w:lang w:val="x-none" w:eastAsia="zh-CN"/>
        </w:rPr>
        <w:t xml:space="preserve"> simultaneous operation between L3 measurement and data reception</w:t>
      </w:r>
      <w:r>
        <w:rPr>
          <w:b/>
          <w:bCs/>
          <w:lang w:val="x-none" w:eastAsia="zh-CN"/>
        </w:rPr>
        <w:t>, if its interpretation is that L3 measurement on one panel and data reception on another panel on same resources at same time.</w:t>
      </w:r>
    </w:p>
    <w:p w14:paraId="24454707" w14:textId="77777777" w:rsidR="004F05CA" w:rsidRDefault="004F05CA" w:rsidP="004F05CA">
      <w:pPr>
        <w:rPr>
          <w:b/>
          <w:bCs/>
          <w:lang w:eastAsia="zh-CN"/>
        </w:rPr>
      </w:pPr>
      <w:r>
        <w:rPr>
          <w:rFonts w:hint="eastAsia"/>
          <w:b/>
          <w:bCs/>
          <w:lang w:eastAsia="zh-CN"/>
        </w:rPr>
        <w:t xml:space="preserve">Proposal </w:t>
      </w:r>
      <w:r>
        <w:rPr>
          <w:b/>
          <w:bCs/>
          <w:lang w:eastAsia="zh-CN"/>
        </w:rPr>
        <w:t>5: RAN4 to study the requirements relevant to switching between different operations, including:</w:t>
      </w:r>
    </w:p>
    <w:p w14:paraId="10C2A8EB" w14:textId="77777777" w:rsidR="004F05CA" w:rsidRPr="00812709" w:rsidRDefault="004F05CA" w:rsidP="004F05CA">
      <w:pPr>
        <w:pStyle w:val="ListParagraph"/>
        <w:numPr>
          <w:ilvl w:val="0"/>
          <w:numId w:val="28"/>
        </w:numPr>
        <w:rPr>
          <w:b/>
          <w:bCs/>
          <w:lang w:eastAsia="zh-CN"/>
        </w:rPr>
      </w:pPr>
      <w:r>
        <w:rPr>
          <w:b/>
          <w:bCs/>
          <w:lang w:eastAsia="zh-CN"/>
        </w:rPr>
        <w:t>T</w:t>
      </w:r>
      <w:r w:rsidRPr="00812709">
        <w:rPr>
          <w:b/>
          <w:bCs/>
          <w:lang w:eastAsia="zh-CN"/>
        </w:rPr>
        <w:t xml:space="preserve">ransition time period when enabling and disabling </w:t>
      </w:r>
      <w:r w:rsidRPr="00812709">
        <w:rPr>
          <w:b/>
          <w:bCs/>
        </w:rPr>
        <w:t>FBS in Rel-19</w:t>
      </w:r>
      <w:r w:rsidRPr="00812709">
        <w:rPr>
          <w:b/>
          <w:bCs/>
          <w:lang w:eastAsia="zh-CN"/>
        </w:rPr>
        <w:t>.</w:t>
      </w:r>
    </w:p>
    <w:p w14:paraId="16D6FCE4" w14:textId="77777777" w:rsidR="004F05CA" w:rsidRPr="00812709" w:rsidRDefault="004F05CA" w:rsidP="004F05CA">
      <w:pPr>
        <w:pStyle w:val="ListParagraph"/>
        <w:numPr>
          <w:ilvl w:val="0"/>
          <w:numId w:val="28"/>
        </w:numPr>
        <w:rPr>
          <w:b/>
          <w:bCs/>
          <w:lang w:eastAsia="zh-CN"/>
        </w:rPr>
      </w:pPr>
      <w:r>
        <w:rPr>
          <w:b/>
          <w:bCs/>
          <w:lang w:eastAsia="zh-CN"/>
        </w:rPr>
        <w:t>T</w:t>
      </w:r>
      <w:r w:rsidRPr="00812709">
        <w:rPr>
          <w:b/>
          <w:bCs/>
          <w:lang w:eastAsia="zh-CN"/>
        </w:rPr>
        <w:t xml:space="preserve">ransition time period when switching between </w:t>
      </w:r>
      <w:r w:rsidRPr="00812709">
        <w:rPr>
          <w:b/>
          <w:bCs/>
        </w:rPr>
        <w:t>FBS in Rel-19 and multi-Rx in Rel-18.</w:t>
      </w:r>
    </w:p>
    <w:p w14:paraId="4F8DB37A" w14:textId="77777777" w:rsidR="00482F17" w:rsidRDefault="00482F17" w:rsidP="00482F17">
      <w:pPr>
        <w:rPr>
          <w:b/>
          <w:bCs/>
          <w:lang w:val="x-none" w:eastAsia="zh-CN"/>
        </w:rPr>
      </w:pPr>
      <w:r>
        <w:rPr>
          <w:b/>
          <w:bCs/>
          <w:lang w:val="x-none" w:eastAsia="zh-CN"/>
        </w:rPr>
        <w:t xml:space="preserve">Proposal 6: RAN4 to prioritize </w:t>
      </w:r>
      <w:r>
        <w:rPr>
          <w:b/>
          <w:bCs/>
          <w:lang w:eastAsia="x-none"/>
        </w:rPr>
        <w:t xml:space="preserve">FBS for legacy normal (non-HST) requirements. FBS </w:t>
      </w:r>
      <w:r w:rsidRPr="00AF6FA8">
        <w:rPr>
          <w:b/>
          <w:bCs/>
          <w:lang w:eastAsia="x-none"/>
        </w:rPr>
        <w:t xml:space="preserve">in HST is feasible from technical perspective but </w:t>
      </w:r>
      <w:r>
        <w:rPr>
          <w:b/>
          <w:bCs/>
          <w:lang w:eastAsia="x-none"/>
        </w:rPr>
        <w:t>i</w:t>
      </w:r>
      <w:r w:rsidRPr="005E2D62">
        <w:rPr>
          <w:b/>
          <w:bCs/>
          <w:lang w:eastAsia="x-none"/>
        </w:rPr>
        <w:t xml:space="preserve">t might not be the WI's main concern. </w:t>
      </w:r>
    </w:p>
    <w:p w14:paraId="343F93F8" w14:textId="77777777" w:rsidR="00482F17" w:rsidRDefault="00482F17" w:rsidP="00482F17">
      <w:pPr>
        <w:jc w:val="both"/>
      </w:pPr>
      <w:r w:rsidRPr="008E19B1">
        <w:rPr>
          <w:rFonts w:hint="eastAsia"/>
          <w:b/>
          <w:bCs/>
          <w:lang w:eastAsia="zh-CN"/>
        </w:rPr>
        <w:t>Proposal</w:t>
      </w:r>
      <w:r w:rsidRPr="008E19B1">
        <w:rPr>
          <w:b/>
          <w:bCs/>
          <w:lang w:eastAsia="zh-CN"/>
        </w:rPr>
        <w:t xml:space="preserve"> </w:t>
      </w:r>
      <w:r>
        <w:rPr>
          <w:b/>
          <w:bCs/>
          <w:lang w:eastAsia="zh-CN"/>
        </w:rPr>
        <w:t>7</w:t>
      </w:r>
      <w:r w:rsidRPr="008E19B1">
        <w:rPr>
          <w:b/>
          <w:bCs/>
          <w:lang w:eastAsia="zh-CN"/>
        </w:rPr>
        <w:t xml:space="preserve">: </w:t>
      </w:r>
      <w:r>
        <w:rPr>
          <w:b/>
          <w:bCs/>
          <w:lang w:eastAsia="zh-CN"/>
        </w:rPr>
        <w:t xml:space="preserve">Support Option1/1a. One </w:t>
      </w:r>
      <w:r w:rsidRPr="008E19B1">
        <w:rPr>
          <w:b/>
          <w:bCs/>
        </w:rPr>
        <w:t xml:space="preserve">searcher </w:t>
      </w:r>
      <w:proofErr w:type="gramStart"/>
      <w:r>
        <w:rPr>
          <w:b/>
          <w:bCs/>
        </w:rPr>
        <w:t>is able to</w:t>
      </w:r>
      <w:proofErr w:type="gramEnd"/>
      <w:r>
        <w:rPr>
          <w:b/>
          <w:bCs/>
        </w:rPr>
        <w:t xml:space="preserve"> handle</w:t>
      </w:r>
      <w:r w:rsidRPr="008E19B1">
        <w:rPr>
          <w:b/>
          <w:bCs/>
        </w:rPr>
        <w:t xml:space="preserve"> </w:t>
      </w:r>
      <w:r>
        <w:rPr>
          <w:b/>
          <w:bCs/>
        </w:rPr>
        <w:t xml:space="preserve">the single </w:t>
      </w:r>
      <w:r w:rsidRPr="008E19B1">
        <w:rPr>
          <w:b/>
          <w:bCs/>
        </w:rPr>
        <w:t>carrier</w:t>
      </w:r>
      <w:r>
        <w:rPr>
          <w:b/>
          <w:bCs/>
        </w:rPr>
        <w:t xml:space="preserve"> received from </w:t>
      </w:r>
      <w:r w:rsidRPr="00013579">
        <w:rPr>
          <w:b/>
          <w:bCs/>
        </w:rPr>
        <w:t>multiple panels</w:t>
      </w:r>
      <w:r>
        <w:rPr>
          <w:b/>
          <w:bCs/>
        </w:rPr>
        <w:t xml:space="preserve">, targeting </w:t>
      </w:r>
      <w:r w:rsidRPr="009072A0">
        <w:rPr>
          <w:b/>
          <w:bCs/>
        </w:rPr>
        <w:t>the scenario: ‘UE is configured with single carrier on FR2-1 band. Only one carrier in the single FR2-1 band is configured for L3 SSB measuremen</w:t>
      </w:r>
      <w:r>
        <w:rPr>
          <w:b/>
          <w:bCs/>
        </w:rPr>
        <w:t>t</w:t>
      </w:r>
      <w:r>
        <w:t>.’</w:t>
      </w:r>
    </w:p>
    <w:p w14:paraId="16593BB1" w14:textId="77777777" w:rsidR="00482F17" w:rsidRPr="00FB1124" w:rsidRDefault="00482F17" w:rsidP="00482F17">
      <w:pPr>
        <w:rPr>
          <w:b/>
          <w:bCs/>
          <w:szCs w:val="21"/>
          <w:lang w:eastAsia="zh-CN"/>
        </w:rPr>
      </w:pPr>
      <w:r w:rsidRPr="00FB1124">
        <w:rPr>
          <w:b/>
          <w:bCs/>
          <w:szCs w:val="21"/>
          <w:lang w:eastAsia="zh-CN"/>
        </w:rPr>
        <w:t xml:space="preserve">Proposal </w:t>
      </w:r>
      <w:r>
        <w:rPr>
          <w:b/>
          <w:bCs/>
          <w:szCs w:val="21"/>
          <w:lang w:eastAsia="zh-CN"/>
        </w:rPr>
        <w:t>8</w:t>
      </w:r>
      <w:r w:rsidRPr="00FB1124">
        <w:rPr>
          <w:b/>
          <w:bCs/>
          <w:szCs w:val="21"/>
          <w:lang w:eastAsia="zh-CN"/>
        </w:rPr>
        <w:t xml:space="preserve">: Extra SSB post-processing time in several </w:t>
      </w:r>
      <w:proofErr w:type="spellStart"/>
      <w:r w:rsidRPr="00FB1124">
        <w:rPr>
          <w:b/>
          <w:bCs/>
          <w:szCs w:val="21"/>
          <w:lang w:eastAsia="zh-CN"/>
        </w:rPr>
        <w:t>ms</w:t>
      </w:r>
      <w:proofErr w:type="spellEnd"/>
      <w:r w:rsidRPr="00FB1124">
        <w:rPr>
          <w:b/>
          <w:bCs/>
          <w:szCs w:val="21"/>
          <w:lang w:eastAsia="zh-CN"/>
        </w:rPr>
        <w:t xml:space="preserve">, as side effect of BSF enhancement, </w:t>
      </w:r>
      <w:r>
        <w:rPr>
          <w:b/>
          <w:bCs/>
          <w:szCs w:val="21"/>
          <w:lang w:eastAsia="zh-CN"/>
        </w:rPr>
        <w:t>may be</w:t>
      </w:r>
      <w:r w:rsidRPr="00FB1124">
        <w:rPr>
          <w:b/>
          <w:bCs/>
          <w:szCs w:val="21"/>
          <w:lang w:eastAsia="zh-CN"/>
        </w:rPr>
        <w:t xml:space="preserve"> acceptable</w:t>
      </w:r>
      <w:r>
        <w:rPr>
          <w:b/>
          <w:bCs/>
          <w:szCs w:val="21"/>
          <w:lang w:eastAsia="zh-CN"/>
        </w:rPr>
        <w:t xml:space="preserve">, but it </w:t>
      </w:r>
      <w:r w:rsidRPr="00A72442">
        <w:rPr>
          <w:b/>
          <w:bCs/>
          <w:szCs w:val="21"/>
          <w:lang w:eastAsia="zh-CN"/>
        </w:rPr>
        <w:t xml:space="preserve">depends on how much we </w:t>
      </w:r>
      <w:r>
        <w:rPr>
          <w:b/>
          <w:bCs/>
          <w:szCs w:val="21"/>
          <w:lang w:eastAsia="zh-CN"/>
        </w:rPr>
        <w:t>can</w:t>
      </w:r>
      <w:r w:rsidRPr="00A72442">
        <w:rPr>
          <w:b/>
          <w:bCs/>
          <w:szCs w:val="21"/>
          <w:lang w:eastAsia="zh-CN"/>
        </w:rPr>
        <w:t xml:space="preserve"> gain with BSF enhancement.</w:t>
      </w:r>
    </w:p>
    <w:p w14:paraId="12E3DE19" w14:textId="77777777" w:rsidR="004F05CA" w:rsidRPr="006B024E" w:rsidRDefault="004F05CA" w:rsidP="004F05CA">
      <w:pPr>
        <w:spacing w:after="120"/>
        <w:rPr>
          <w:b/>
          <w:bCs/>
          <w:lang w:eastAsia="zh-CN"/>
        </w:rPr>
      </w:pPr>
      <w:r w:rsidRPr="002B3C67">
        <w:rPr>
          <w:b/>
          <w:bCs/>
        </w:rPr>
        <w:t xml:space="preserve">Proposal </w:t>
      </w:r>
      <w:r>
        <w:rPr>
          <w:rFonts w:hint="eastAsia"/>
          <w:b/>
          <w:bCs/>
          <w:lang w:eastAsia="zh-CN"/>
        </w:rPr>
        <w:t>9</w:t>
      </w:r>
      <w:r w:rsidRPr="002B3C67">
        <w:rPr>
          <w:b/>
          <w:bCs/>
        </w:rPr>
        <w:t xml:space="preserve">: </w:t>
      </w:r>
      <w:r w:rsidRPr="002B3C67">
        <w:rPr>
          <w:rFonts w:eastAsiaTheme="minorEastAsia"/>
          <w:b/>
          <w:bCs/>
          <w:lang w:eastAsia="zh-CN"/>
        </w:rPr>
        <w:t xml:space="preserve">NW indicates </w:t>
      </w:r>
      <w:r w:rsidRPr="002B3C67">
        <w:rPr>
          <w:rFonts w:eastAsiaTheme="minorEastAsia" w:hint="eastAsia"/>
          <w:b/>
          <w:bCs/>
          <w:lang w:eastAsia="zh-CN"/>
        </w:rPr>
        <w:t>UE enabling</w:t>
      </w:r>
      <w:r>
        <w:rPr>
          <w:rFonts w:eastAsiaTheme="minorEastAsia"/>
          <w:b/>
          <w:bCs/>
          <w:lang w:eastAsia="zh-CN"/>
        </w:rPr>
        <w:t>/</w:t>
      </w:r>
      <w:r w:rsidRPr="00053101">
        <w:rPr>
          <w:rFonts w:eastAsiaTheme="minorEastAsia"/>
          <w:b/>
          <w:bCs/>
          <w:lang w:eastAsia="zh-CN"/>
        </w:rPr>
        <w:t>disabling</w:t>
      </w:r>
      <w:r w:rsidRPr="002B3C67">
        <w:rPr>
          <w:rFonts w:eastAsiaTheme="minorEastAsia" w:hint="eastAsia"/>
          <w:b/>
          <w:bCs/>
          <w:lang w:eastAsia="zh-CN"/>
        </w:rPr>
        <w:t xml:space="preserve"> </w:t>
      </w:r>
      <w:r w:rsidRPr="002B3C67">
        <w:rPr>
          <w:b/>
          <w:bCs/>
        </w:rPr>
        <w:t>FBS</w:t>
      </w:r>
      <w:r w:rsidRPr="002B3C67">
        <w:rPr>
          <w:b/>
          <w:bCs/>
          <w:lang w:eastAsia="zh-CN"/>
        </w:rPr>
        <w:t xml:space="preserve"> through L3 or lower layers </w:t>
      </w:r>
      <w:r>
        <w:rPr>
          <w:b/>
          <w:bCs/>
          <w:lang w:eastAsia="zh-CN"/>
        </w:rPr>
        <w:t>signaling.</w:t>
      </w:r>
    </w:p>
    <w:p w14:paraId="43FC7127" w14:textId="24B1D89F" w:rsidR="00E35910" w:rsidRPr="008A13D7" w:rsidRDefault="00E35910" w:rsidP="00E35910">
      <w:pPr>
        <w:rPr>
          <w:b/>
          <w:bCs/>
        </w:rPr>
      </w:pPr>
      <w:r w:rsidRPr="73BF0CD3">
        <w:rPr>
          <w:b/>
          <w:bCs/>
          <w:lang w:eastAsia="zh-CN"/>
        </w:rPr>
        <w:t>Proposal 10</w:t>
      </w:r>
      <w:r w:rsidR="6D9C03DF" w:rsidRPr="73BF0CD3">
        <w:rPr>
          <w:b/>
          <w:bCs/>
          <w:lang w:eastAsia="zh-CN"/>
        </w:rPr>
        <w:t>: A</w:t>
      </w:r>
      <w:r w:rsidRPr="73BF0CD3">
        <w:rPr>
          <w:b/>
          <w:bCs/>
          <w:lang w:eastAsia="zh-CN"/>
        </w:rPr>
        <w:t xml:space="preserve"> UE may only measure less spatial directions with one panel or multiple panels upon acquiring </w:t>
      </w:r>
      <w:r w:rsidRPr="73BF0CD3">
        <w:rPr>
          <w:b/>
          <w:bCs/>
        </w:rPr>
        <w:t>prior knowledge on the cell to be measured</w:t>
      </w:r>
      <w:r w:rsidRPr="73BF0CD3">
        <w:rPr>
          <w:b/>
          <w:bCs/>
          <w:lang w:eastAsia="zh-CN"/>
        </w:rPr>
        <w:t>,</w:t>
      </w:r>
      <w:r w:rsidRPr="73BF0CD3">
        <w:rPr>
          <w:b/>
          <w:bCs/>
        </w:rPr>
        <w:t xml:space="preserve"> e.g., The UE has done measurements before in </w:t>
      </w:r>
      <w:proofErr w:type="gramStart"/>
      <w:r w:rsidRPr="73BF0CD3">
        <w:rPr>
          <w:b/>
          <w:bCs/>
        </w:rPr>
        <w:t>a time period</w:t>
      </w:r>
      <w:proofErr w:type="gramEnd"/>
      <w:r w:rsidRPr="73BF0CD3">
        <w:rPr>
          <w:b/>
          <w:bCs/>
        </w:rPr>
        <w:t>.</w:t>
      </w:r>
    </w:p>
    <w:p w14:paraId="52EF13AD" w14:textId="531650B5" w:rsidR="00482F17" w:rsidRPr="003840DA" w:rsidRDefault="00482F17" w:rsidP="00482F17">
      <w:pPr>
        <w:rPr>
          <w:b/>
          <w:bCs/>
        </w:rPr>
      </w:pPr>
      <w:r w:rsidRPr="008A13D7">
        <w:rPr>
          <w:b/>
          <w:bCs/>
          <w:lang w:val="x-none" w:eastAsia="zh-CN"/>
        </w:rPr>
        <w:t>Proposal 1</w:t>
      </w:r>
      <w:r>
        <w:rPr>
          <w:b/>
          <w:bCs/>
          <w:lang w:val="x-none" w:eastAsia="zh-CN"/>
        </w:rPr>
        <w:t>1</w:t>
      </w:r>
      <w:r w:rsidRPr="008A13D7">
        <w:rPr>
          <w:b/>
          <w:bCs/>
          <w:lang w:val="x-none" w:eastAsia="zh-CN"/>
        </w:rPr>
        <w:t>: As a particular example of the last proposal</w:t>
      </w:r>
      <w:r>
        <w:rPr>
          <w:b/>
          <w:bCs/>
          <w:lang w:val="x-none" w:eastAsia="zh-CN"/>
        </w:rPr>
        <w:t>,</w:t>
      </w:r>
      <w:r w:rsidRPr="008A13D7">
        <w:rPr>
          <w:b/>
          <w:bCs/>
        </w:rPr>
        <w:t xml:space="preserve"> </w:t>
      </w:r>
      <w:r>
        <w:rPr>
          <w:b/>
          <w:bCs/>
        </w:rPr>
        <w:t>a</w:t>
      </w:r>
      <w:r w:rsidRPr="008A13D7">
        <w:rPr>
          <w:b/>
          <w:bCs/>
        </w:rPr>
        <w:t xml:space="preserve">pply reduced Rx beam sweeping in </w:t>
      </w:r>
      <w:r>
        <w:rPr>
          <w:b/>
          <w:bCs/>
        </w:rPr>
        <w:t>the</w:t>
      </w:r>
      <w:r w:rsidRPr="008A13D7">
        <w:rPr>
          <w:b/>
          <w:bCs/>
        </w:rPr>
        <w:t xml:space="preserve"> subsequent operation(s) compared to the</w:t>
      </w:r>
      <w:r>
        <w:rPr>
          <w:b/>
          <w:bCs/>
        </w:rPr>
        <w:t xml:space="preserve"> full (legacy)</w:t>
      </w:r>
      <w:r w:rsidRPr="008A13D7">
        <w:rPr>
          <w:b/>
          <w:bCs/>
        </w:rPr>
        <w:t xml:space="preserve"> Rx beam sweeping </w:t>
      </w:r>
      <w:r>
        <w:rPr>
          <w:b/>
          <w:bCs/>
        </w:rPr>
        <w:t>in the</w:t>
      </w:r>
      <w:r w:rsidRPr="008A13D7">
        <w:rPr>
          <w:b/>
          <w:bCs/>
        </w:rPr>
        <w:t xml:space="preserve"> prior operation(s), e.g., </w:t>
      </w:r>
      <w:r>
        <w:rPr>
          <w:b/>
          <w:bCs/>
          <w:lang w:val="x-none" w:eastAsia="zh-CN"/>
        </w:rPr>
        <w:t>in</w:t>
      </w:r>
      <w:r w:rsidRPr="008A13D7">
        <w:rPr>
          <w:b/>
          <w:bCs/>
          <w:lang w:val="x-none" w:eastAsia="zh-CN"/>
        </w:rPr>
        <w:t xml:space="preserve"> </w:t>
      </w:r>
      <w:r w:rsidRPr="008A13D7">
        <w:rPr>
          <w:b/>
          <w:bCs/>
        </w:rPr>
        <w:t>SSB based Intra/inter-frequency measurement</w:t>
      </w:r>
      <w:r>
        <w:rPr>
          <w:b/>
          <w:bCs/>
        </w:rPr>
        <w:t xml:space="preserve">, apply </w:t>
      </w:r>
      <w:r w:rsidR="00A4506B">
        <w:rPr>
          <w:rFonts w:hint="eastAsia"/>
          <w:b/>
          <w:bCs/>
          <w:lang w:eastAsia="zh-CN"/>
        </w:rPr>
        <w:t xml:space="preserve">reduced </w:t>
      </w:r>
      <w:r w:rsidRPr="008A13D7">
        <w:rPr>
          <w:b/>
          <w:bCs/>
        </w:rPr>
        <w:t xml:space="preserve">Rx beam sweeping factor consequently in </w:t>
      </w:r>
      <w:proofErr w:type="spellStart"/>
      <w:r w:rsidRPr="008A13D7">
        <w:rPr>
          <w:b/>
          <w:bCs/>
        </w:rPr>
        <w:t>T</w:t>
      </w:r>
      <w:r w:rsidRPr="008A13D7">
        <w:rPr>
          <w:b/>
          <w:bCs/>
          <w:vertAlign w:val="subscript"/>
        </w:rPr>
        <w:t>pss</w:t>
      </w:r>
      <w:proofErr w:type="spellEnd"/>
      <w:r w:rsidRPr="008A13D7">
        <w:rPr>
          <w:b/>
          <w:bCs/>
          <w:vertAlign w:val="subscript"/>
        </w:rPr>
        <w:t>/</w:t>
      </w:r>
      <w:proofErr w:type="spellStart"/>
      <w:r w:rsidRPr="008A13D7">
        <w:rPr>
          <w:b/>
          <w:bCs/>
          <w:vertAlign w:val="subscript"/>
        </w:rPr>
        <w:t>sss_sync</w:t>
      </w:r>
      <w:proofErr w:type="spellEnd"/>
      <w:r w:rsidRPr="008A13D7">
        <w:rPr>
          <w:b/>
          <w:bCs/>
        </w:rPr>
        <w:t xml:space="preserve">, </w:t>
      </w:r>
      <w:proofErr w:type="spellStart"/>
      <w:r w:rsidRPr="008A13D7">
        <w:rPr>
          <w:b/>
          <w:bCs/>
        </w:rPr>
        <w:t>T</w:t>
      </w:r>
      <w:r w:rsidRPr="008A13D7">
        <w:rPr>
          <w:b/>
          <w:bCs/>
          <w:vertAlign w:val="subscript"/>
        </w:rPr>
        <w:t>SSB_time_index_inter</w:t>
      </w:r>
      <w:proofErr w:type="spellEnd"/>
      <w:r w:rsidRPr="008A13D7">
        <w:rPr>
          <w:b/>
          <w:bCs/>
        </w:rPr>
        <w:t xml:space="preserve"> and </w:t>
      </w:r>
      <w:proofErr w:type="spellStart"/>
      <w:r w:rsidRPr="008A13D7">
        <w:rPr>
          <w:b/>
          <w:bCs/>
        </w:rPr>
        <w:t>T</w:t>
      </w:r>
      <w:r w:rsidRPr="008A13D7">
        <w:rPr>
          <w:b/>
          <w:bCs/>
          <w:vertAlign w:val="subscript"/>
        </w:rPr>
        <w:t>ssb_measurement_period</w:t>
      </w:r>
      <w:proofErr w:type="spellEnd"/>
      <w:r w:rsidRPr="008A13D7">
        <w:rPr>
          <w:b/>
          <w:bCs/>
        </w:rPr>
        <w:t>.</w:t>
      </w:r>
    </w:p>
    <w:p w14:paraId="5E2EE538" w14:textId="77777777" w:rsidR="0051161F" w:rsidRPr="00931A07" w:rsidRDefault="0051161F" w:rsidP="0051161F">
      <w:pPr>
        <w:rPr>
          <w:b/>
          <w:bCs/>
          <w:lang w:eastAsia="x-none"/>
        </w:rPr>
      </w:pPr>
      <w:r w:rsidRPr="00931A07">
        <w:rPr>
          <w:b/>
          <w:bCs/>
          <w:lang w:eastAsia="x-none"/>
        </w:rPr>
        <w:t xml:space="preserve">Proposal </w:t>
      </w:r>
      <w:r>
        <w:rPr>
          <w:b/>
          <w:bCs/>
          <w:lang w:eastAsia="x-none"/>
        </w:rPr>
        <w:t>12</w:t>
      </w:r>
      <w:r w:rsidRPr="00931A07">
        <w:rPr>
          <w:b/>
          <w:bCs/>
          <w:lang w:eastAsia="x-none"/>
        </w:rPr>
        <w:t xml:space="preserve">: FBS </w:t>
      </w:r>
      <w:r>
        <w:rPr>
          <w:b/>
          <w:bCs/>
          <w:lang w:eastAsia="x-none"/>
        </w:rPr>
        <w:t>may</w:t>
      </w:r>
      <w:r w:rsidRPr="00931A07">
        <w:rPr>
          <w:b/>
          <w:bCs/>
          <w:lang w:eastAsia="x-none"/>
        </w:rPr>
        <w:t xml:space="preserve"> cover DRX cases</w:t>
      </w:r>
      <w:r w:rsidRPr="00620445">
        <w:rPr>
          <w:b/>
          <w:bCs/>
          <w:lang w:eastAsia="x-none"/>
        </w:rPr>
        <w:t xml:space="preserve">, no need to </w:t>
      </w:r>
      <w:r w:rsidRPr="00620445">
        <w:rPr>
          <w:b/>
          <w:bCs/>
        </w:rPr>
        <w:t>deprioritize DRX case.</w:t>
      </w:r>
    </w:p>
    <w:p w14:paraId="0587EB17" w14:textId="77777777" w:rsidR="00482F17" w:rsidRPr="008B7FF5" w:rsidRDefault="00482F17" w:rsidP="00482F17">
      <w:pPr>
        <w:rPr>
          <w:rStyle w:val="ui-provider"/>
          <w:b/>
          <w:bCs/>
        </w:rPr>
      </w:pPr>
      <w:r w:rsidRPr="00C77329">
        <w:rPr>
          <w:b/>
          <w:bCs/>
          <w:lang w:eastAsia="x-none"/>
        </w:rPr>
        <w:t xml:space="preserve">Proposal </w:t>
      </w:r>
      <w:r>
        <w:rPr>
          <w:b/>
          <w:bCs/>
          <w:lang w:eastAsia="x-none"/>
        </w:rPr>
        <w:t>13</w:t>
      </w:r>
      <w:r w:rsidRPr="00C77329">
        <w:rPr>
          <w:b/>
          <w:bCs/>
          <w:lang w:eastAsia="x-none"/>
        </w:rPr>
        <w:t xml:space="preserve">: </w:t>
      </w:r>
      <w:r>
        <w:rPr>
          <w:b/>
          <w:bCs/>
        </w:rPr>
        <w:t xml:space="preserve">To support </w:t>
      </w:r>
      <w:r w:rsidRPr="00931A07">
        <w:rPr>
          <w:b/>
          <w:bCs/>
          <w:lang w:eastAsia="x-none"/>
        </w:rPr>
        <w:t>FBS</w:t>
      </w:r>
      <w:r>
        <w:rPr>
          <w:b/>
          <w:bCs/>
          <w:lang w:eastAsia="x-none"/>
        </w:rPr>
        <w:t xml:space="preserve">, </w:t>
      </w:r>
      <w:r>
        <w:rPr>
          <w:b/>
          <w:bCs/>
        </w:rPr>
        <w:t>RAN4 to check if those capabilities</w:t>
      </w:r>
      <w:r w:rsidRPr="005C5503">
        <w:rPr>
          <w:b/>
          <w:bCs/>
          <w:lang w:val="x-none" w:eastAsia="zh-CN"/>
        </w:rPr>
        <w:t xml:space="preserve"> </w:t>
      </w:r>
      <w:r w:rsidRPr="00C77329">
        <w:rPr>
          <w:b/>
          <w:bCs/>
          <w:lang w:val="x-none" w:eastAsia="zh-CN"/>
        </w:rPr>
        <w:t xml:space="preserve">for </w:t>
      </w:r>
      <w:r>
        <w:rPr>
          <w:b/>
          <w:bCs/>
        </w:rPr>
        <w:t>m</w:t>
      </w:r>
      <w:r w:rsidRPr="00C77329">
        <w:rPr>
          <w:b/>
          <w:bCs/>
        </w:rPr>
        <w:t>ulti-R</w:t>
      </w:r>
      <w:r>
        <w:rPr>
          <w:b/>
          <w:bCs/>
        </w:rPr>
        <w:t>x</w:t>
      </w:r>
      <w:r w:rsidRPr="00C77329">
        <w:rPr>
          <w:b/>
          <w:bCs/>
        </w:rPr>
        <w:t xml:space="preserve"> in Rel-18</w:t>
      </w:r>
      <w:r w:rsidRPr="00C77329">
        <w:rPr>
          <w:rStyle w:val="ui-provider"/>
          <w:b/>
          <w:bCs/>
        </w:rPr>
        <w:t xml:space="preserve">, e.g., faster RX beam sweeping, enhanced </w:t>
      </w:r>
      <w:r>
        <w:rPr>
          <w:rStyle w:val="ui-provider"/>
          <w:b/>
          <w:bCs/>
        </w:rPr>
        <w:t>s</w:t>
      </w:r>
      <w:r w:rsidRPr="00C77329">
        <w:rPr>
          <w:rStyle w:val="ui-provider"/>
          <w:b/>
          <w:bCs/>
        </w:rPr>
        <w:t xml:space="preserve">cheduling and measurement restrictions and </w:t>
      </w:r>
      <w:r w:rsidRPr="008B7FF5">
        <w:rPr>
          <w:rStyle w:val="ui-provider"/>
          <w:b/>
          <w:bCs/>
        </w:rPr>
        <w:t>multi-</w:t>
      </w:r>
      <w:r>
        <w:rPr>
          <w:rStyle w:val="ui-provider"/>
          <w:b/>
          <w:bCs/>
        </w:rPr>
        <w:t>Rx</w:t>
      </w:r>
      <w:r w:rsidRPr="008B7FF5">
        <w:rPr>
          <w:rStyle w:val="ui-provider"/>
          <w:b/>
          <w:bCs/>
        </w:rPr>
        <w:t xml:space="preserve"> preference indication</w:t>
      </w:r>
      <w:r>
        <w:rPr>
          <w:b/>
          <w:bCs/>
        </w:rPr>
        <w:t xml:space="preserve">, can be used directly.  If the NW indicates </w:t>
      </w:r>
      <w:r w:rsidRPr="00931A07">
        <w:rPr>
          <w:b/>
          <w:bCs/>
          <w:lang w:eastAsia="x-none"/>
        </w:rPr>
        <w:t>FBS</w:t>
      </w:r>
      <w:r>
        <w:rPr>
          <w:b/>
          <w:bCs/>
          <w:lang w:eastAsia="x-none"/>
        </w:rPr>
        <w:t xml:space="preserve"> and </w:t>
      </w:r>
      <w:r>
        <w:rPr>
          <w:b/>
          <w:bCs/>
        </w:rPr>
        <w:t>m</w:t>
      </w:r>
      <w:r w:rsidRPr="00C77329">
        <w:rPr>
          <w:b/>
          <w:bCs/>
        </w:rPr>
        <w:t>ulti-RX in Rel-18</w:t>
      </w:r>
      <w:r>
        <w:rPr>
          <w:b/>
          <w:bCs/>
        </w:rPr>
        <w:t xml:space="preserve"> not parallelly, we can observe the possibility of reusing at least part of such capabilities.</w:t>
      </w:r>
    </w:p>
    <w:p w14:paraId="04233A31" w14:textId="77777777" w:rsidR="00482F17" w:rsidRPr="008462A1" w:rsidRDefault="00482F17" w:rsidP="00482F17">
      <w:pPr>
        <w:rPr>
          <w:b/>
          <w:bCs/>
          <w:szCs w:val="21"/>
          <w:lang w:eastAsia="zh-CN"/>
        </w:rPr>
      </w:pPr>
      <w:r w:rsidRPr="008462A1">
        <w:rPr>
          <w:b/>
          <w:bCs/>
          <w:szCs w:val="21"/>
          <w:lang w:eastAsia="zh-CN"/>
        </w:rPr>
        <w:t>Proposal</w:t>
      </w:r>
      <w:r>
        <w:rPr>
          <w:b/>
          <w:bCs/>
          <w:szCs w:val="21"/>
          <w:lang w:eastAsia="zh-CN"/>
        </w:rPr>
        <w:t xml:space="preserve"> 14</w:t>
      </w:r>
      <w:r w:rsidRPr="008462A1">
        <w:rPr>
          <w:b/>
          <w:bCs/>
          <w:szCs w:val="21"/>
          <w:lang w:eastAsia="zh-CN"/>
        </w:rPr>
        <w:t xml:space="preserve">: </w:t>
      </w:r>
      <w:r>
        <w:rPr>
          <w:b/>
          <w:bCs/>
          <w:szCs w:val="21"/>
          <w:lang w:eastAsia="zh-CN"/>
        </w:rPr>
        <w:t>As a result of</w:t>
      </w:r>
      <w:r w:rsidRPr="008462A1">
        <w:rPr>
          <w:b/>
          <w:bCs/>
          <w:szCs w:val="21"/>
          <w:lang w:eastAsia="zh-CN"/>
        </w:rPr>
        <w:t xml:space="preserve"> </w:t>
      </w:r>
      <w:r w:rsidRPr="00931A07">
        <w:rPr>
          <w:b/>
          <w:bCs/>
          <w:lang w:eastAsia="x-none"/>
        </w:rPr>
        <w:t>FBS</w:t>
      </w:r>
      <w:r w:rsidRPr="008462A1">
        <w:rPr>
          <w:b/>
          <w:bCs/>
          <w:szCs w:val="21"/>
          <w:lang w:eastAsia="zh-CN"/>
        </w:rPr>
        <w:t xml:space="preserve">, </w:t>
      </w:r>
      <w:r w:rsidRPr="008462A1">
        <w:rPr>
          <w:b/>
          <w:bCs/>
          <w:szCs w:val="21"/>
        </w:rPr>
        <w:t>RX beam sweep factor</w:t>
      </w:r>
      <w:r>
        <w:rPr>
          <w:b/>
          <w:bCs/>
          <w:szCs w:val="21"/>
        </w:rPr>
        <w:t xml:space="preserve"> can be defined as</w:t>
      </w:r>
      <w:r w:rsidRPr="008462A1">
        <w:rPr>
          <w:b/>
          <w:bCs/>
          <w:szCs w:val="21"/>
        </w:rPr>
        <w:t xml:space="preserve"> [4]</w:t>
      </w:r>
      <w:r>
        <w:rPr>
          <w:b/>
          <w:bCs/>
          <w:szCs w:val="21"/>
        </w:rPr>
        <w:t>.</w:t>
      </w:r>
    </w:p>
    <w:p w14:paraId="27B2ED3C" w14:textId="77777777" w:rsidR="00D87EC2" w:rsidRPr="001208C8" w:rsidRDefault="00D87EC2" w:rsidP="00D87EC2">
      <w:pPr>
        <w:spacing w:after="120"/>
        <w:rPr>
          <w:b/>
          <w:bCs/>
        </w:rPr>
      </w:pPr>
      <w:r w:rsidRPr="001208C8">
        <w:rPr>
          <w:b/>
          <w:bCs/>
        </w:rPr>
        <w:t xml:space="preserve">Proposal </w:t>
      </w:r>
      <w:r>
        <w:rPr>
          <w:b/>
          <w:bCs/>
        </w:rPr>
        <w:t>15</w:t>
      </w:r>
      <w:r w:rsidRPr="001208C8">
        <w:rPr>
          <w:b/>
          <w:bCs/>
        </w:rPr>
        <w:t xml:space="preserve">: </w:t>
      </w:r>
      <w:r>
        <w:rPr>
          <w:b/>
          <w:bCs/>
        </w:rPr>
        <w:t>Prioritize t</w:t>
      </w:r>
      <w:r w:rsidRPr="001208C8">
        <w:rPr>
          <w:b/>
          <w:bCs/>
        </w:rPr>
        <w:t>he following requirements</w:t>
      </w:r>
      <w:r>
        <w:rPr>
          <w:rFonts w:hint="eastAsia"/>
          <w:b/>
          <w:bCs/>
          <w:lang w:eastAsia="zh-CN"/>
        </w:rPr>
        <w:t xml:space="preserve"> </w:t>
      </w:r>
      <w:r>
        <w:rPr>
          <w:b/>
          <w:bCs/>
          <w:lang w:eastAsia="zh-CN"/>
        </w:rPr>
        <w:t xml:space="preserve">since they </w:t>
      </w:r>
      <w:r>
        <w:rPr>
          <w:rFonts w:hint="eastAsia"/>
          <w:b/>
          <w:bCs/>
          <w:lang w:eastAsia="zh-CN"/>
        </w:rPr>
        <w:t>ar</w:t>
      </w:r>
      <w:r>
        <w:rPr>
          <w:b/>
          <w:bCs/>
          <w:lang w:eastAsia="zh-CN"/>
        </w:rPr>
        <w:t>e most important to improve mobility latency</w:t>
      </w:r>
      <w:r>
        <w:rPr>
          <w:b/>
          <w:bCs/>
        </w:rPr>
        <w:t xml:space="preserve">. </w:t>
      </w:r>
    </w:p>
    <w:p w14:paraId="1643D105" w14:textId="77777777" w:rsidR="00D87EC2" w:rsidRPr="001208C8" w:rsidRDefault="00D87EC2" w:rsidP="00D87EC2">
      <w:pPr>
        <w:pStyle w:val="ListParagraph"/>
        <w:numPr>
          <w:ilvl w:val="0"/>
          <w:numId w:val="22"/>
        </w:numPr>
        <w:spacing w:after="120"/>
        <w:rPr>
          <w:b/>
          <w:bCs/>
        </w:rPr>
      </w:pPr>
      <w:r w:rsidRPr="001208C8">
        <w:rPr>
          <w:b/>
          <w:bCs/>
        </w:rPr>
        <w:t>SSB based Intra-frequency measurement without MG, including T</w:t>
      </w:r>
      <w:r w:rsidRPr="001208C8">
        <w:rPr>
          <w:b/>
          <w:bCs/>
          <w:vertAlign w:val="subscript"/>
        </w:rPr>
        <w:t>PSS/</w:t>
      </w:r>
      <w:proofErr w:type="spellStart"/>
      <w:r w:rsidRPr="001208C8">
        <w:rPr>
          <w:b/>
          <w:bCs/>
          <w:vertAlign w:val="subscript"/>
        </w:rPr>
        <w:t>SSS_sync_intra</w:t>
      </w:r>
      <w:proofErr w:type="spellEnd"/>
      <w:r w:rsidRPr="001208C8">
        <w:rPr>
          <w:b/>
          <w:bCs/>
        </w:rPr>
        <w:t xml:space="preserve"> and </w:t>
      </w:r>
      <w:proofErr w:type="spellStart"/>
      <w:r w:rsidRPr="001208C8">
        <w:rPr>
          <w:b/>
          <w:bCs/>
        </w:rPr>
        <w:t>T</w:t>
      </w:r>
      <w:r w:rsidRPr="001208C8">
        <w:rPr>
          <w:b/>
          <w:bCs/>
          <w:vertAlign w:val="subscript"/>
        </w:rPr>
        <w:t>SSB_measurement_period_intra</w:t>
      </w:r>
      <w:proofErr w:type="spellEnd"/>
    </w:p>
    <w:p w14:paraId="42B66576" w14:textId="77777777" w:rsidR="00D87EC2" w:rsidRPr="001208C8" w:rsidRDefault="00D87EC2" w:rsidP="00D87EC2">
      <w:pPr>
        <w:pStyle w:val="ListParagraph"/>
        <w:numPr>
          <w:ilvl w:val="0"/>
          <w:numId w:val="22"/>
        </w:numPr>
        <w:spacing w:after="120"/>
        <w:rPr>
          <w:b/>
          <w:bCs/>
        </w:rPr>
      </w:pPr>
      <w:r w:rsidRPr="001208C8">
        <w:rPr>
          <w:b/>
          <w:bCs/>
        </w:rPr>
        <w:t>SSB based Intra-frequency measurement with MG, including T</w:t>
      </w:r>
      <w:r w:rsidRPr="001208C8">
        <w:rPr>
          <w:b/>
          <w:bCs/>
          <w:vertAlign w:val="subscript"/>
        </w:rPr>
        <w:t>PSS/</w:t>
      </w:r>
      <w:proofErr w:type="spellStart"/>
      <w:r w:rsidRPr="001208C8">
        <w:rPr>
          <w:b/>
          <w:bCs/>
          <w:vertAlign w:val="subscript"/>
        </w:rPr>
        <w:t>SSS_sync_intra</w:t>
      </w:r>
      <w:proofErr w:type="spellEnd"/>
      <w:r w:rsidRPr="001208C8">
        <w:rPr>
          <w:b/>
          <w:bCs/>
        </w:rPr>
        <w:t xml:space="preserve"> and </w:t>
      </w:r>
      <w:proofErr w:type="spellStart"/>
      <w:r w:rsidRPr="001208C8">
        <w:rPr>
          <w:b/>
          <w:bCs/>
        </w:rPr>
        <w:t>T</w:t>
      </w:r>
      <w:r w:rsidRPr="001208C8">
        <w:rPr>
          <w:b/>
          <w:bCs/>
          <w:vertAlign w:val="subscript"/>
        </w:rPr>
        <w:t>SSB_measurement_period_intra</w:t>
      </w:r>
      <w:proofErr w:type="spellEnd"/>
    </w:p>
    <w:p w14:paraId="6A5F45FE" w14:textId="77777777" w:rsidR="00D87EC2" w:rsidRPr="001208C8" w:rsidRDefault="00D87EC2" w:rsidP="00D87EC2">
      <w:pPr>
        <w:pStyle w:val="ListParagraph"/>
        <w:numPr>
          <w:ilvl w:val="0"/>
          <w:numId w:val="22"/>
        </w:numPr>
        <w:spacing w:after="120"/>
        <w:rPr>
          <w:b/>
          <w:bCs/>
        </w:rPr>
      </w:pPr>
      <w:r w:rsidRPr="001208C8">
        <w:rPr>
          <w:b/>
          <w:bCs/>
        </w:rPr>
        <w:t>SSB based Inter-frequency measurement without MG, including T</w:t>
      </w:r>
      <w:r w:rsidRPr="001208C8">
        <w:rPr>
          <w:b/>
          <w:bCs/>
          <w:vertAlign w:val="subscript"/>
        </w:rPr>
        <w:t>PSS/</w:t>
      </w:r>
      <w:proofErr w:type="spellStart"/>
      <w:r w:rsidRPr="001208C8">
        <w:rPr>
          <w:b/>
          <w:bCs/>
          <w:vertAlign w:val="subscript"/>
        </w:rPr>
        <w:t>SSS_sync_inter</w:t>
      </w:r>
      <w:proofErr w:type="spellEnd"/>
      <w:r w:rsidRPr="001208C8">
        <w:rPr>
          <w:b/>
          <w:bCs/>
        </w:rPr>
        <w:t xml:space="preserve">, </w:t>
      </w:r>
      <w:proofErr w:type="spellStart"/>
      <w:r w:rsidRPr="001208C8">
        <w:rPr>
          <w:b/>
          <w:bCs/>
        </w:rPr>
        <w:t>T</w:t>
      </w:r>
      <w:r w:rsidRPr="001208C8">
        <w:rPr>
          <w:b/>
          <w:bCs/>
          <w:vertAlign w:val="subscript"/>
        </w:rPr>
        <w:t>SSB_time_index_inter</w:t>
      </w:r>
      <w:proofErr w:type="spellEnd"/>
      <w:r w:rsidRPr="001208C8">
        <w:rPr>
          <w:b/>
          <w:bCs/>
        </w:rPr>
        <w:t xml:space="preserve"> and </w:t>
      </w:r>
      <w:proofErr w:type="spellStart"/>
      <w:r w:rsidRPr="001208C8">
        <w:rPr>
          <w:b/>
          <w:bCs/>
        </w:rPr>
        <w:t>T</w:t>
      </w:r>
      <w:r w:rsidRPr="001208C8">
        <w:rPr>
          <w:b/>
          <w:bCs/>
          <w:vertAlign w:val="subscript"/>
        </w:rPr>
        <w:t>SSB_measurement_period_inter</w:t>
      </w:r>
      <w:proofErr w:type="spellEnd"/>
    </w:p>
    <w:p w14:paraId="640D1137" w14:textId="77777777" w:rsidR="00D87EC2" w:rsidRPr="001208C8" w:rsidRDefault="00D87EC2" w:rsidP="00D87EC2">
      <w:pPr>
        <w:pStyle w:val="ListParagraph"/>
        <w:numPr>
          <w:ilvl w:val="0"/>
          <w:numId w:val="22"/>
        </w:numPr>
        <w:spacing w:after="120"/>
        <w:rPr>
          <w:b/>
          <w:bCs/>
        </w:rPr>
      </w:pPr>
      <w:r w:rsidRPr="001208C8">
        <w:rPr>
          <w:b/>
          <w:bCs/>
        </w:rPr>
        <w:t>SSB based Inter-frequency measurement with MG, including T</w:t>
      </w:r>
      <w:r w:rsidRPr="001208C8">
        <w:rPr>
          <w:b/>
          <w:bCs/>
          <w:vertAlign w:val="subscript"/>
        </w:rPr>
        <w:t>PSS/</w:t>
      </w:r>
      <w:proofErr w:type="spellStart"/>
      <w:r w:rsidRPr="001208C8">
        <w:rPr>
          <w:b/>
          <w:bCs/>
          <w:vertAlign w:val="subscript"/>
        </w:rPr>
        <w:t>SSS_sync_inter</w:t>
      </w:r>
      <w:proofErr w:type="spellEnd"/>
      <w:r w:rsidRPr="001208C8">
        <w:rPr>
          <w:b/>
          <w:bCs/>
        </w:rPr>
        <w:t xml:space="preserve">,  </w:t>
      </w:r>
      <w:proofErr w:type="spellStart"/>
      <w:r w:rsidRPr="001208C8">
        <w:rPr>
          <w:b/>
          <w:bCs/>
        </w:rPr>
        <w:t>T</w:t>
      </w:r>
      <w:r w:rsidRPr="001208C8">
        <w:rPr>
          <w:b/>
          <w:bCs/>
          <w:vertAlign w:val="subscript"/>
        </w:rPr>
        <w:t>SSB_time_index_inter</w:t>
      </w:r>
      <w:proofErr w:type="spellEnd"/>
      <w:r w:rsidRPr="001208C8">
        <w:rPr>
          <w:b/>
          <w:bCs/>
        </w:rPr>
        <w:t xml:space="preserve"> and </w:t>
      </w:r>
      <w:proofErr w:type="spellStart"/>
      <w:r w:rsidRPr="001208C8">
        <w:rPr>
          <w:b/>
          <w:bCs/>
        </w:rPr>
        <w:t>T</w:t>
      </w:r>
      <w:r w:rsidRPr="001208C8">
        <w:rPr>
          <w:b/>
          <w:bCs/>
          <w:vertAlign w:val="subscript"/>
        </w:rPr>
        <w:t>SSB_measurement_period_inter</w:t>
      </w:r>
      <w:proofErr w:type="spellEnd"/>
    </w:p>
    <w:p w14:paraId="645A530E" w14:textId="77777777" w:rsidR="00D87EC2" w:rsidRPr="00D237E7" w:rsidRDefault="00D87EC2" w:rsidP="00D87EC2">
      <w:pPr>
        <w:pStyle w:val="ListParagraph"/>
        <w:numPr>
          <w:ilvl w:val="0"/>
          <w:numId w:val="22"/>
        </w:numPr>
        <w:spacing w:after="120"/>
        <w:rPr>
          <w:b/>
          <w:bCs/>
        </w:rPr>
      </w:pPr>
      <w:r w:rsidRPr="001208C8">
        <w:rPr>
          <w:b/>
          <w:bCs/>
        </w:rPr>
        <w:t xml:space="preserve">Handover </w:t>
      </w:r>
    </w:p>
    <w:p w14:paraId="7CAB3908" w14:textId="77777777" w:rsidR="00507DAB" w:rsidRPr="00507DAB" w:rsidRDefault="00507DAB" w:rsidP="00507DAB">
      <w:pPr>
        <w:spacing w:after="120"/>
        <w:rPr>
          <w:u w:val="single"/>
        </w:rPr>
      </w:pPr>
      <w:r w:rsidRPr="00507DAB">
        <w:rPr>
          <w:b/>
          <w:bCs/>
        </w:rPr>
        <w:t xml:space="preserve">Apart from the </w:t>
      </w:r>
      <w:proofErr w:type="spellStart"/>
      <w:r w:rsidRPr="00507DAB">
        <w:rPr>
          <w:b/>
          <w:bCs/>
        </w:rPr>
        <w:t>aformentioned</w:t>
      </w:r>
      <w:proofErr w:type="spellEnd"/>
      <w:r w:rsidRPr="00507DAB">
        <w:rPr>
          <w:rFonts w:hint="eastAsia"/>
          <w:b/>
          <w:bCs/>
          <w:lang w:eastAsia="zh-CN"/>
        </w:rPr>
        <w:t xml:space="preserve"> </w:t>
      </w:r>
      <w:r w:rsidRPr="00507DAB">
        <w:rPr>
          <w:b/>
          <w:bCs/>
          <w:lang w:eastAsia="zh-CN"/>
        </w:rPr>
        <w:t>cases</w:t>
      </w:r>
      <w:r w:rsidRPr="00507DAB">
        <w:rPr>
          <w:b/>
          <w:bCs/>
        </w:rPr>
        <w:t>, we also are open to other cases if noticeable value is observed.</w:t>
      </w:r>
    </w:p>
    <w:p w14:paraId="59947CAD" w14:textId="77777777" w:rsidR="00850EC0" w:rsidRPr="00507DAB" w:rsidRDefault="00850EC0" w:rsidP="00850EC0">
      <w:pPr>
        <w:rPr>
          <w:b/>
          <w:bCs/>
          <w:szCs w:val="21"/>
          <w:lang w:val="x-none"/>
        </w:rPr>
      </w:pPr>
    </w:p>
    <w:p w14:paraId="5AAAFAEF" w14:textId="61E09283" w:rsidR="004A7656" w:rsidRPr="00A05968" w:rsidRDefault="004A7656" w:rsidP="004A7656">
      <w:pPr>
        <w:pStyle w:val="Heading1"/>
        <w:ind w:right="72"/>
        <w:rPr>
          <w:rFonts w:ascii="Times New Roman" w:hAnsi="Times New Roman"/>
          <w:lang w:val="en-US"/>
        </w:rPr>
      </w:pPr>
      <w:r w:rsidRPr="00A05968">
        <w:rPr>
          <w:rFonts w:ascii="Times New Roman" w:hAnsi="Times New Roman"/>
          <w:lang w:val="en-US"/>
        </w:rPr>
        <w:t>References</w:t>
      </w:r>
    </w:p>
    <w:p w14:paraId="0E35EA6B" w14:textId="4DA4CF97" w:rsidR="000365C7" w:rsidRDefault="000365C7" w:rsidP="000365C7">
      <w:pPr>
        <w:pStyle w:val="ListParagraph"/>
        <w:numPr>
          <w:ilvl w:val="0"/>
          <w:numId w:val="12"/>
        </w:numPr>
        <w:rPr>
          <w:lang w:val="en-US" w:eastAsia="en-US"/>
        </w:rPr>
      </w:pPr>
      <w:r w:rsidRPr="000365C7">
        <w:rPr>
          <w:lang w:val="en-US" w:eastAsia="en-US"/>
        </w:rPr>
        <w:t>RP-240830, New WID: WI resulting from discussion on RRM enhancements, vivo (Moderator)</w:t>
      </w:r>
    </w:p>
    <w:p w14:paraId="6381A726" w14:textId="6542EA4C" w:rsidR="00BA0A16" w:rsidRPr="000365C7" w:rsidRDefault="00BA0A16" w:rsidP="000365C7">
      <w:pPr>
        <w:pStyle w:val="ListParagraph"/>
        <w:numPr>
          <w:ilvl w:val="0"/>
          <w:numId w:val="12"/>
        </w:numPr>
        <w:rPr>
          <w:lang w:val="en-US" w:eastAsia="en-US"/>
        </w:rPr>
      </w:pPr>
      <w:r w:rsidRPr="00BA0A16">
        <w:rPr>
          <w:lang w:val="en-US" w:eastAsia="en-US"/>
        </w:rPr>
        <w:t>R4-2406392</w:t>
      </w:r>
      <w:r>
        <w:rPr>
          <w:lang w:val="en-US" w:eastAsia="en-US"/>
        </w:rPr>
        <w:t xml:space="preserve">, </w:t>
      </w:r>
      <w:r w:rsidR="00A91221" w:rsidRPr="00A91221">
        <w:rPr>
          <w:lang w:val="en-US" w:eastAsia="en-US"/>
        </w:rPr>
        <w:t>WF for [110bis][230] NR_RRM_Ph5</w:t>
      </w:r>
      <w:r w:rsidR="00A91221">
        <w:rPr>
          <w:lang w:val="en-US" w:eastAsia="en-US"/>
        </w:rPr>
        <w:t>, Apple</w:t>
      </w:r>
    </w:p>
    <w:p w14:paraId="5C203556" w14:textId="456EB7E7" w:rsidR="00FB7F77" w:rsidRPr="00A543ED" w:rsidRDefault="00FB7F77" w:rsidP="000365C7">
      <w:pPr>
        <w:tabs>
          <w:tab w:val="left" w:pos="851"/>
        </w:tabs>
        <w:rPr>
          <w:rFonts w:ascii="Arial" w:hAnsi="Arial" w:cs="Arial"/>
          <w:color w:val="FF0000"/>
          <w:lang w:eastAsia="x-none"/>
        </w:rPr>
      </w:pPr>
    </w:p>
    <w:sectPr w:rsidR="00FB7F77" w:rsidRPr="00A543ED" w:rsidSect="000C203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8BE8A3" w14:textId="77777777" w:rsidR="003D35B2" w:rsidRDefault="003D35B2">
      <w:r>
        <w:separator/>
      </w:r>
    </w:p>
  </w:endnote>
  <w:endnote w:type="continuationSeparator" w:id="0">
    <w:p w14:paraId="6E2338DB" w14:textId="77777777" w:rsidR="003D35B2" w:rsidRDefault="003D35B2">
      <w:r>
        <w:continuationSeparator/>
      </w:r>
    </w:p>
  </w:endnote>
  <w:endnote w:type="continuationNotice" w:id="1">
    <w:p w14:paraId="0A49CA37" w14:textId="77777777" w:rsidR="003D35B2" w:rsidRDefault="003D35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09B177" w14:textId="77777777" w:rsidR="003D35B2" w:rsidRDefault="003D35B2">
      <w:r>
        <w:separator/>
      </w:r>
    </w:p>
  </w:footnote>
  <w:footnote w:type="continuationSeparator" w:id="0">
    <w:p w14:paraId="6F75B2DE" w14:textId="77777777" w:rsidR="003D35B2" w:rsidRDefault="003D35B2">
      <w:r>
        <w:continuationSeparator/>
      </w:r>
    </w:p>
  </w:footnote>
  <w:footnote w:type="continuationNotice" w:id="1">
    <w:p w14:paraId="0D9F41B0" w14:textId="77777777" w:rsidR="003D35B2" w:rsidRDefault="003D35B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000E14"/>
    <w:multiLevelType w:val="hybridMultilevel"/>
    <w:tmpl w:val="AC561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4" w15:restartNumberingAfterBreak="0">
    <w:nsid w:val="10EC6BE2"/>
    <w:multiLevelType w:val="hybridMultilevel"/>
    <w:tmpl w:val="F18C0A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E71C51"/>
    <w:multiLevelType w:val="hybridMultilevel"/>
    <w:tmpl w:val="1212BF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DD6B4E"/>
    <w:multiLevelType w:val="hybridMultilevel"/>
    <w:tmpl w:val="8CAC3A30"/>
    <w:lvl w:ilvl="0" w:tplc="FFFFFFFF">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445401E4"/>
    <w:multiLevelType w:val="hybridMultilevel"/>
    <w:tmpl w:val="4A0880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48E36E42"/>
    <w:multiLevelType w:val="hybridMultilevel"/>
    <w:tmpl w:val="3014E7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4E77948"/>
    <w:multiLevelType w:val="hybridMultilevel"/>
    <w:tmpl w:val="1340F6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78E2B7B"/>
    <w:multiLevelType w:val="hybridMultilevel"/>
    <w:tmpl w:val="84704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0" w15:restartNumberingAfterBreak="0">
    <w:nsid w:val="67267C66"/>
    <w:multiLevelType w:val="hybridMultilevel"/>
    <w:tmpl w:val="1EF86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2" w15:restartNumberingAfterBreak="0">
    <w:nsid w:val="73056739"/>
    <w:multiLevelType w:val="hybridMultilevel"/>
    <w:tmpl w:val="72B4D2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77B6DB9"/>
    <w:multiLevelType w:val="hybridMultilevel"/>
    <w:tmpl w:val="1F64AA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B122F9E"/>
    <w:multiLevelType w:val="hybridMultilevel"/>
    <w:tmpl w:val="F79243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19"/>
  </w:num>
  <w:num w:numId="2" w16cid:durableId="2059434476">
    <w:abstractNumId w:val="25"/>
  </w:num>
  <w:num w:numId="3" w16cid:durableId="559248169">
    <w:abstractNumId w:val="21"/>
  </w:num>
  <w:num w:numId="4" w16cid:durableId="1805738266">
    <w:abstractNumId w:val="10"/>
  </w:num>
  <w:num w:numId="5" w16cid:durableId="633951440">
    <w:abstractNumId w:val="11"/>
  </w:num>
  <w:num w:numId="6" w16cid:durableId="1252162723">
    <w:abstractNumId w:val="1"/>
  </w:num>
  <w:num w:numId="7" w16cid:durableId="1165045746">
    <w:abstractNumId w:val="0"/>
  </w:num>
  <w:num w:numId="8" w16cid:durableId="1934240767">
    <w:abstractNumId w:val="27"/>
  </w:num>
  <w:num w:numId="9" w16cid:durableId="1680891386">
    <w:abstractNumId w:val="6"/>
  </w:num>
  <w:num w:numId="10" w16cid:durableId="7274586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9"/>
  </w:num>
  <w:num w:numId="12" w16cid:durableId="1496069578">
    <w:abstractNumId w:val="18"/>
  </w:num>
  <w:num w:numId="13" w16cid:durableId="1344891009">
    <w:abstractNumId w:val="20"/>
  </w:num>
  <w:num w:numId="14" w16cid:durableId="880245066">
    <w:abstractNumId w:val="26"/>
  </w:num>
  <w:num w:numId="15" w16cid:durableId="1783188649">
    <w:abstractNumId w:val="3"/>
  </w:num>
  <w:num w:numId="16" w16cid:durableId="1186484264">
    <w:abstractNumId w:val="15"/>
  </w:num>
  <w:num w:numId="17" w16cid:durableId="432282408">
    <w:abstractNumId w:val="17"/>
  </w:num>
  <w:num w:numId="18" w16cid:durableId="448399293">
    <w:abstractNumId w:val="2"/>
  </w:num>
  <w:num w:numId="19" w16cid:durableId="803540480">
    <w:abstractNumId w:val="16"/>
  </w:num>
  <w:num w:numId="20" w16cid:durableId="1083572577">
    <w:abstractNumId w:val="4"/>
  </w:num>
  <w:num w:numId="21" w16cid:durableId="1469087365">
    <w:abstractNumId w:val="23"/>
  </w:num>
  <w:num w:numId="22" w16cid:durableId="916475106">
    <w:abstractNumId w:val="14"/>
  </w:num>
  <w:num w:numId="23" w16cid:durableId="976034735">
    <w:abstractNumId w:val="12"/>
  </w:num>
  <w:num w:numId="24" w16cid:durableId="1570651463">
    <w:abstractNumId w:val="24"/>
  </w:num>
  <w:num w:numId="25" w16cid:durableId="1653558695">
    <w:abstractNumId w:val="7"/>
  </w:num>
  <w:num w:numId="26" w16cid:durableId="606352837">
    <w:abstractNumId w:val="22"/>
  </w:num>
  <w:num w:numId="27" w16cid:durableId="958028139">
    <w:abstractNumId w:val="8"/>
  </w:num>
  <w:num w:numId="28" w16cid:durableId="437217534">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8"/>
  <w:removePersonalInformation/>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66C"/>
    <w:rsid w:val="0000072D"/>
    <w:rsid w:val="00000819"/>
    <w:rsid w:val="0000088B"/>
    <w:rsid w:val="000008A8"/>
    <w:rsid w:val="000008B4"/>
    <w:rsid w:val="00000A06"/>
    <w:rsid w:val="00000BE3"/>
    <w:rsid w:val="00000D1A"/>
    <w:rsid w:val="00000D1C"/>
    <w:rsid w:val="000016D0"/>
    <w:rsid w:val="000017B4"/>
    <w:rsid w:val="00001820"/>
    <w:rsid w:val="0000191E"/>
    <w:rsid w:val="00001A5E"/>
    <w:rsid w:val="00001C4D"/>
    <w:rsid w:val="000020B4"/>
    <w:rsid w:val="0000223E"/>
    <w:rsid w:val="000023F2"/>
    <w:rsid w:val="000024F5"/>
    <w:rsid w:val="00002615"/>
    <w:rsid w:val="0000269D"/>
    <w:rsid w:val="00002760"/>
    <w:rsid w:val="00002E8B"/>
    <w:rsid w:val="00003055"/>
    <w:rsid w:val="000030AA"/>
    <w:rsid w:val="0000311A"/>
    <w:rsid w:val="000033E4"/>
    <w:rsid w:val="000034C6"/>
    <w:rsid w:val="000036BB"/>
    <w:rsid w:val="0000399A"/>
    <w:rsid w:val="00003A27"/>
    <w:rsid w:val="00003A5E"/>
    <w:rsid w:val="00003D49"/>
    <w:rsid w:val="00003FD6"/>
    <w:rsid w:val="000040C9"/>
    <w:rsid w:val="00004A77"/>
    <w:rsid w:val="00004D7D"/>
    <w:rsid w:val="00004F8E"/>
    <w:rsid w:val="00005071"/>
    <w:rsid w:val="00005199"/>
    <w:rsid w:val="000051AA"/>
    <w:rsid w:val="00005313"/>
    <w:rsid w:val="000054B2"/>
    <w:rsid w:val="000057B1"/>
    <w:rsid w:val="000059EA"/>
    <w:rsid w:val="00005B61"/>
    <w:rsid w:val="00005E2A"/>
    <w:rsid w:val="00005F19"/>
    <w:rsid w:val="0000696B"/>
    <w:rsid w:val="000069A8"/>
    <w:rsid w:val="0000720A"/>
    <w:rsid w:val="00007375"/>
    <w:rsid w:val="0000741B"/>
    <w:rsid w:val="000079F8"/>
    <w:rsid w:val="00007B1B"/>
    <w:rsid w:val="00007E76"/>
    <w:rsid w:val="00010345"/>
    <w:rsid w:val="000103F2"/>
    <w:rsid w:val="00010743"/>
    <w:rsid w:val="00010E2E"/>
    <w:rsid w:val="000110DC"/>
    <w:rsid w:val="00011157"/>
    <w:rsid w:val="000112D9"/>
    <w:rsid w:val="00011374"/>
    <w:rsid w:val="000115DC"/>
    <w:rsid w:val="00011789"/>
    <w:rsid w:val="000118B2"/>
    <w:rsid w:val="00011AC6"/>
    <w:rsid w:val="00011B69"/>
    <w:rsid w:val="00011C1F"/>
    <w:rsid w:val="00012009"/>
    <w:rsid w:val="000122C8"/>
    <w:rsid w:val="00012931"/>
    <w:rsid w:val="00012B64"/>
    <w:rsid w:val="00012CF0"/>
    <w:rsid w:val="00012D64"/>
    <w:rsid w:val="00013066"/>
    <w:rsid w:val="00013109"/>
    <w:rsid w:val="000131E6"/>
    <w:rsid w:val="00013384"/>
    <w:rsid w:val="000133D4"/>
    <w:rsid w:val="000134C4"/>
    <w:rsid w:val="0001351C"/>
    <w:rsid w:val="00013579"/>
    <w:rsid w:val="00013AB1"/>
    <w:rsid w:val="0001403F"/>
    <w:rsid w:val="00014133"/>
    <w:rsid w:val="00014177"/>
    <w:rsid w:val="00014179"/>
    <w:rsid w:val="00014425"/>
    <w:rsid w:val="00014978"/>
    <w:rsid w:val="00014C5F"/>
    <w:rsid w:val="00015272"/>
    <w:rsid w:val="0001542B"/>
    <w:rsid w:val="000154E7"/>
    <w:rsid w:val="0001579B"/>
    <w:rsid w:val="00015DFB"/>
    <w:rsid w:val="00015F8F"/>
    <w:rsid w:val="00015FA4"/>
    <w:rsid w:val="00016011"/>
    <w:rsid w:val="00016458"/>
    <w:rsid w:val="000165CE"/>
    <w:rsid w:val="00016785"/>
    <w:rsid w:val="0001686B"/>
    <w:rsid w:val="00016D22"/>
    <w:rsid w:val="00016E28"/>
    <w:rsid w:val="00016EC1"/>
    <w:rsid w:val="00016F16"/>
    <w:rsid w:val="00016FE5"/>
    <w:rsid w:val="000171AF"/>
    <w:rsid w:val="000172A6"/>
    <w:rsid w:val="000173E1"/>
    <w:rsid w:val="0001781C"/>
    <w:rsid w:val="00017E83"/>
    <w:rsid w:val="00017E8E"/>
    <w:rsid w:val="00017F08"/>
    <w:rsid w:val="00017F1B"/>
    <w:rsid w:val="00020035"/>
    <w:rsid w:val="0002009E"/>
    <w:rsid w:val="000203E8"/>
    <w:rsid w:val="00020638"/>
    <w:rsid w:val="000209BF"/>
    <w:rsid w:val="00020A55"/>
    <w:rsid w:val="00020CEA"/>
    <w:rsid w:val="000211ED"/>
    <w:rsid w:val="00021216"/>
    <w:rsid w:val="00021284"/>
    <w:rsid w:val="00021388"/>
    <w:rsid w:val="0002146D"/>
    <w:rsid w:val="000214AF"/>
    <w:rsid w:val="000217C4"/>
    <w:rsid w:val="00021913"/>
    <w:rsid w:val="00021914"/>
    <w:rsid w:val="00021AF3"/>
    <w:rsid w:val="00021BC8"/>
    <w:rsid w:val="00021D55"/>
    <w:rsid w:val="00021E8B"/>
    <w:rsid w:val="00021F7D"/>
    <w:rsid w:val="00021FD4"/>
    <w:rsid w:val="000222CB"/>
    <w:rsid w:val="000223F2"/>
    <w:rsid w:val="000225F4"/>
    <w:rsid w:val="000225FA"/>
    <w:rsid w:val="00022AD1"/>
    <w:rsid w:val="00022D51"/>
    <w:rsid w:val="00022E4A"/>
    <w:rsid w:val="00022FD4"/>
    <w:rsid w:val="00022FD7"/>
    <w:rsid w:val="00023187"/>
    <w:rsid w:val="00023524"/>
    <w:rsid w:val="00023619"/>
    <w:rsid w:val="0002381D"/>
    <w:rsid w:val="0002384D"/>
    <w:rsid w:val="00023D9A"/>
    <w:rsid w:val="00023E59"/>
    <w:rsid w:val="0002414B"/>
    <w:rsid w:val="0002477D"/>
    <w:rsid w:val="000247DB"/>
    <w:rsid w:val="00024A31"/>
    <w:rsid w:val="00024AF4"/>
    <w:rsid w:val="00024BC2"/>
    <w:rsid w:val="00024C92"/>
    <w:rsid w:val="00024CBB"/>
    <w:rsid w:val="00024D8F"/>
    <w:rsid w:val="00025008"/>
    <w:rsid w:val="00025195"/>
    <w:rsid w:val="0002560A"/>
    <w:rsid w:val="00025702"/>
    <w:rsid w:val="0002572D"/>
    <w:rsid w:val="00025BFB"/>
    <w:rsid w:val="00025D0C"/>
    <w:rsid w:val="00025DF1"/>
    <w:rsid w:val="00025EB1"/>
    <w:rsid w:val="00025F36"/>
    <w:rsid w:val="0002604E"/>
    <w:rsid w:val="00026106"/>
    <w:rsid w:val="000261E1"/>
    <w:rsid w:val="000262CB"/>
    <w:rsid w:val="00026B6F"/>
    <w:rsid w:val="000271F2"/>
    <w:rsid w:val="00027530"/>
    <w:rsid w:val="00027735"/>
    <w:rsid w:val="00027A22"/>
    <w:rsid w:val="00027A9B"/>
    <w:rsid w:val="00027ACE"/>
    <w:rsid w:val="00027D17"/>
    <w:rsid w:val="00030043"/>
    <w:rsid w:val="0003015D"/>
    <w:rsid w:val="000302E8"/>
    <w:rsid w:val="00030465"/>
    <w:rsid w:val="0003047B"/>
    <w:rsid w:val="000309F5"/>
    <w:rsid w:val="00030C1A"/>
    <w:rsid w:val="00030DD4"/>
    <w:rsid w:val="00030EC3"/>
    <w:rsid w:val="00030EDC"/>
    <w:rsid w:val="00030F57"/>
    <w:rsid w:val="00030F8E"/>
    <w:rsid w:val="000310C7"/>
    <w:rsid w:val="00031506"/>
    <w:rsid w:val="00031748"/>
    <w:rsid w:val="0003196B"/>
    <w:rsid w:val="0003198B"/>
    <w:rsid w:val="00031A82"/>
    <w:rsid w:val="00031B09"/>
    <w:rsid w:val="00031C11"/>
    <w:rsid w:val="00031CD1"/>
    <w:rsid w:val="00031D71"/>
    <w:rsid w:val="000322EA"/>
    <w:rsid w:val="0003232E"/>
    <w:rsid w:val="000323B6"/>
    <w:rsid w:val="000323D1"/>
    <w:rsid w:val="00032850"/>
    <w:rsid w:val="00032B31"/>
    <w:rsid w:val="000331AF"/>
    <w:rsid w:val="00033335"/>
    <w:rsid w:val="0003338E"/>
    <w:rsid w:val="00033F72"/>
    <w:rsid w:val="00034007"/>
    <w:rsid w:val="00034334"/>
    <w:rsid w:val="000345EF"/>
    <w:rsid w:val="000345F6"/>
    <w:rsid w:val="0003478B"/>
    <w:rsid w:val="000347CF"/>
    <w:rsid w:val="000348DD"/>
    <w:rsid w:val="00034ACA"/>
    <w:rsid w:val="00034CE4"/>
    <w:rsid w:val="00034E64"/>
    <w:rsid w:val="00034E6E"/>
    <w:rsid w:val="00034E94"/>
    <w:rsid w:val="00034FA9"/>
    <w:rsid w:val="00034FF3"/>
    <w:rsid w:val="00035084"/>
    <w:rsid w:val="000351CA"/>
    <w:rsid w:val="00035275"/>
    <w:rsid w:val="000354D9"/>
    <w:rsid w:val="000355DD"/>
    <w:rsid w:val="00035611"/>
    <w:rsid w:val="0003566D"/>
    <w:rsid w:val="00035B87"/>
    <w:rsid w:val="00035D07"/>
    <w:rsid w:val="00035ED6"/>
    <w:rsid w:val="00035F2E"/>
    <w:rsid w:val="000360EB"/>
    <w:rsid w:val="000365C7"/>
    <w:rsid w:val="000365CC"/>
    <w:rsid w:val="00036731"/>
    <w:rsid w:val="00036772"/>
    <w:rsid w:val="00036B78"/>
    <w:rsid w:val="00036CA8"/>
    <w:rsid w:val="00036E45"/>
    <w:rsid w:val="00037201"/>
    <w:rsid w:val="0003742F"/>
    <w:rsid w:val="000374B8"/>
    <w:rsid w:val="00037983"/>
    <w:rsid w:val="00037B83"/>
    <w:rsid w:val="00037C38"/>
    <w:rsid w:val="00037F61"/>
    <w:rsid w:val="000404CA"/>
    <w:rsid w:val="0004056C"/>
    <w:rsid w:val="0004059D"/>
    <w:rsid w:val="000406C2"/>
    <w:rsid w:val="0004076C"/>
    <w:rsid w:val="000409D3"/>
    <w:rsid w:val="00040B01"/>
    <w:rsid w:val="00040B39"/>
    <w:rsid w:val="00040B96"/>
    <w:rsid w:val="00040C69"/>
    <w:rsid w:val="00040C9A"/>
    <w:rsid w:val="00040EE9"/>
    <w:rsid w:val="00041014"/>
    <w:rsid w:val="00041182"/>
    <w:rsid w:val="00041267"/>
    <w:rsid w:val="0004167B"/>
    <w:rsid w:val="00041720"/>
    <w:rsid w:val="000418DA"/>
    <w:rsid w:val="000419AD"/>
    <w:rsid w:val="00041A3B"/>
    <w:rsid w:val="00041BD2"/>
    <w:rsid w:val="00041D83"/>
    <w:rsid w:val="00041DB0"/>
    <w:rsid w:val="00041E49"/>
    <w:rsid w:val="00041EB5"/>
    <w:rsid w:val="0004225C"/>
    <w:rsid w:val="00042262"/>
    <w:rsid w:val="000423DE"/>
    <w:rsid w:val="00042837"/>
    <w:rsid w:val="00042897"/>
    <w:rsid w:val="000429C8"/>
    <w:rsid w:val="00042A7E"/>
    <w:rsid w:val="00042BE2"/>
    <w:rsid w:val="00042D30"/>
    <w:rsid w:val="00042F67"/>
    <w:rsid w:val="00043683"/>
    <w:rsid w:val="00043745"/>
    <w:rsid w:val="00043EBE"/>
    <w:rsid w:val="00043F44"/>
    <w:rsid w:val="0004425A"/>
    <w:rsid w:val="000448B0"/>
    <w:rsid w:val="00044B87"/>
    <w:rsid w:val="00044BF3"/>
    <w:rsid w:val="00044C73"/>
    <w:rsid w:val="000451B2"/>
    <w:rsid w:val="000451C5"/>
    <w:rsid w:val="00045287"/>
    <w:rsid w:val="00045C65"/>
    <w:rsid w:val="00045E9E"/>
    <w:rsid w:val="00045EAB"/>
    <w:rsid w:val="00045FAA"/>
    <w:rsid w:val="00045FB1"/>
    <w:rsid w:val="000460C0"/>
    <w:rsid w:val="00046765"/>
    <w:rsid w:val="00046883"/>
    <w:rsid w:val="00046D4F"/>
    <w:rsid w:val="0004704D"/>
    <w:rsid w:val="00047350"/>
    <w:rsid w:val="000474D0"/>
    <w:rsid w:val="000475B4"/>
    <w:rsid w:val="00047626"/>
    <w:rsid w:val="00047766"/>
    <w:rsid w:val="00047819"/>
    <w:rsid w:val="0004782E"/>
    <w:rsid w:val="00047AB6"/>
    <w:rsid w:val="00047B7C"/>
    <w:rsid w:val="0005004B"/>
    <w:rsid w:val="00050426"/>
    <w:rsid w:val="00050545"/>
    <w:rsid w:val="00050ED0"/>
    <w:rsid w:val="00050F00"/>
    <w:rsid w:val="00050FC8"/>
    <w:rsid w:val="00051574"/>
    <w:rsid w:val="000515E2"/>
    <w:rsid w:val="000515F5"/>
    <w:rsid w:val="000518C7"/>
    <w:rsid w:val="00051986"/>
    <w:rsid w:val="00051B95"/>
    <w:rsid w:val="00051BC5"/>
    <w:rsid w:val="00051BE7"/>
    <w:rsid w:val="00051FDE"/>
    <w:rsid w:val="000521A6"/>
    <w:rsid w:val="00052318"/>
    <w:rsid w:val="000523D6"/>
    <w:rsid w:val="00052455"/>
    <w:rsid w:val="00052679"/>
    <w:rsid w:val="00052B1B"/>
    <w:rsid w:val="00052C98"/>
    <w:rsid w:val="00052CB3"/>
    <w:rsid w:val="00052F10"/>
    <w:rsid w:val="00052F2D"/>
    <w:rsid w:val="00053101"/>
    <w:rsid w:val="000536D3"/>
    <w:rsid w:val="0005390F"/>
    <w:rsid w:val="00053969"/>
    <w:rsid w:val="00053D88"/>
    <w:rsid w:val="00054186"/>
    <w:rsid w:val="00054473"/>
    <w:rsid w:val="00054499"/>
    <w:rsid w:val="00054511"/>
    <w:rsid w:val="0005454F"/>
    <w:rsid w:val="000546F8"/>
    <w:rsid w:val="00054D3E"/>
    <w:rsid w:val="00054E44"/>
    <w:rsid w:val="0005511E"/>
    <w:rsid w:val="000551BD"/>
    <w:rsid w:val="00055713"/>
    <w:rsid w:val="000558FF"/>
    <w:rsid w:val="00055BE7"/>
    <w:rsid w:val="00055C90"/>
    <w:rsid w:val="0005625C"/>
    <w:rsid w:val="00056365"/>
    <w:rsid w:val="000565F3"/>
    <w:rsid w:val="000567A1"/>
    <w:rsid w:val="0005684E"/>
    <w:rsid w:val="000569EB"/>
    <w:rsid w:val="000569F9"/>
    <w:rsid w:val="00056BB0"/>
    <w:rsid w:val="00056F92"/>
    <w:rsid w:val="0005711A"/>
    <w:rsid w:val="00057277"/>
    <w:rsid w:val="0005745F"/>
    <w:rsid w:val="00057484"/>
    <w:rsid w:val="000576DC"/>
    <w:rsid w:val="00057793"/>
    <w:rsid w:val="000577E5"/>
    <w:rsid w:val="00057809"/>
    <w:rsid w:val="00057861"/>
    <w:rsid w:val="00057A18"/>
    <w:rsid w:val="00057AC9"/>
    <w:rsid w:val="00057C1A"/>
    <w:rsid w:val="000601C2"/>
    <w:rsid w:val="000601C8"/>
    <w:rsid w:val="000603CA"/>
    <w:rsid w:val="00060670"/>
    <w:rsid w:val="00060690"/>
    <w:rsid w:val="000606D4"/>
    <w:rsid w:val="00060851"/>
    <w:rsid w:val="00060B6D"/>
    <w:rsid w:val="00060BA9"/>
    <w:rsid w:val="00060F08"/>
    <w:rsid w:val="00060F27"/>
    <w:rsid w:val="00060F2E"/>
    <w:rsid w:val="000615E3"/>
    <w:rsid w:val="000618C0"/>
    <w:rsid w:val="00061D6C"/>
    <w:rsid w:val="00061F0F"/>
    <w:rsid w:val="00062226"/>
    <w:rsid w:val="00062227"/>
    <w:rsid w:val="00062593"/>
    <w:rsid w:val="000625BA"/>
    <w:rsid w:val="00062681"/>
    <w:rsid w:val="0006278C"/>
    <w:rsid w:val="000628FD"/>
    <w:rsid w:val="00062A77"/>
    <w:rsid w:val="00062E44"/>
    <w:rsid w:val="00063306"/>
    <w:rsid w:val="000635E4"/>
    <w:rsid w:val="000636D3"/>
    <w:rsid w:val="00063719"/>
    <w:rsid w:val="00063A1B"/>
    <w:rsid w:val="00063C68"/>
    <w:rsid w:val="00063CF1"/>
    <w:rsid w:val="00063DB3"/>
    <w:rsid w:val="0006418F"/>
    <w:rsid w:val="000641D6"/>
    <w:rsid w:val="000644F0"/>
    <w:rsid w:val="00064510"/>
    <w:rsid w:val="0006458A"/>
    <w:rsid w:val="000646EB"/>
    <w:rsid w:val="000648E1"/>
    <w:rsid w:val="00064A9C"/>
    <w:rsid w:val="00064C41"/>
    <w:rsid w:val="00064CE8"/>
    <w:rsid w:val="00064DCC"/>
    <w:rsid w:val="00064EFD"/>
    <w:rsid w:val="0006512E"/>
    <w:rsid w:val="0006534B"/>
    <w:rsid w:val="00065486"/>
    <w:rsid w:val="00065B78"/>
    <w:rsid w:val="00065B9C"/>
    <w:rsid w:val="00065C8E"/>
    <w:rsid w:val="00065D53"/>
    <w:rsid w:val="00065DA3"/>
    <w:rsid w:val="0006626B"/>
    <w:rsid w:val="000667C0"/>
    <w:rsid w:val="00066A98"/>
    <w:rsid w:val="00066D93"/>
    <w:rsid w:val="00067064"/>
    <w:rsid w:val="0006727C"/>
    <w:rsid w:val="00067405"/>
    <w:rsid w:val="000674AE"/>
    <w:rsid w:val="0006757F"/>
    <w:rsid w:val="000675E8"/>
    <w:rsid w:val="00067AA0"/>
    <w:rsid w:val="00067AB7"/>
    <w:rsid w:val="00067EAD"/>
    <w:rsid w:val="000700AE"/>
    <w:rsid w:val="000700E4"/>
    <w:rsid w:val="0007044D"/>
    <w:rsid w:val="000704AB"/>
    <w:rsid w:val="00070613"/>
    <w:rsid w:val="000707A9"/>
    <w:rsid w:val="00070811"/>
    <w:rsid w:val="00070911"/>
    <w:rsid w:val="00070B4E"/>
    <w:rsid w:val="00071066"/>
    <w:rsid w:val="000712FD"/>
    <w:rsid w:val="00071316"/>
    <w:rsid w:val="0007145B"/>
    <w:rsid w:val="00071A23"/>
    <w:rsid w:val="00071D40"/>
    <w:rsid w:val="00072000"/>
    <w:rsid w:val="000723C1"/>
    <w:rsid w:val="000723E7"/>
    <w:rsid w:val="0007292D"/>
    <w:rsid w:val="00072A3A"/>
    <w:rsid w:val="00072AF4"/>
    <w:rsid w:val="00072B13"/>
    <w:rsid w:val="00072CC3"/>
    <w:rsid w:val="00072F4F"/>
    <w:rsid w:val="00072FD3"/>
    <w:rsid w:val="00073184"/>
    <w:rsid w:val="00073187"/>
    <w:rsid w:val="00073209"/>
    <w:rsid w:val="0007321D"/>
    <w:rsid w:val="00073226"/>
    <w:rsid w:val="000734BB"/>
    <w:rsid w:val="00073534"/>
    <w:rsid w:val="0007354B"/>
    <w:rsid w:val="0007359D"/>
    <w:rsid w:val="0007369D"/>
    <w:rsid w:val="0007391A"/>
    <w:rsid w:val="00073BA5"/>
    <w:rsid w:val="000741BA"/>
    <w:rsid w:val="00074238"/>
    <w:rsid w:val="00074254"/>
    <w:rsid w:val="0007437D"/>
    <w:rsid w:val="00074468"/>
    <w:rsid w:val="000745B0"/>
    <w:rsid w:val="00074BD9"/>
    <w:rsid w:val="00074D36"/>
    <w:rsid w:val="00074EAF"/>
    <w:rsid w:val="00074ECE"/>
    <w:rsid w:val="00074F6D"/>
    <w:rsid w:val="00074FDE"/>
    <w:rsid w:val="000751E1"/>
    <w:rsid w:val="00075546"/>
    <w:rsid w:val="00075604"/>
    <w:rsid w:val="0007573C"/>
    <w:rsid w:val="00075C5B"/>
    <w:rsid w:val="00075E4F"/>
    <w:rsid w:val="00075E5F"/>
    <w:rsid w:val="0007610E"/>
    <w:rsid w:val="00076352"/>
    <w:rsid w:val="000763FE"/>
    <w:rsid w:val="0007670F"/>
    <w:rsid w:val="0007674A"/>
    <w:rsid w:val="0007697A"/>
    <w:rsid w:val="00076DF7"/>
    <w:rsid w:val="000779AC"/>
    <w:rsid w:val="00077BA9"/>
    <w:rsid w:val="00077BC5"/>
    <w:rsid w:val="00077D79"/>
    <w:rsid w:val="00077E74"/>
    <w:rsid w:val="00077F22"/>
    <w:rsid w:val="0008003F"/>
    <w:rsid w:val="00080190"/>
    <w:rsid w:val="00080275"/>
    <w:rsid w:val="00080494"/>
    <w:rsid w:val="000804A4"/>
    <w:rsid w:val="000806C2"/>
    <w:rsid w:val="000806EF"/>
    <w:rsid w:val="000807E5"/>
    <w:rsid w:val="0008087B"/>
    <w:rsid w:val="00080932"/>
    <w:rsid w:val="00080AB1"/>
    <w:rsid w:val="00080B56"/>
    <w:rsid w:val="00080CE9"/>
    <w:rsid w:val="00080E87"/>
    <w:rsid w:val="000816B5"/>
    <w:rsid w:val="000817FD"/>
    <w:rsid w:val="000818E4"/>
    <w:rsid w:val="00081DC7"/>
    <w:rsid w:val="00081FA5"/>
    <w:rsid w:val="00082379"/>
    <w:rsid w:val="0008288D"/>
    <w:rsid w:val="000828A4"/>
    <w:rsid w:val="00082A2D"/>
    <w:rsid w:val="00082E2C"/>
    <w:rsid w:val="00083028"/>
    <w:rsid w:val="00083348"/>
    <w:rsid w:val="00083756"/>
    <w:rsid w:val="0008394E"/>
    <w:rsid w:val="000840BF"/>
    <w:rsid w:val="000842BB"/>
    <w:rsid w:val="00084385"/>
    <w:rsid w:val="0008458E"/>
    <w:rsid w:val="00084888"/>
    <w:rsid w:val="00084FF0"/>
    <w:rsid w:val="0008521E"/>
    <w:rsid w:val="0008547F"/>
    <w:rsid w:val="00085718"/>
    <w:rsid w:val="00085AC9"/>
    <w:rsid w:val="00085C0D"/>
    <w:rsid w:val="00085FA7"/>
    <w:rsid w:val="00086154"/>
    <w:rsid w:val="0008615F"/>
    <w:rsid w:val="000861F7"/>
    <w:rsid w:val="000864C2"/>
    <w:rsid w:val="00086507"/>
    <w:rsid w:val="00086695"/>
    <w:rsid w:val="000867DA"/>
    <w:rsid w:val="000867F3"/>
    <w:rsid w:val="000868B4"/>
    <w:rsid w:val="00086CD6"/>
    <w:rsid w:val="00086E59"/>
    <w:rsid w:val="00086E6D"/>
    <w:rsid w:val="00086FA6"/>
    <w:rsid w:val="0008717A"/>
    <w:rsid w:val="0008723F"/>
    <w:rsid w:val="00087338"/>
    <w:rsid w:val="0008753F"/>
    <w:rsid w:val="0008755A"/>
    <w:rsid w:val="00090018"/>
    <w:rsid w:val="000900D3"/>
    <w:rsid w:val="000908EB"/>
    <w:rsid w:val="000909EA"/>
    <w:rsid w:val="00090AFF"/>
    <w:rsid w:val="00090DDB"/>
    <w:rsid w:val="000916DF"/>
    <w:rsid w:val="000918CB"/>
    <w:rsid w:val="0009195E"/>
    <w:rsid w:val="00091DCC"/>
    <w:rsid w:val="00091E1F"/>
    <w:rsid w:val="000922A5"/>
    <w:rsid w:val="00092416"/>
    <w:rsid w:val="00092437"/>
    <w:rsid w:val="000925E2"/>
    <w:rsid w:val="000925F6"/>
    <w:rsid w:val="00092695"/>
    <w:rsid w:val="00092737"/>
    <w:rsid w:val="000928DF"/>
    <w:rsid w:val="00092C36"/>
    <w:rsid w:val="00092C7B"/>
    <w:rsid w:val="0009322A"/>
    <w:rsid w:val="00093336"/>
    <w:rsid w:val="0009345D"/>
    <w:rsid w:val="0009346C"/>
    <w:rsid w:val="0009386A"/>
    <w:rsid w:val="000939B1"/>
    <w:rsid w:val="000939D8"/>
    <w:rsid w:val="00094248"/>
    <w:rsid w:val="00094438"/>
    <w:rsid w:val="00094462"/>
    <w:rsid w:val="00094894"/>
    <w:rsid w:val="00094BA5"/>
    <w:rsid w:val="00094BEA"/>
    <w:rsid w:val="00094FD2"/>
    <w:rsid w:val="00094FEE"/>
    <w:rsid w:val="00095198"/>
    <w:rsid w:val="000957F8"/>
    <w:rsid w:val="00095DEA"/>
    <w:rsid w:val="00095E57"/>
    <w:rsid w:val="00096225"/>
    <w:rsid w:val="000968A4"/>
    <w:rsid w:val="00096A85"/>
    <w:rsid w:val="00096DDD"/>
    <w:rsid w:val="0009712E"/>
    <w:rsid w:val="00097568"/>
    <w:rsid w:val="000976FD"/>
    <w:rsid w:val="000977A7"/>
    <w:rsid w:val="0009782E"/>
    <w:rsid w:val="00097CA5"/>
    <w:rsid w:val="00097E42"/>
    <w:rsid w:val="00097E62"/>
    <w:rsid w:val="00097F25"/>
    <w:rsid w:val="000A0359"/>
    <w:rsid w:val="000A0565"/>
    <w:rsid w:val="000A070D"/>
    <w:rsid w:val="000A0A5F"/>
    <w:rsid w:val="000A0D5A"/>
    <w:rsid w:val="000A0D70"/>
    <w:rsid w:val="000A0F85"/>
    <w:rsid w:val="000A1114"/>
    <w:rsid w:val="000A1268"/>
    <w:rsid w:val="000A155D"/>
    <w:rsid w:val="000A164A"/>
    <w:rsid w:val="000A16FD"/>
    <w:rsid w:val="000A1842"/>
    <w:rsid w:val="000A1A62"/>
    <w:rsid w:val="000A231C"/>
    <w:rsid w:val="000A2A37"/>
    <w:rsid w:val="000A2BA1"/>
    <w:rsid w:val="000A2C32"/>
    <w:rsid w:val="000A2DA4"/>
    <w:rsid w:val="000A2E40"/>
    <w:rsid w:val="000A30C3"/>
    <w:rsid w:val="000A349C"/>
    <w:rsid w:val="000A36D2"/>
    <w:rsid w:val="000A382E"/>
    <w:rsid w:val="000A3875"/>
    <w:rsid w:val="000A3EBB"/>
    <w:rsid w:val="000A44CD"/>
    <w:rsid w:val="000A4624"/>
    <w:rsid w:val="000A46BD"/>
    <w:rsid w:val="000A4724"/>
    <w:rsid w:val="000A4897"/>
    <w:rsid w:val="000A492B"/>
    <w:rsid w:val="000A4967"/>
    <w:rsid w:val="000A4ADD"/>
    <w:rsid w:val="000A4C90"/>
    <w:rsid w:val="000A4ED8"/>
    <w:rsid w:val="000A5046"/>
    <w:rsid w:val="000A52A5"/>
    <w:rsid w:val="000A53F6"/>
    <w:rsid w:val="000A557E"/>
    <w:rsid w:val="000A569F"/>
    <w:rsid w:val="000A5885"/>
    <w:rsid w:val="000A5B4D"/>
    <w:rsid w:val="000A5CB5"/>
    <w:rsid w:val="000A5CBF"/>
    <w:rsid w:val="000A5D43"/>
    <w:rsid w:val="000A5E06"/>
    <w:rsid w:val="000A5FB8"/>
    <w:rsid w:val="000A5FFD"/>
    <w:rsid w:val="000A630C"/>
    <w:rsid w:val="000A6348"/>
    <w:rsid w:val="000A6403"/>
    <w:rsid w:val="000A6521"/>
    <w:rsid w:val="000A67A4"/>
    <w:rsid w:val="000A693A"/>
    <w:rsid w:val="000A69E9"/>
    <w:rsid w:val="000A6CE8"/>
    <w:rsid w:val="000A6D23"/>
    <w:rsid w:val="000A6DBC"/>
    <w:rsid w:val="000A6DC1"/>
    <w:rsid w:val="000A6FE8"/>
    <w:rsid w:val="000A73B8"/>
    <w:rsid w:val="000A7522"/>
    <w:rsid w:val="000A7654"/>
    <w:rsid w:val="000A7A33"/>
    <w:rsid w:val="000A7B48"/>
    <w:rsid w:val="000A7CA8"/>
    <w:rsid w:val="000A7E62"/>
    <w:rsid w:val="000A7EBB"/>
    <w:rsid w:val="000B0415"/>
    <w:rsid w:val="000B044E"/>
    <w:rsid w:val="000B06E2"/>
    <w:rsid w:val="000B09B6"/>
    <w:rsid w:val="000B0F35"/>
    <w:rsid w:val="000B0FF8"/>
    <w:rsid w:val="000B1B6F"/>
    <w:rsid w:val="000B1D33"/>
    <w:rsid w:val="000B1E1E"/>
    <w:rsid w:val="000B1ED1"/>
    <w:rsid w:val="000B1F13"/>
    <w:rsid w:val="000B1FC3"/>
    <w:rsid w:val="000B1FF0"/>
    <w:rsid w:val="000B200B"/>
    <w:rsid w:val="000B2308"/>
    <w:rsid w:val="000B2505"/>
    <w:rsid w:val="000B25F6"/>
    <w:rsid w:val="000B29D2"/>
    <w:rsid w:val="000B2D73"/>
    <w:rsid w:val="000B2E20"/>
    <w:rsid w:val="000B3162"/>
    <w:rsid w:val="000B3D6F"/>
    <w:rsid w:val="000B3DDA"/>
    <w:rsid w:val="000B3EA6"/>
    <w:rsid w:val="000B3F98"/>
    <w:rsid w:val="000B408D"/>
    <w:rsid w:val="000B410D"/>
    <w:rsid w:val="000B4186"/>
    <w:rsid w:val="000B424D"/>
    <w:rsid w:val="000B4816"/>
    <w:rsid w:val="000B4822"/>
    <w:rsid w:val="000B48AA"/>
    <w:rsid w:val="000B4B73"/>
    <w:rsid w:val="000B4D83"/>
    <w:rsid w:val="000B4E07"/>
    <w:rsid w:val="000B4EA8"/>
    <w:rsid w:val="000B4ED2"/>
    <w:rsid w:val="000B4FAD"/>
    <w:rsid w:val="000B53EE"/>
    <w:rsid w:val="000B53FD"/>
    <w:rsid w:val="000B54C4"/>
    <w:rsid w:val="000B5740"/>
    <w:rsid w:val="000B58D0"/>
    <w:rsid w:val="000B595E"/>
    <w:rsid w:val="000B5A4E"/>
    <w:rsid w:val="000B5C53"/>
    <w:rsid w:val="000B6130"/>
    <w:rsid w:val="000B64B2"/>
    <w:rsid w:val="000B6513"/>
    <w:rsid w:val="000B653A"/>
    <w:rsid w:val="000B6775"/>
    <w:rsid w:val="000B679E"/>
    <w:rsid w:val="000B69C1"/>
    <w:rsid w:val="000B6B6F"/>
    <w:rsid w:val="000B6FA0"/>
    <w:rsid w:val="000B77ED"/>
    <w:rsid w:val="000B7B3B"/>
    <w:rsid w:val="000B7B9D"/>
    <w:rsid w:val="000B7BBF"/>
    <w:rsid w:val="000C0672"/>
    <w:rsid w:val="000C06F9"/>
    <w:rsid w:val="000C0904"/>
    <w:rsid w:val="000C0AFE"/>
    <w:rsid w:val="000C0B98"/>
    <w:rsid w:val="000C0B99"/>
    <w:rsid w:val="000C0C6B"/>
    <w:rsid w:val="000C0DE4"/>
    <w:rsid w:val="000C13C5"/>
    <w:rsid w:val="000C18BE"/>
    <w:rsid w:val="000C1E60"/>
    <w:rsid w:val="000C1F9B"/>
    <w:rsid w:val="000C203F"/>
    <w:rsid w:val="000C22D8"/>
    <w:rsid w:val="000C23B6"/>
    <w:rsid w:val="000C23E3"/>
    <w:rsid w:val="000C246A"/>
    <w:rsid w:val="000C2AB4"/>
    <w:rsid w:val="000C2CD9"/>
    <w:rsid w:val="000C2F93"/>
    <w:rsid w:val="000C2FC2"/>
    <w:rsid w:val="000C31D1"/>
    <w:rsid w:val="000C321B"/>
    <w:rsid w:val="000C3280"/>
    <w:rsid w:val="000C3371"/>
    <w:rsid w:val="000C341A"/>
    <w:rsid w:val="000C34C9"/>
    <w:rsid w:val="000C3500"/>
    <w:rsid w:val="000C368D"/>
    <w:rsid w:val="000C3868"/>
    <w:rsid w:val="000C39A4"/>
    <w:rsid w:val="000C3CA9"/>
    <w:rsid w:val="000C3DB1"/>
    <w:rsid w:val="000C3FC8"/>
    <w:rsid w:val="000C3FE6"/>
    <w:rsid w:val="000C4148"/>
    <w:rsid w:val="000C4153"/>
    <w:rsid w:val="000C42FD"/>
    <w:rsid w:val="000C4335"/>
    <w:rsid w:val="000C4350"/>
    <w:rsid w:val="000C4506"/>
    <w:rsid w:val="000C4606"/>
    <w:rsid w:val="000C47B1"/>
    <w:rsid w:val="000C4C71"/>
    <w:rsid w:val="000C4D7F"/>
    <w:rsid w:val="000C4E02"/>
    <w:rsid w:val="000C5431"/>
    <w:rsid w:val="000C544C"/>
    <w:rsid w:val="000C563B"/>
    <w:rsid w:val="000C566C"/>
    <w:rsid w:val="000C584B"/>
    <w:rsid w:val="000C5893"/>
    <w:rsid w:val="000C58A2"/>
    <w:rsid w:val="000C591D"/>
    <w:rsid w:val="000C59EE"/>
    <w:rsid w:val="000C5B6E"/>
    <w:rsid w:val="000C5C5B"/>
    <w:rsid w:val="000C5D0D"/>
    <w:rsid w:val="000C5FF1"/>
    <w:rsid w:val="000C60F8"/>
    <w:rsid w:val="000C6320"/>
    <w:rsid w:val="000C6420"/>
    <w:rsid w:val="000C6598"/>
    <w:rsid w:val="000C6B11"/>
    <w:rsid w:val="000C6DEF"/>
    <w:rsid w:val="000C6EC5"/>
    <w:rsid w:val="000C6FDB"/>
    <w:rsid w:val="000C722B"/>
    <w:rsid w:val="000C73FA"/>
    <w:rsid w:val="000C76FF"/>
    <w:rsid w:val="000C7748"/>
    <w:rsid w:val="000C77DC"/>
    <w:rsid w:val="000C789E"/>
    <w:rsid w:val="000C7C45"/>
    <w:rsid w:val="000C7FD7"/>
    <w:rsid w:val="000D00E9"/>
    <w:rsid w:val="000D01AB"/>
    <w:rsid w:val="000D04BA"/>
    <w:rsid w:val="000D0653"/>
    <w:rsid w:val="000D06CC"/>
    <w:rsid w:val="000D07FF"/>
    <w:rsid w:val="000D0C77"/>
    <w:rsid w:val="000D120D"/>
    <w:rsid w:val="000D1247"/>
    <w:rsid w:val="000D12CA"/>
    <w:rsid w:val="000D13E8"/>
    <w:rsid w:val="000D16E3"/>
    <w:rsid w:val="000D1703"/>
    <w:rsid w:val="000D1940"/>
    <w:rsid w:val="000D1B9A"/>
    <w:rsid w:val="000D1F3C"/>
    <w:rsid w:val="000D20B1"/>
    <w:rsid w:val="000D2239"/>
    <w:rsid w:val="000D2312"/>
    <w:rsid w:val="000D2328"/>
    <w:rsid w:val="000D234A"/>
    <w:rsid w:val="000D256B"/>
    <w:rsid w:val="000D26B5"/>
    <w:rsid w:val="000D26D1"/>
    <w:rsid w:val="000D27E0"/>
    <w:rsid w:val="000D28B0"/>
    <w:rsid w:val="000D2C9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810"/>
    <w:rsid w:val="000D48B9"/>
    <w:rsid w:val="000D4DA3"/>
    <w:rsid w:val="000D52F7"/>
    <w:rsid w:val="000D5740"/>
    <w:rsid w:val="000D595B"/>
    <w:rsid w:val="000D5A72"/>
    <w:rsid w:val="000D6091"/>
    <w:rsid w:val="000D641F"/>
    <w:rsid w:val="000D6430"/>
    <w:rsid w:val="000D6475"/>
    <w:rsid w:val="000D6658"/>
    <w:rsid w:val="000D6ABC"/>
    <w:rsid w:val="000D752B"/>
    <w:rsid w:val="000D760A"/>
    <w:rsid w:val="000D79E2"/>
    <w:rsid w:val="000D7ED9"/>
    <w:rsid w:val="000E0675"/>
    <w:rsid w:val="000E0826"/>
    <w:rsid w:val="000E08AC"/>
    <w:rsid w:val="000E09D7"/>
    <w:rsid w:val="000E0A39"/>
    <w:rsid w:val="000E0B89"/>
    <w:rsid w:val="000E0BE0"/>
    <w:rsid w:val="000E0F80"/>
    <w:rsid w:val="000E1183"/>
    <w:rsid w:val="000E1734"/>
    <w:rsid w:val="000E1823"/>
    <w:rsid w:val="000E1887"/>
    <w:rsid w:val="000E1A89"/>
    <w:rsid w:val="000E1CD6"/>
    <w:rsid w:val="000E1DFE"/>
    <w:rsid w:val="000E244E"/>
    <w:rsid w:val="000E254D"/>
    <w:rsid w:val="000E2562"/>
    <w:rsid w:val="000E25BF"/>
    <w:rsid w:val="000E2A0C"/>
    <w:rsid w:val="000E2A73"/>
    <w:rsid w:val="000E2A7A"/>
    <w:rsid w:val="000E2BE7"/>
    <w:rsid w:val="000E2C98"/>
    <w:rsid w:val="000E2D21"/>
    <w:rsid w:val="000E32B9"/>
    <w:rsid w:val="000E35C2"/>
    <w:rsid w:val="000E38E8"/>
    <w:rsid w:val="000E3A0A"/>
    <w:rsid w:val="000E3A62"/>
    <w:rsid w:val="000E4192"/>
    <w:rsid w:val="000E4402"/>
    <w:rsid w:val="000E450C"/>
    <w:rsid w:val="000E4709"/>
    <w:rsid w:val="000E4849"/>
    <w:rsid w:val="000E4C64"/>
    <w:rsid w:val="000E4E2F"/>
    <w:rsid w:val="000E4EDA"/>
    <w:rsid w:val="000E4FB0"/>
    <w:rsid w:val="000E5855"/>
    <w:rsid w:val="000E59D9"/>
    <w:rsid w:val="000E5A3A"/>
    <w:rsid w:val="000E5FE8"/>
    <w:rsid w:val="000E63F7"/>
    <w:rsid w:val="000E6425"/>
    <w:rsid w:val="000E682B"/>
    <w:rsid w:val="000E6940"/>
    <w:rsid w:val="000E6983"/>
    <w:rsid w:val="000E6AC7"/>
    <w:rsid w:val="000E6C34"/>
    <w:rsid w:val="000E6DC2"/>
    <w:rsid w:val="000E6E0B"/>
    <w:rsid w:val="000E6E0D"/>
    <w:rsid w:val="000E6ED2"/>
    <w:rsid w:val="000E6EE4"/>
    <w:rsid w:val="000E6F50"/>
    <w:rsid w:val="000E706D"/>
    <w:rsid w:val="000E7247"/>
    <w:rsid w:val="000E7455"/>
    <w:rsid w:val="000E769B"/>
    <w:rsid w:val="000E773A"/>
    <w:rsid w:val="000E7C1D"/>
    <w:rsid w:val="000E7E3C"/>
    <w:rsid w:val="000E7E85"/>
    <w:rsid w:val="000F00A9"/>
    <w:rsid w:val="000F08AD"/>
    <w:rsid w:val="000F10A4"/>
    <w:rsid w:val="000F10AE"/>
    <w:rsid w:val="000F1158"/>
    <w:rsid w:val="000F1552"/>
    <w:rsid w:val="000F1793"/>
    <w:rsid w:val="000F1A6D"/>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09"/>
    <w:rsid w:val="000F3191"/>
    <w:rsid w:val="000F3239"/>
    <w:rsid w:val="000F35FA"/>
    <w:rsid w:val="000F36C3"/>
    <w:rsid w:val="000F37A5"/>
    <w:rsid w:val="000F37F5"/>
    <w:rsid w:val="000F392F"/>
    <w:rsid w:val="000F39A1"/>
    <w:rsid w:val="000F4544"/>
    <w:rsid w:val="000F497D"/>
    <w:rsid w:val="000F4A8C"/>
    <w:rsid w:val="000F4C8D"/>
    <w:rsid w:val="000F4CB3"/>
    <w:rsid w:val="000F4E7E"/>
    <w:rsid w:val="000F4F3A"/>
    <w:rsid w:val="000F4F4B"/>
    <w:rsid w:val="000F523A"/>
    <w:rsid w:val="000F554D"/>
    <w:rsid w:val="000F5574"/>
    <w:rsid w:val="000F5707"/>
    <w:rsid w:val="000F5DC0"/>
    <w:rsid w:val="000F5E35"/>
    <w:rsid w:val="000F5E38"/>
    <w:rsid w:val="000F5F7E"/>
    <w:rsid w:val="000F61FE"/>
    <w:rsid w:val="000F62B9"/>
    <w:rsid w:val="000F647F"/>
    <w:rsid w:val="000F64FD"/>
    <w:rsid w:val="000F665A"/>
    <w:rsid w:val="000F6877"/>
    <w:rsid w:val="000F6A89"/>
    <w:rsid w:val="000F6C67"/>
    <w:rsid w:val="000F6D55"/>
    <w:rsid w:val="000F6E29"/>
    <w:rsid w:val="000F6EBF"/>
    <w:rsid w:val="000F7346"/>
    <w:rsid w:val="000F7409"/>
    <w:rsid w:val="000F743C"/>
    <w:rsid w:val="000F74D7"/>
    <w:rsid w:val="000F7538"/>
    <w:rsid w:val="000F7AAC"/>
    <w:rsid w:val="000F7B38"/>
    <w:rsid w:val="000F7EFA"/>
    <w:rsid w:val="00100194"/>
    <w:rsid w:val="001002EB"/>
    <w:rsid w:val="00100360"/>
    <w:rsid w:val="001005FC"/>
    <w:rsid w:val="0010067F"/>
    <w:rsid w:val="00100B4F"/>
    <w:rsid w:val="00100F5D"/>
    <w:rsid w:val="0010109E"/>
    <w:rsid w:val="001011A7"/>
    <w:rsid w:val="00101461"/>
    <w:rsid w:val="0010187C"/>
    <w:rsid w:val="00101956"/>
    <w:rsid w:val="00101B88"/>
    <w:rsid w:val="00101CC6"/>
    <w:rsid w:val="00102119"/>
    <w:rsid w:val="00102507"/>
    <w:rsid w:val="00102557"/>
    <w:rsid w:val="001026EB"/>
    <w:rsid w:val="001028C2"/>
    <w:rsid w:val="00102AFA"/>
    <w:rsid w:val="0010313B"/>
    <w:rsid w:val="001033B1"/>
    <w:rsid w:val="001038F1"/>
    <w:rsid w:val="00103B8C"/>
    <w:rsid w:val="00103EBA"/>
    <w:rsid w:val="001041CA"/>
    <w:rsid w:val="0010420F"/>
    <w:rsid w:val="00104277"/>
    <w:rsid w:val="00104867"/>
    <w:rsid w:val="00104AF1"/>
    <w:rsid w:val="00104BCA"/>
    <w:rsid w:val="00104C2D"/>
    <w:rsid w:val="00104E39"/>
    <w:rsid w:val="00105119"/>
    <w:rsid w:val="00105174"/>
    <w:rsid w:val="00105512"/>
    <w:rsid w:val="00105A28"/>
    <w:rsid w:val="00105A6B"/>
    <w:rsid w:val="00105CB0"/>
    <w:rsid w:val="00105D8A"/>
    <w:rsid w:val="00105F4C"/>
    <w:rsid w:val="001066FC"/>
    <w:rsid w:val="0010684E"/>
    <w:rsid w:val="00106D66"/>
    <w:rsid w:val="00106E4B"/>
    <w:rsid w:val="00107060"/>
    <w:rsid w:val="001070EA"/>
    <w:rsid w:val="00107521"/>
    <w:rsid w:val="00107A84"/>
    <w:rsid w:val="00107D24"/>
    <w:rsid w:val="00107F06"/>
    <w:rsid w:val="00110192"/>
    <w:rsid w:val="001104A7"/>
    <w:rsid w:val="001104EF"/>
    <w:rsid w:val="0011079D"/>
    <w:rsid w:val="001111B4"/>
    <w:rsid w:val="0011125E"/>
    <w:rsid w:val="001114F3"/>
    <w:rsid w:val="00111635"/>
    <w:rsid w:val="0011208A"/>
    <w:rsid w:val="001120F5"/>
    <w:rsid w:val="001122FF"/>
    <w:rsid w:val="0011268C"/>
    <w:rsid w:val="00112AFD"/>
    <w:rsid w:val="00112C06"/>
    <w:rsid w:val="00112DDD"/>
    <w:rsid w:val="00112F02"/>
    <w:rsid w:val="0011328A"/>
    <w:rsid w:val="0011373D"/>
    <w:rsid w:val="00113E12"/>
    <w:rsid w:val="00114056"/>
    <w:rsid w:val="00114075"/>
    <w:rsid w:val="001141C0"/>
    <w:rsid w:val="0011440C"/>
    <w:rsid w:val="0011459D"/>
    <w:rsid w:val="00114895"/>
    <w:rsid w:val="001148A7"/>
    <w:rsid w:val="001148C5"/>
    <w:rsid w:val="00114BB1"/>
    <w:rsid w:val="00114D72"/>
    <w:rsid w:val="00114DA2"/>
    <w:rsid w:val="00114E12"/>
    <w:rsid w:val="00114EE6"/>
    <w:rsid w:val="001153ED"/>
    <w:rsid w:val="0011542A"/>
    <w:rsid w:val="0011554F"/>
    <w:rsid w:val="00115683"/>
    <w:rsid w:val="0011568F"/>
    <w:rsid w:val="00115A4B"/>
    <w:rsid w:val="00115AE6"/>
    <w:rsid w:val="00115BC2"/>
    <w:rsid w:val="00115C39"/>
    <w:rsid w:val="00115C5B"/>
    <w:rsid w:val="00115C61"/>
    <w:rsid w:val="00116173"/>
    <w:rsid w:val="00116327"/>
    <w:rsid w:val="00116358"/>
    <w:rsid w:val="001165E9"/>
    <w:rsid w:val="00116790"/>
    <w:rsid w:val="0011688D"/>
    <w:rsid w:val="00116B1B"/>
    <w:rsid w:val="001171A1"/>
    <w:rsid w:val="00117350"/>
    <w:rsid w:val="001173AF"/>
    <w:rsid w:val="001173CB"/>
    <w:rsid w:val="00117450"/>
    <w:rsid w:val="00117524"/>
    <w:rsid w:val="00117538"/>
    <w:rsid w:val="001175C3"/>
    <w:rsid w:val="0011772D"/>
    <w:rsid w:val="00117BA1"/>
    <w:rsid w:val="00117F1E"/>
    <w:rsid w:val="001201BC"/>
    <w:rsid w:val="001203FA"/>
    <w:rsid w:val="001205E3"/>
    <w:rsid w:val="001208C8"/>
    <w:rsid w:val="00120C75"/>
    <w:rsid w:val="00120F1E"/>
    <w:rsid w:val="001213ED"/>
    <w:rsid w:val="001215C5"/>
    <w:rsid w:val="0012188C"/>
    <w:rsid w:val="00121A2D"/>
    <w:rsid w:val="00121B46"/>
    <w:rsid w:val="00121E60"/>
    <w:rsid w:val="0012201A"/>
    <w:rsid w:val="001221AA"/>
    <w:rsid w:val="001221BD"/>
    <w:rsid w:val="00122277"/>
    <w:rsid w:val="001222D1"/>
    <w:rsid w:val="001226B0"/>
    <w:rsid w:val="001228E2"/>
    <w:rsid w:val="00122C6B"/>
    <w:rsid w:val="00122DC5"/>
    <w:rsid w:val="0012357D"/>
    <w:rsid w:val="00123A2E"/>
    <w:rsid w:val="00123AF8"/>
    <w:rsid w:val="00123BC7"/>
    <w:rsid w:val="00123ED6"/>
    <w:rsid w:val="00123EF3"/>
    <w:rsid w:val="00123FC2"/>
    <w:rsid w:val="001242A3"/>
    <w:rsid w:val="001243FE"/>
    <w:rsid w:val="00124441"/>
    <w:rsid w:val="001246AC"/>
    <w:rsid w:val="00124CDB"/>
    <w:rsid w:val="00125157"/>
    <w:rsid w:val="00125187"/>
    <w:rsid w:val="00125271"/>
    <w:rsid w:val="001253E8"/>
    <w:rsid w:val="001254AF"/>
    <w:rsid w:val="0012572D"/>
    <w:rsid w:val="0012594B"/>
    <w:rsid w:val="00125EA8"/>
    <w:rsid w:val="00126165"/>
    <w:rsid w:val="001264A9"/>
    <w:rsid w:val="00126787"/>
    <w:rsid w:val="001268AE"/>
    <w:rsid w:val="00126954"/>
    <w:rsid w:val="00126972"/>
    <w:rsid w:val="00126FA7"/>
    <w:rsid w:val="00127310"/>
    <w:rsid w:val="0012763E"/>
    <w:rsid w:val="00127679"/>
    <w:rsid w:val="001276CA"/>
    <w:rsid w:val="0012786F"/>
    <w:rsid w:val="00127952"/>
    <w:rsid w:val="0012799E"/>
    <w:rsid w:val="001279DB"/>
    <w:rsid w:val="00127A03"/>
    <w:rsid w:val="00127D02"/>
    <w:rsid w:val="00127E3A"/>
    <w:rsid w:val="0013019C"/>
    <w:rsid w:val="00130535"/>
    <w:rsid w:val="00130541"/>
    <w:rsid w:val="00130660"/>
    <w:rsid w:val="00130742"/>
    <w:rsid w:val="00130955"/>
    <w:rsid w:val="00130D7F"/>
    <w:rsid w:val="0013123C"/>
    <w:rsid w:val="00131312"/>
    <w:rsid w:val="00131841"/>
    <w:rsid w:val="0013192D"/>
    <w:rsid w:val="00131978"/>
    <w:rsid w:val="00131A3B"/>
    <w:rsid w:val="00131E2F"/>
    <w:rsid w:val="0013207A"/>
    <w:rsid w:val="00132360"/>
    <w:rsid w:val="00132607"/>
    <w:rsid w:val="00132852"/>
    <w:rsid w:val="00132B04"/>
    <w:rsid w:val="00132CE2"/>
    <w:rsid w:val="00133041"/>
    <w:rsid w:val="00133572"/>
    <w:rsid w:val="001335CE"/>
    <w:rsid w:val="001337FA"/>
    <w:rsid w:val="001339AE"/>
    <w:rsid w:val="001339B0"/>
    <w:rsid w:val="00133C5C"/>
    <w:rsid w:val="00134BEB"/>
    <w:rsid w:val="00134D8E"/>
    <w:rsid w:val="001352B7"/>
    <w:rsid w:val="001352BD"/>
    <w:rsid w:val="00135A4C"/>
    <w:rsid w:val="001364D2"/>
    <w:rsid w:val="00136581"/>
    <w:rsid w:val="0013685F"/>
    <w:rsid w:val="00136922"/>
    <w:rsid w:val="00136ABB"/>
    <w:rsid w:val="00136C52"/>
    <w:rsid w:val="00136DEE"/>
    <w:rsid w:val="00136F1D"/>
    <w:rsid w:val="00137368"/>
    <w:rsid w:val="001373F0"/>
    <w:rsid w:val="001376D7"/>
    <w:rsid w:val="00137865"/>
    <w:rsid w:val="001379A2"/>
    <w:rsid w:val="001379FC"/>
    <w:rsid w:val="00137E1E"/>
    <w:rsid w:val="00137E56"/>
    <w:rsid w:val="001401B1"/>
    <w:rsid w:val="0014075C"/>
    <w:rsid w:val="001408E3"/>
    <w:rsid w:val="00140A45"/>
    <w:rsid w:val="00140DA9"/>
    <w:rsid w:val="001410E7"/>
    <w:rsid w:val="001412B9"/>
    <w:rsid w:val="00141390"/>
    <w:rsid w:val="00141473"/>
    <w:rsid w:val="0014156D"/>
    <w:rsid w:val="001415B2"/>
    <w:rsid w:val="001416DD"/>
    <w:rsid w:val="00141911"/>
    <w:rsid w:val="0014196D"/>
    <w:rsid w:val="00141B39"/>
    <w:rsid w:val="00141C57"/>
    <w:rsid w:val="00141EE5"/>
    <w:rsid w:val="001420D1"/>
    <w:rsid w:val="001421BF"/>
    <w:rsid w:val="0014283F"/>
    <w:rsid w:val="0014289F"/>
    <w:rsid w:val="0014299C"/>
    <w:rsid w:val="00142A8A"/>
    <w:rsid w:val="00142CFE"/>
    <w:rsid w:val="00142D41"/>
    <w:rsid w:val="00142D90"/>
    <w:rsid w:val="00142F8B"/>
    <w:rsid w:val="001431A7"/>
    <w:rsid w:val="001432BD"/>
    <w:rsid w:val="00143474"/>
    <w:rsid w:val="00143659"/>
    <w:rsid w:val="001437EF"/>
    <w:rsid w:val="00143B2C"/>
    <w:rsid w:val="00143D84"/>
    <w:rsid w:val="00143D8D"/>
    <w:rsid w:val="001440C6"/>
    <w:rsid w:val="00144241"/>
    <w:rsid w:val="00144317"/>
    <w:rsid w:val="0014444F"/>
    <w:rsid w:val="00144482"/>
    <w:rsid w:val="0014458B"/>
    <w:rsid w:val="00144B02"/>
    <w:rsid w:val="0014511F"/>
    <w:rsid w:val="0014529C"/>
    <w:rsid w:val="001454A2"/>
    <w:rsid w:val="0014554F"/>
    <w:rsid w:val="00145858"/>
    <w:rsid w:val="0014587A"/>
    <w:rsid w:val="001458B7"/>
    <w:rsid w:val="00145A49"/>
    <w:rsid w:val="00145DAA"/>
    <w:rsid w:val="00145E10"/>
    <w:rsid w:val="00146329"/>
    <w:rsid w:val="001463AF"/>
    <w:rsid w:val="001465D0"/>
    <w:rsid w:val="00146724"/>
    <w:rsid w:val="00146AE0"/>
    <w:rsid w:val="00146CC9"/>
    <w:rsid w:val="00146D90"/>
    <w:rsid w:val="00147408"/>
    <w:rsid w:val="00147461"/>
    <w:rsid w:val="00147467"/>
    <w:rsid w:val="001474B1"/>
    <w:rsid w:val="001474DC"/>
    <w:rsid w:val="00147733"/>
    <w:rsid w:val="001477CB"/>
    <w:rsid w:val="001479F9"/>
    <w:rsid w:val="00147AA6"/>
    <w:rsid w:val="00147AD3"/>
    <w:rsid w:val="00147AFF"/>
    <w:rsid w:val="001501A7"/>
    <w:rsid w:val="001501D3"/>
    <w:rsid w:val="0015035F"/>
    <w:rsid w:val="00150394"/>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E52"/>
    <w:rsid w:val="00151FB7"/>
    <w:rsid w:val="00152032"/>
    <w:rsid w:val="00152280"/>
    <w:rsid w:val="00152328"/>
    <w:rsid w:val="001523DB"/>
    <w:rsid w:val="00152482"/>
    <w:rsid w:val="001525D0"/>
    <w:rsid w:val="0015268A"/>
    <w:rsid w:val="001527BB"/>
    <w:rsid w:val="00152B89"/>
    <w:rsid w:val="0015321F"/>
    <w:rsid w:val="0015335F"/>
    <w:rsid w:val="00153597"/>
    <w:rsid w:val="00153811"/>
    <w:rsid w:val="001539E2"/>
    <w:rsid w:val="00153A47"/>
    <w:rsid w:val="00153A93"/>
    <w:rsid w:val="00153AD5"/>
    <w:rsid w:val="00153E6C"/>
    <w:rsid w:val="00153EAE"/>
    <w:rsid w:val="00154183"/>
    <w:rsid w:val="001543BA"/>
    <w:rsid w:val="001543FC"/>
    <w:rsid w:val="001545B7"/>
    <w:rsid w:val="001545ED"/>
    <w:rsid w:val="0015460D"/>
    <w:rsid w:val="00154626"/>
    <w:rsid w:val="00154A5E"/>
    <w:rsid w:val="001551C2"/>
    <w:rsid w:val="001553BF"/>
    <w:rsid w:val="0015544F"/>
    <w:rsid w:val="001554CD"/>
    <w:rsid w:val="00155596"/>
    <w:rsid w:val="001555D3"/>
    <w:rsid w:val="001556C1"/>
    <w:rsid w:val="00155880"/>
    <w:rsid w:val="00155B67"/>
    <w:rsid w:val="00155C31"/>
    <w:rsid w:val="00155C43"/>
    <w:rsid w:val="00155F0C"/>
    <w:rsid w:val="0015602A"/>
    <w:rsid w:val="0015623C"/>
    <w:rsid w:val="00156243"/>
    <w:rsid w:val="0015643C"/>
    <w:rsid w:val="00156474"/>
    <w:rsid w:val="001565F8"/>
    <w:rsid w:val="00156A2C"/>
    <w:rsid w:val="00156AFC"/>
    <w:rsid w:val="00156D3C"/>
    <w:rsid w:val="00156D67"/>
    <w:rsid w:val="00156EBC"/>
    <w:rsid w:val="001573EE"/>
    <w:rsid w:val="00157466"/>
    <w:rsid w:val="0015755D"/>
    <w:rsid w:val="001576B5"/>
    <w:rsid w:val="001579A2"/>
    <w:rsid w:val="00157E62"/>
    <w:rsid w:val="0016042B"/>
    <w:rsid w:val="0016079E"/>
    <w:rsid w:val="00160B37"/>
    <w:rsid w:val="00160F70"/>
    <w:rsid w:val="001618B6"/>
    <w:rsid w:val="001619F0"/>
    <w:rsid w:val="00161AD5"/>
    <w:rsid w:val="00161E88"/>
    <w:rsid w:val="00162BAB"/>
    <w:rsid w:val="00163042"/>
    <w:rsid w:val="001631AB"/>
    <w:rsid w:val="001634F9"/>
    <w:rsid w:val="0016366C"/>
    <w:rsid w:val="00163723"/>
    <w:rsid w:val="00163BCB"/>
    <w:rsid w:val="00163C2D"/>
    <w:rsid w:val="00163EDB"/>
    <w:rsid w:val="00163FF0"/>
    <w:rsid w:val="00164030"/>
    <w:rsid w:val="00164248"/>
    <w:rsid w:val="0016429C"/>
    <w:rsid w:val="001643E2"/>
    <w:rsid w:val="00164462"/>
    <w:rsid w:val="0016447A"/>
    <w:rsid w:val="0016499B"/>
    <w:rsid w:val="001649D2"/>
    <w:rsid w:val="00164C0D"/>
    <w:rsid w:val="00164C94"/>
    <w:rsid w:val="0016528A"/>
    <w:rsid w:val="0016578A"/>
    <w:rsid w:val="00165A0F"/>
    <w:rsid w:val="00165AB0"/>
    <w:rsid w:val="00165D8F"/>
    <w:rsid w:val="001660EC"/>
    <w:rsid w:val="00166147"/>
    <w:rsid w:val="0016622F"/>
    <w:rsid w:val="00166420"/>
    <w:rsid w:val="001665A4"/>
    <w:rsid w:val="00166967"/>
    <w:rsid w:val="0016699E"/>
    <w:rsid w:val="00166A54"/>
    <w:rsid w:val="00166A7C"/>
    <w:rsid w:val="00166CFD"/>
    <w:rsid w:val="00166D73"/>
    <w:rsid w:val="00166FAD"/>
    <w:rsid w:val="00167108"/>
    <w:rsid w:val="0016756D"/>
    <w:rsid w:val="0016756F"/>
    <w:rsid w:val="00167684"/>
    <w:rsid w:val="001676C4"/>
    <w:rsid w:val="001677F7"/>
    <w:rsid w:val="001679E8"/>
    <w:rsid w:val="00167B80"/>
    <w:rsid w:val="00167F2F"/>
    <w:rsid w:val="0017001B"/>
    <w:rsid w:val="00170668"/>
    <w:rsid w:val="00170680"/>
    <w:rsid w:val="00170BF5"/>
    <w:rsid w:val="00170F52"/>
    <w:rsid w:val="0017131E"/>
    <w:rsid w:val="00171525"/>
    <w:rsid w:val="0017164C"/>
    <w:rsid w:val="001716E7"/>
    <w:rsid w:val="001717BA"/>
    <w:rsid w:val="00171B94"/>
    <w:rsid w:val="00171F50"/>
    <w:rsid w:val="00172113"/>
    <w:rsid w:val="001721B0"/>
    <w:rsid w:val="00172365"/>
    <w:rsid w:val="00172582"/>
    <w:rsid w:val="0017278E"/>
    <w:rsid w:val="00172855"/>
    <w:rsid w:val="001728FF"/>
    <w:rsid w:val="00172A20"/>
    <w:rsid w:val="00172A29"/>
    <w:rsid w:val="00172A95"/>
    <w:rsid w:val="00172B19"/>
    <w:rsid w:val="00172C20"/>
    <w:rsid w:val="00172D7E"/>
    <w:rsid w:val="001730B2"/>
    <w:rsid w:val="001734DF"/>
    <w:rsid w:val="0017350F"/>
    <w:rsid w:val="0017384A"/>
    <w:rsid w:val="001739B2"/>
    <w:rsid w:val="00173A82"/>
    <w:rsid w:val="00173C2E"/>
    <w:rsid w:val="00173DBF"/>
    <w:rsid w:val="00173DC0"/>
    <w:rsid w:val="00174335"/>
    <w:rsid w:val="001743CD"/>
    <w:rsid w:val="00174414"/>
    <w:rsid w:val="001744B1"/>
    <w:rsid w:val="00174996"/>
    <w:rsid w:val="001749EC"/>
    <w:rsid w:val="00174AE2"/>
    <w:rsid w:val="00174B7F"/>
    <w:rsid w:val="00174C68"/>
    <w:rsid w:val="00174D74"/>
    <w:rsid w:val="00175743"/>
    <w:rsid w:val="0017575D"/>
    <w:rsid w:val="00175944"/>
    <w:rsid w:val="001760D7"/>
    <w:rsid w:val="00176193"/>
    <w:rsid w:val="00176262"/>
    <w:rsid w:val="00176268"/>
    <w:rsid w:val="001764C5"/>
    <w:rsid w:val="00176675"/>
    <w:rsid w:val="001767D0"/>
    <w:rsid w:val="001768B3"/>
    <w:rsid w:val="00176C80"/>
    <w:rsid w:val="00176DFC"/>
    <w:rsid w:val="00176FB3"/>
    <w:rsid w:val="00177587"/>
    <w:rsid w:val="00177644"/>
    <w:rsid w:val="001776B3"/>
    <w:rsid w:val="00177754"/>
    <w:rsid w:val="001778C9"/>
    <w:rsid w:val="00177DE9"/>
    <w:rsid w:val="00177E47"/>
    <w:rsid w:val="00180090"/>
    <w:rsid w:val="001800A4"/>
    <w:rsid w:val="00180430"/>
    <w:rsid w:val="00180499"/>
    <w:rsid w:val="001808D9"/>
    <w:rsid w:val="00180A3A"/>
    <w:rsid w:val="001813C3"/>
    <w:rsid w:val="00181559"/>
    <w:rsid w:val="00181669"/>
    <w:rsid w:val="0018170E"/>
    <w:rsid w:val="001817B0"/>
    <w:rsid w:val="0018191F"/>
    <w:rsid w:val="00181A03"/>
    <w:rsid w:val="00181A59"/>
    <w:rsid w:val="00181A7F"/>
    <w:rsid w:val="00181C22"/>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3BE4"/>
    <w:rsid w:val="00184047"/>
    <w:rsid w:val="001843B0"/>
    <w:rsid w:val="0018453E"/>
    <w:rsid w:val="00184777"/>
    <w:rsid w:val="00184D72"/>
    <w:rsid w:val="001853B9"/>
    <w:rsid w:val="001854C7"/>
    <w:rsid w:val="001854F4"/>
    <w:rsid w:val="00185617"/>
    <w:rsid w:val="0018572B"/>
    <w:rsid w:val="00185A85"/>
    <w:rsid w:val="00185AFD"/>
    <w:rsid w:val="00185ED7"/>
    <w:rsid w:val="00185F15"/>
    <w:rsid w:val="001863B0"/>
    <w:rsid w:val="00186741"/>
    <w:rsid w:val="001867EE"/>
    <w:rsid w:val="00186930"/>
    <w:rsid w:val="00186A2B"/>
    <w:rsid w:val="00187237"/>
    <w:rsid w:val="001875D3"/>
    <w:rsid w:val="001878E9"/>
    <w:rsid w:val="00187908"/>
    <w:rsid w:val="00187A17"/>
    <w:rsid w:val="00187EE0"/>
    <w:rsid w:val="0019022E"/>
    <w:rsid w:val="00190668"/>
    <w:rsid w:val="0019085C"/>
    <w:rsid w:val="001908B9"/>
    <w:rsid w:val="00190E29"/>
    <w:rsid w:val="00190F67"/>
    <w:rsid w:val="00191268"/>
    <w:rsid w:val="00191672"/>
    <w:rsid w:val="00191AF8"/>
    <w:rsid w:val="0019200C"/>
    <w:rsid w:val="001920BE"/>
    <w:rsid w:val="0019238D"/>
    <w:rsid w:val="00192815"/>
    <w:rsid w:val="00192905"/>
    <w:rsid w:val="00192AAB"/>
    <w:rsid w:val="00192B6A"/>
    <w:rsid w:val="00192EA1"/>
    <w:rsid w:val="0019304E"/>
    <w:rsid w:val="0019323E"/>
    <w:rsid w:val="00193283"/>
    <w:rsid w:val="001932D3"/>
    <w:rsid w:val="00193371"/>
    <w:rsid w:val="00193434"/>
    <w:rsid w:val="00193514"/>
    <w:rsid w:val="001935DF"/>
    <w:rsid w:val="0019361C"/>
    <w:rsid w:val="00193683"/>
    <w:rsid w:val="00193912"/>
    <w:rsid w:val="00193C13"/>
    <w:rsid w:val="00193E36"/>
    <w:rsid w:val="00193ED7"/>
    <w:rsid w:val="001940EE"/>
    <w:rsid w:val="0019410E"/>
    <w:rsid w:val="001943B0"/>
    <w:rsid w:val="00194854"/>
    <w:rsid w:val="00194D46"/>
    <w:rsid w:val="00195268"/>
    <w:rsid w:val="00195384"/>
    <w:rsid w:val="00195461"/>
    <w:rsid w:val="00195634"/>
    <w:rsid w:val="001956AF"/>
    <w:rsid w:val="00195801"/>
    <w:rsid w:val="0019580C"/>
    <w:rsid w:val="00195A10"/>
    <w:rsid w:val="00195AD5"/>
    <w:rsid w:val="00195D2C"/>
    <w:rsid w:val="00195D87"/>
    <w:rsid w:val="00196826"/>
    <w:rsid w:val="00196B7E"/>
    <w:rsid w:val="00196BCD"/>
    <w:rsid w:val="00196C48"/>
    <w:rsid w:val="00196D7F"/>
    <w:rsid w:val="00196F92"/>
    <w:rsid w:val="001970CF"/>
    <w:rsid w:val="00197232"/>
    <w:rsid w:val="0019740D"/>
    <w:rsid w:val="00197661"/>
    <w:rsid w:val="0019784E"/>
    <w:rsid w:val="0019796D"/>
    <w:rsid w:val="00197D4D"/>
    <w:rsid w:val="001A00F8"/>
    <w:rsid w:val="001A01D4"/>
    <w:rsid w:val="001A0235"/>
    <w:rsid w:val="001A02C6"/>
    <w:rsid w:val="001A06EE"/>
    <w:rsid w:val="001A08B0"/>
    <w:rsid w:val="001A0DA4"/>
    <w:rsid w:val="001A0E0B"/>
    <w:rsid w:val="001A0F4A"/>
    <w:rsid w:val="001A1028"/>
    <w:rsid w:val="001A1280"/>
    <w:rsid w:val="001A129D"/>
    <w:rsid w:val="001A160D"/>
    <w:rsid w:val="001A18B5"/>
    <w:rsid w:val="001A1BC5"/>
    <w:rsid w:val="001A1CE8"/>
    <w:rsid w:val="001A21FD"/>
    <w:rsid w:val="001A2672"/>
    <w:rsid w:val="001A28D0"/>
    <w:rsid w:val="001A2CE1"/>
    <w:rsid w:val="001A2F41"/>
    <w:rsid w:val="001A31C2"/>
    <w:rsid w:val="001A3242"/>
    <w:rsid w:val="001A3879"/>
    <w:rsid w:val="001A451F"/>
    <w:rsid w:val="001A4769"/>
    <w:rsid w:val="001A485C"/>
    <w:rsid w:val="001A488F"/>
    <w:rsid w:val="001A4AF9"/>
    <w:rsid w:val="001A4E3B"/>
    <w:rsid w:val="001A4E72"/>
    <w:rsid w:val="001A4F60"/>
    <w:rsid w:val="001A5321"/>
    <w:rsid w:val="001A5354"/>
    <w:rsid w:val="001A542C"/>
    <w:rsid w:val="001A5611"/>
    <w:rsid w:val="001A5647"/>
    <w:rsid w:val="001A56A2"/>
    <w:rsid w:val="001A57B0"/>
    <w:rsid w:val="001A5897"/>
    <w:rsid w:val="001A59FD"/>
    <w:rsid w:val="001A5B07"/>
    <w:rsid w:val="001A5B2F"/>
    <w:rsid w:val="001A5D78"/>
    <w:rsid w:val="001A60DB"/>
    <w:rsid w:val="001A6432"/>
    <w:rsid w:val="001A659C"/>
    <w:rsid w:val="001A6765"/>
    <w:rsid w:val="001A6862"/>
    <w:rsid w:val="001A6904"/>
    <w:rsid w:val="001A6B5E"/>
    <w:rsid w:val="001A6BB7"/>
    <w:rsid w:val="001A6CC0"/>
    <w:rsid w:val="001A7000"/>
    <w:rsid w:val="001A708A"/>
    <w:rsid w:val="001A7154"/>
    <w:rsid w:val="001A740B"/>
    <w:rsid w:val="001A748A"/>
    <w:rsid w:val="001A74CB"/>
    <w:rsid w:val="001A7588"/>
    <w:rsid w:val="001A7615"/>
    <w:rsid w:val="001A765F"/>
    <w:rsid w:val="001A7832"/>
    <w:rsid w:val="001A78C9"/>
    <w:rsid w:val="001A79CD"/>
    <w:rsid w:val="001A7AA3"/>
    <w:rsid w:val="001A7B0E"/>
    <w:rsid w:val="001A7B7F"/>
    <w:rsid w:val="001A7EDF"/>
    <w:rsid w:val="001B00ED"/>
    <w:rsid w:val="001B02E5"/>
    <w:rsid w:val="001B04E1"/>
    <w:rsid w:val="001B0516"/>
    <w:rsid w:val="001B05DB"/>
    <w:rsid w:val="001B07C1"/>
    <w:rsid w:val="001B0BBF"/>
    <w:rsid w:val="001B0F4A"/>
    <w:rsid w:val="001B14C5"/>
    <w:rsid w:val="001B1737"/>
    <w:rsid w:val="001B1B06"/>
    <w:rsid w:val="001B1C22"/>
    <w:rsid w:val="001B1CBD"/>
    <w:rsid w:val="001B1F55"/>
    <w:rsid w:val="001B2154"/>
    <w:rsid w:val="001B240A"/>
    <w:rsid w:val="001B27AA"/>
    <w:rsid w:val="001B3074"/>
    <w:rsid w:val="001B3B7D"/>
    <w:rsid w:val="001B3BB4"/>
    <w:rsid w:val="001B3CC2"/>
    <w:rsid w:val="001B3EB0"/>
    <w:rsid w:val="001B3F05"/>
    <w:rsid w:val="001B4095"/>
    <w:rsid w:val="001B4115"/>
    <w:rsid w:val="001B417D"/>
    <w:rsid w:val="001B43C7"/>
    <w:rsid w:val="001B47F0"/>
    <w:rsid w:val="001B4B86"/>
    <w:rsid w:val="001B4E0A"/>
    <w:rsid w:val="001B4E1C"/>
    <w:rsid w:val="001B4EF4"/>
    <w:rsid w:val="001B51E2"/>
    <w:rsid w:val="001B51EA"/>
    <w:rsid w:val="001B5354"/>
    <w:rsid w:val="001B54DC"/>
    <w:rsid w:val="001B551B"/>
    <w:rsid w:val="001B5662"/>
    <w:rsid w:val="001B59CA"/>
    <w:rsid w:val="001B5AAA"/>
    <w:rsid w:val="001B5AE5"/>
    <w:rsid w:val="001B5DC8"/>
    <w:rsid w:val="001B5E5C"/>
    <w:rsid w:val="001B61D3"/>
    <w:rsid w:val="001B620F"/>
    <w:rsid w:val="001B6559"/>
    <w:rsid w:val="001B6A9C"/>
    <w:rsid w:val="001B6C23"/>
    <w:rsid w:val="001B6C4D"/>
    <w:rsid w:val="001B6D7B"/>
    <w:rsid w:val="001B71C4"/>
    <w:rsid w:val="001B7361"/>
    <w:rsid w:val="001B7492"/>
    <w:rsid w:val="001B764D"/>
    <w:rsid w:val="001B7A1D"/>
    <w:rsid w:val="001B7AE9"/>
    <w:rsid w:val="001B7AFF"/>
    <w:rsid w:val="001B7BBF"/>
    <w:rsid w:val="001B7D35"/>
    <w:rsid w:val="001C01FC"/>
    <w:rsid w:val="001C046A"/>
    <w:rsid w:val="001C0479"/>
    <w:rsid w:val="001C051C"/>
    <w:rsid w:val="001C0535"/>
    <w:rsid w:val="001C068D"/>
    <w:rsid w:val="001C0A65"/>
    <w:rsid w:val="001C0A66"/>
    <w:rsid w:val="001C0C02"/>
    <w:rsid w:val="001C0C6C"/>
    <w:rsid w:val="001C0D8F"/>
    <w:rsid w:val="001C0F91"/>
    <w:rsid w:val="001C0FBE"/>
    <w:rsid w:val="001C1142"/>
    <w:rsid w:val="001C1555"/>
    <w:rsid w:val="001C1706"/>
    <w:rsid w:val="001C1821"/>
    <w:rsid w:val="001C1B95"/>
    <w:rsid w:val="001C1CBA"/>
    <w:rsid w:val="001C1DA8"/>
    <w:rsid w:val="001C1F2C"/>
    <w:rsid w:val="001C2489"/>
    <w:rsid w:val="001C26D6"/>
    <w:rsid w:val="001C2718"/>
    <w:rsid w:val="001C2737"/>
    <w:rsid w:val="001C27B4"/>
    <w:rsid w:val="001C29C0"/>
    <w:rsid w:val="001C2A18"/>
    <w:rsid w:val="001C2BA8"/>
    <w:rsid w:val="001C2CD8"/>
    <w:rsid w:val="001C2CE8"/>
    <w:rsid w:val="001C2D2F"/>
    <w:rsid w:val="001C2E1C"/>
    <w:rsid w:val="001C2E7E"/>
    <w:rsid w:val="001C3144"/>
    <w:rsid w:val="001C31C6"/>
    <w:rsid w:val="001C3200"/>
    <w:rsid w:val="001C330D"/>
    <w:rsid w:val="001C3421"/>
    <w:rsid w:val="001C34D4"/>
    <w:rsid w:val="001C37EB"/>
    <w:rsid w:val="001C398F"/>
    <w:rsid w:val="001C39D3"/>
    <w:rsid w:val="001C39D5"/>
    <w:rsid w:val="001C3DB1"/>
    <w:rsid w:val="001C3F93"/>
    <w:rsid w:val="001C4067"/>
    <w:rsid w:val="001C407D"/>
    <w:rsid w:val="001C41C6"/>
    <w:rsid w:val="001C42A6"/>
    <w:rsid w:val="001C4332"/>
    <w:rsid w:val="001C4417"/>
    <w:rsid w:val="001C4436"/>
    <w:rsid w:val="001C47AD"/>
    <w:rsid w:val="001C4811"/>
    <w:rsid w:val="001C4C16"/>
    <w:rsid w:val="001C4D71"/>
    <w:rsid w:val="001C5314"/>
    <w:rsid w:val="001C54B2"/>
    <w:rsid w:val="001C59FB"/>
    <w:rsid w:val="001C5C88"/>
    <w:rsid w:val="001C6276"/>
    <w:rsid w:val="001C629D"/>
    <w:rsid w:val="001C6301"/>
    <w:rsid w:val="001C6BF8"/>
    <w:rsid w:val="001C6D73"/>
    <w:rsid w:val="001C6ED8"/>
    <w:rsid w:val="001C6EEE"/>
    <w:rsid w:val="001C70D5"/>
    <w:rsid w:val="001C7171"/>
    <w:rsid w:val="001C71C9"/>
    <w:rsid w:val="001C7276"/>
    <w:rsid w:val="001C7280"/>
    <w:rsid w:val="001C74D7"/>
    <w:rsid w:val="001C788A"/>
    <w:rsid w:val="001C79D9"/>
    <w:rsid w:val="001C79F5"/>
    <w:rsid w:val="001C7FC4"/>
    <w:rsid w:val="001D01F1"/>
    <w:rsid w:val="001D042F"/>
    <w:rsid w:val="001D074F"/>
    <w:rsid w:val="001D085A"/>
    <w:rsid w:val="001D0E39"/>
    <w:rsid w:val="001D1020"/>
    <w:rsid w:val="001D10E1"/>
    <w:rsid w:val="001D1545"/>
    <w:rsid w:val="001D164E"/>
    <w:rsid w:val="001D1ADF"/>
    <w:rsid w:val="001D1B15"/>
    <w:rsid w:val="001D209E"/>
    <w:rsid w:val="001D20CB"/>
    <w:rsid w:val="001D2278"/>
    <w:rsid w:val="001D247C"/>
    <w:rsid w:val="001D25A7"/>
    <w:rsid w:val="001D2748"/>
    <w:rsid w:val="001D27DB"/>
    <w:rsid w:val="001D2A93"/>
    <w:rsid w:val="001D2C83"/>
    <w:rsid w:val="001D2D42"/>
    <w:rsid w:val="001D345B"/>
    <w:rsid w:val="001D3650"/>
    <w:rsid w:val="001D36A5"/>
    <w:rsid w:val="001D381C"/>
    <w:rsid w:val="001D3968"/>
    <w:rsid w:val="001D3A5F"/>
    <w:rsid w:val="001D3A96"/>
    <w:rsid w:val="001D3D2B"/>
    <w:rsid w:val="001D40CE"/>
    <w:rsid w:val="001D4BC3"/>
    <w:rsid w:val="001D500E"/>
    <w:rsid w:val="001D53AA"/>
    <w:rsid w:val="001D5433"/>
    <w:rsid w:val="001D59ED"/>
    <w:rsid w:val="001D61E7"/>
    <w:rsid w:val="001D6329"/>
    <w:rsid w:val="001D6A19"/>
    <w:rsid w:val="001D6A30"/>
    <w:rsid w:val="001D6B32"/>
    <w:rsid w:val="001D7381"/>
    <w:rsid w:val="001D7B05"/>
    <w:rsid w:val="001D7C91"/>
    <w:rsid w:val="001D7E39"/>
    <w:rsid w:val="001D7E7E"/>
    <w:rsid w:val="001D7FC0"/>
    <w:rsid w:val="001E031C"/>
    <w:rsid w:val="001E0BC7"/>
    <w:rsid w:val="001E0CFA"/>
    <w:rsid w:val="001E10AA"/>
    <w:rsid w:val="001E115D"/>
    <w:rsid w:val="001E1199"/>
    <w:rsid w:val="001E1450"/>
    <w:rsid w:val="001E164D"/>
    <w:rsid w:val="001E1698"/>
    <w:rsid w:val="001E1A49"/>
    <w:rsid w:val="001E1DD5"/>
    <w:rsid w:val="001E1EA2"/>
    <w:rsid w:val="001E2151"/>
    <w:rsid w:val="001E24C2"/>
    <w:rsid w:val="001E2625"/>
    <w:rsid w:val="001E275A"/>
    <w:rsid w:val="001E2872"/>
    <w:rsid w:val="001E2CE5"/>
    <w:rsid w:val="001E2CE7"/>
    <w:rsid w:val="001E2F7E"/>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98E"/>
    <w:rsid w:val="001E4F4B"/>
    <w:rsid w:val="001E5056"/>
    <w:rsid w:val="001E5058"/>
    <w:rsid w:val="001E50E2"/>
    <w:rsid w:val="001E50E7"/>
    <w:rsid w:val="001E51EA"/>
    <w:rsid w:val="001E59D0"/>
    <w:rsid w:val="001E5A5C"/>
    <w:rsid w:val="001E5E39"/>
    <w:rsid w:val="001E5E57"/>
    <w:rsid w:val="001E61F1"/>
    <w:rsid w:val="001E658A"/>
    <w:rsid w:val="001E6772"/>
    <w:rsid w:val="001E68C8"/>
    <w:rsid w:val="001E698E"/>
    <w:rsid w:val="001E6D30"/>
    <w:rsid w:val="001E6D82"/>
    <w:rsid w:val="001E6F3E"/>
    <w:rsid w:val="001E708F"/>
    <w:rsid w:val="001E7647"/>
    <w:rsid w:val="001E7814"/>
    <w:rsid w:val="001E7AAE"/>
    <w:rsid w:val="001E7B62"/>
    <w:rsid w:val="001E7D88"/>
    <w:rsid w:val="001E7E96"/>
    <w:rsid w:val="001E7EA9"/>
    <w:rsid w:val="001F0001"/>
    <w:rsid w:val="001F0192"/>
    <w:rsid w:val="001F0A67"/>
    <w:rsid w:val="001F0B88"/>
    <w:rsid w:val="001F0C59"/>
    <w:rsid w:val="001F1044"/>
    <w:rsid w:val="001F112C"/>
    <w:rsid w:val="001F14CA"/>
    <w:rsid w:val="001F15CE"/>
    <w:rsid w:val="001F17A9"/>
    <w:rsid w:val="001F19AD"/>
    <w:rsid w:val="001F1CAD"/>
    <w:rsid w:val="001F1FB0"/>
    <w:rsid w:val="001F2175"/>
    <w:rsid w:val="001F2361"/>
    <w:rsid w:val="001F239B"/>
    <w:rsid w:val="001F2D7E"/>
    <w:rsid w:val="001F2F0A"/>
    <w:rsid w:val="001F2F20"/>
    <w:rsid w:val="001F3082"/>
    <w:rsid w:val="001F30B7"/>
    <w:rsid w:val="001F3196"/>
    <w:rsid w:val="001F36AC"/>
    <w:rsid w:val="001F3A5A"/>
    <w:rsid w:val="001F3B96"/>
    <w:rsid w:val="001F3D0B"/>
    <w:rsid w:val="001F3F32"/>
    <w:rsid w:val="001F41CB"/>
    <w:rsid w:val="001F432A"/>
    <w:rsid w:val="001F4373"/>
    <w:rsid w:val="001F438B"/>
    <w:rsid w:val="001F4405"/>
    <w:rsid w:val="001F46CA"/>
    <w:rsid w:val="001F4F11"/>
    <w:rsid w:val="001F511A"/>
    <w:rsid w:val="001F54FC"/>
    <w:rsid w:val="001F56F6"/>
    <w:rsid w:val="001F5794"/>
    <w:rsid w:val="001F583F"/>
    <w:rsid w:val="001F5DB7"/>
    <w:rsid w:val="001F6240"/>
    <w:rsid w:val="001F68E7"/>
    <w:rsid w:val="001F69C0"/>
    <w:rsid w:val="001F69FD"/>
    <w:rsid w:val="001F7161"/>
    <w:rsid w:val="001F77ED"/>
    <w:rsid w:val="001F797C"/>
    <w:rsid w:val="001F7A49"/>
    <w:rsid w:val="001F7C6D"/>
    <w:rsid w:val="0020003C"/>
    <w:rsid w:val="002001BA"/>
    <w:rsid w:val="002003B9"/>
    <w:rsid w:val="002004F7"/>
    <w:rsid w:val="002009A4"/>
    <w:rsid w:val="00200A6D"/>
    <w:rsid w:val="00200B29"/>
    <w:rsid w:val="00200C0F"/>
    <w:rsid w:val="00200FDB"/>
    <w:rsid w:val="0020118D"/>
    <w:rsid w:val="002020C7"/>
    <w:rsid w:val="002020D5"/>
    <w:rsid w:val="002020EF"/>
    <w:rsid w:val="00202628"/>
    <w:rsid w:val="0020271C"/>
    <w:rsid w:val="00202745"/>
    <w:rsid w:val="00202D4D"/>
    <w:rsid w:val="00202F44"/>
    <w:rsid w:val="00202F6C"/>
    <w:rsid w:val="002033D3"/>
    <w:rsid w:val="002034F0"/>
    <w:rsid w:val="00203525"/>
    <w:rsid w:val="002035FF"/>
    <w:rsid w:val="002036A7"/>
    <w:rsid w:val="0020376D"/>
    <w:rsid w:val="0020396D"/>
    <w:rsid w:val="00203A67"/>
    <w:rsid w:val="00203B48"/>
    <w:rsid w:val="00203C4E"/>
    <w:rsid w:val="00203CB5"/>
    <w:rsid w:val="002044CE"/>
    <w:rsid w:val="00204696"/>
    <w:rsid w:val="0020486B"/>
    <w:rsid w:val="00204BB7"/>
    <w:rsid w:val="00204D20"/>
    <w:rsid w:val="00204ECB"/>
    <w:rsid w:val="0020532A"/>
    <w:rsid w:val="00205C67"/>
    <w:rsid w:val="00205C9F"/>
    <w:rsid w:val="00205D41"/>
    <w:rsid w:val="00205D81"/>
    <w:rsid w:val="00205F2D"/>
    <w:rsid w:val="002063B5"/>
    <w:rsid w:val="00206438"/>
    <w:rsid w:val="00206681"/>
    <w:rsid w:val="002066E8"/>
    <w:rsid w:val="00206844"/>
    <w:rsid w:val="00206914"/>
    <w:rsid w:val="00206AD4"/>
    <w:rsid w:val="00206F90"/>
    <w:rsid w:val="00207080"/>
    <w:rsid w:val="002071C1"/>
    <w:rsid w:val="00207225"/>
    <w:rsid w:val="002074DF"/>
    <w:rsid w:val="00207515"/>
    <w:rsid w:val="0020760C"/>
    <w:rsid w:val="0020763A"/>
    <w:rsid w:val="002077A9"/>
    <w:rsid w:val="0020791D"/>
    <w:rsid w:val="00207936"/>
    <w:rsid w:val="0020797F"/>
    <w:rsid w:val="00207B91"/>
    <w:rsid w:val="00207D16"/>
    <w:rsid w:val="00207DB0"/>
    <w:rsid w:val="00207F15"/>
    <w:rsid w:val="0021002B"/>
    <w:rsid w:val="002103EC"/>
    <w:rsid w:val="0021044A"/>
    <w:rsid w:val="002105A4"/>
    <w:rsid w:val="002106EA"/>
    <w:rsid w:val="00210731"/>
    <w:rsid w:val="00210955"/>
    <w:rsid w:val="00210E3C"/>
    <w:rsid w:val="00210F24"/>
    <w:rsid w:val="00210F3E"/>
    <w:rsid w:val="00210FD0"/>
    <w:rsid w:val="00211414"/>
    <w:rsid w:val="00211460"/>
    <w:rsid w:val="002114CA"/>
    <w:rsid w:val="0021159F"/>
    <w:rsid w:val="0021170A"/>
    <w:rsid w:val="00211A0E"/>
    <w:rsid w:val="00211CCA"/>
    <w:rsid w:val="00211E70"/>
    <w:rsid w:val="0021236E"/>
    <w:rsid w:val="00212430"/>
    <w:rsid w:val="0021245A"/>
    <w:rsid w:val="00212478"/>
    <w:rsid w:val="00212AC2"/>
    <w:rsid w:val="00212F9B"/>
    <w:rsid w:val="002131A3"/>
    <w:rsid w:val="002132BC"/>
    <w:rsid w:val="002134B6"/>
    <w:rsid w:val="00213538"/>
    <w:rsid w:val="0021367D"/>
    <w:rsid w:val="002136CB"/>
    <w:rsid w:val="00213E50"/>
    <w:rsid w:val="002140CF"/>
    <w:rsid w:val="002145C3"/>
    <w:rsid w:val="00214DBB"/>
    <w:rsid w:val="00214F58"/>
    <w:rsid w:val="00214FB3"/>
    <w:rsid w:val="00214FFC"/>
    <w:rsid w:val="002151C0"/>
    <w:rsid w:val="00215231"/>
    <w:rsid w:val="00215471"/>
    <w:rsid w:val="002156D7"/>
    <w:rsid w:val="002157F6"/>
    <w:rsid w:val="00215D9C"/>
    <w:rsid w:val="0021648D"/>
    <w:rsid w:val="0021680F"/>
    <w:rsid w:val="00216DC7"/>
    <w:rsid w:val="0021732B"/>
    <w:rsid w:val="00217434"/>
    <w:rsid w:val="00217537"/>
    <w:rsid w:val="002175E9"/>
    <w:rsid w:val="002176EB"/>
    <w:rsid w:val="00217801"/>
    <w:rsid w:val="00217B61"/>
    <w:rsid w:val="00217CE3"/>
    <w:rsid w:val="00217D0D"/>
    <w:rsid w:val="002201A5"/>
    <w:rsid w:val="00220703"/>
    <w:rsid w:val="00220885"/>
    <w:rsid w:val="00220AF0"/>
    <w:rsid w:val="00220D60"/>
    <w:rsid w:val="00220D9F"/>
    <w:rsid w:val="0022125B"/>
    <w:rsid w:val="00221280"/>
    <w:rsid w:val="00221793"/>
    <w:rsid w:val="00221B5D"/>
    <w:rsid w:val="00221F3E"/>
    <w:rsid w:val="00222173"/>
    <w:rsid w:val="002222E6"/>
    <w:rsid w:val="00222371"/>
    <w:rsid w:val="0022299A"/>
    <w:rsid w:val="00222A34"/>
    <w:rsid w:val="00222BCC"/>
    <w:rsid w:val="00222C69"/>
    <w:rsid w:val="00222DA3"/>
    <w:rsid w:val="00222FAD"/>
    <w:rsid w:val="00223710"/>
    <w:rsid w:val="002239B0"/>
    <w:rsid w:val="00223C9C"/>
    <w:rsid w:val="002241C5"/>
    <w:rsid w:val="00224244"/>
    <w:rsid w:val="00224714"/>
    <w:rsid w:val="0022498A"/>
    <w:rsid w:val="002249EF"/>
    <w:rsid w:val="0022507D"/>
    <w:rsid w:val="0022518F"/>
    <w:rsid w:val="0022547F"/>
    <w:rsid w:val="002255A9"/>
    <w:rsid w:val="0022561D"/>
    <w:rsid w:val="00225721"/>
    <w:rsid w:val="0022643D"/>
    <w:rsid w:val="00226602"/>
    <w:rsid w:val="00226610"/>
    <w:rsid w:val="00226DDB"/>
    <w:rsid w:val="00226F84"/>
    <w:rsid w:val="002270A0"/>
    <w:rsid w:val="002272DD"/>
    <w:rsid w:val="00227335"/>
    <w:rsid w:val="00227498"/>
    <w:rsid w:val="002274AA"/>
    <w:rsid w:val="002274CB"/>
    <w:rsid w:val="00227582"/>
    <w:rsid w:val="00227976"/>
    <w:rsid w:val="00227D89"/>
    <w:rsid w:val="00230161"/>
    <w:rsid w:val="002301C7"/>
    <w:rsid w:val="00230396"/>
    <w:rsid w:val="002303F1"/>
    <w:rsid w:val="00230518"/>
    <w:rsid w:val="002306B8"/>
    <w:rsid w:val="00230824"/>
    <w:rsid w:val="00230A7C"/>
    <w:rsid w:val="00230BFC"/>
    <w:rsid w:val="00230C6B"/>
    <w:rsid w:val="00230CE7"/>
    <w:rsid w:val="00230D1F"/>
    <w:rsid w:val="00230ED7"/>
    <w:rsid w:val="002311C4"/>
    <w:rsid w:val="00231610"/>
    <w:rsid w:val="002316E8"/>
    <w:rsid w:val="002317FB"/>
    <w:rsid w:val="002318AD"/>
    <w:rsid w:val="00231BD7"/>
    <w:rsid w:val="00231C69"/>
    <w:rsid w:val="00231CAA"/>
    <w:rsid w:val="00232065"/>
    <w:rsid w:val="002324A7"/>
    <w:rsid w:val="00232568"/>
    <w:rsid w:val="0023268B"/>
    <w:rsid w:val="002326B4"/>
    <w:rsid w:val="0023277B"/>
    <w:rsid w:val="00232821"/>
    <w:rsid w:val="002328C5"/>
    <w:rsid w:val="00232B9E"/>
    <w:rsid w:val="00232C29"/>
    <w:rsid w:val="00232C56"/>
    <w:rsid w:val="00232D91"/>
    <w:rsid w:val="00232E11"/>
    <w:rsid w:val="00232E76"/>
    <w:rsid w:val="00233030"/>
    <w:rsid w:val="002331A7"/>
    <w:rsid w:val="0023342E"/>
    <w:rsid w:val="00233701"/>
    <w:rsid w:val="00233867"/>
    <w:rsid w:val="0023386E"/>
    <w:rsid w:val="00233A15"/>
    <w:rsid w:val="00233BAD"/>
    <w:rsid w:val="00233D6F"/>
    <w:rsid w:val="00233D8D"/>
    <w:rsid w:val="00233EF2"/>
    <w:rsid w:val="00234259"/>
    <w:rsid w:val="002347FE"/>
    <w:rsid w:val="002348E3"/>
    <w:rsid w:val="002349E7"/>
    <w:rsid w:val="00234A59"/>
    <w:rsid w:val="00234CF8"/>
    <w:rsid w:val="00234F4E"/>
    <w:rsid w:val="00235165"/>
    <w:rsid w:val="00235387"/>
    <w:rsid w:val="0023548A"/>
    <w:rsid w:val="002356BB"/>
    <w:rsid w:val="00235D97"/>
    <w:rsid w:val="00235F3E"/>
    <w:rsid w:val="0023623A"/>
    <w:rsid w:val="002367FB"/>
    <w:rsid w:val="002368EE"/>
    <w:rsid w:val="00236927"/>
    <w:rsid w:val="00236E00"/>
    <w:rsid w:val="00236FB3"/>
    <w:rsid w:val="00237833"/>
    <w:rsid w:val="00237945"/>
    <w:rsid w:val="00237A6A"/>
    <w:rsid w:val="00237E80"/>
    <w:rsid w:val="0024035E"/>
    <w:rsid w:val="00240888"/>
    <w:rsid w:val="002409A5"/>
    <w:rsid w:val="00240CEA"/>
    <w:rsid w:val="00240E6C"/>
    <w:rsid w:val="00240F42"/>
    <w:rsid w:val="00241186"/>
    <w:rsid w:val="0024176C"/>
    <w:rsid w:val="00241935"/>
    <w:rsid w:val="00241D6C"/>
    <w:rsid w:val="00242057"/>
    <w:rsid w:val="00242324"/>
    <w:rsid w:val="0024243E"/>
    <w:rsid w:val="00242446"/>
    <w:rsid w:val="0024263C"/>
    <w:rsid w:val="0024306B"/>
    <w:rsid w:val="0024358C"/>
    <w:rsid w:val="002435A6"/>
    <w:rsid w:val="0024370C"/>
    <w:rsid w:val="00243AAE"/>
    <w:rsid w:val="00243C33"/>
    <w:rsid w:val="00243F26"/>
    <w:rsid w:val="0024466A"/>
    <w:rsid w:val="00244B2C"/>
    <w:rsid w:val="00244C25"/>
    <w:rsid w:val="00244CCA"/>
    <w:rsid w:val="00244D45"/>
    <w:rsid w:val="00244DF7"/>
    <w:rsid w:val="00244E7F"/>
    <w:rsid w:val="00244F47"/>
    <w:rsid w:val="00245157"/>
    <w:rsid w:val="00245278"/>
    <w:rsid w:val="002452C9"/>
    <w:rsid w:val="00245761"/>
    <w:rsid w:val="00245940"/>
    <w:rsid w:val="00245A14"/>
    <w:rsid w:val="00245AEF"/>
    <w:rsid w:val="00245C00"/>
    <w:rsid w:val="00245C78"/>
    <w:rsid w:val="00245CEC"/>
    <w:rsid w:val="00245E3A"/>
    <w:rsid w:val="00245EAB"/>
    <w:rsid w:val="00245FE7"/>
    <w:rsid w:val="002460E1"/>
    <w:rsid w:val="002461BE"/>
    <w:rsid w:val="0024682B"/>
    <w:rsid w:val="00246B3A"/>
    <w:rsid w:val="00246BDE"/>
    <w:rsid w:val="00246C35"/>
    <w:rsid w:val="00247183"/>
    <w:rsid w:val="002473B9"/>
    <w:rsid w:val="002475E9"/>
    <w:rsid w:val="00247AE0"/>
    <w:rsid w:val="00247B3F"/>
    <w:rsid w:val="00247BC7"/>
    <w:rsid w:val="00247F82"/>
    <w:rsid w:val="0025082E"/>
    <w:rsid w:val="00250AB9"/>
    <w:rsid w:val="00250E8D"/>
    <w:rsid w:val="00250ECE"/>
    <w:rsid w:val="00250F0A"/>
    <w:rsid w:val="0025147C"/>
    <w:rsid w:val="002516E0"/>
    <w:rsid w:val="00251772"/>
    <w:rsid w:val="0025177B"/>
    <w:rsid w:val="002517D2"/>
    <w:rsid w:val="0025185A"/>
    <w:rsid w:val="00251BC2"/>
    <w:rsid w:val="00251E9F"/>
    <w:rsid w:val="00251F7C"/>
    <w:rsid w:val="00251FB0"/>
    <w:rsid w:val="002520FF"/>
    <w:rsid w:val="00252471"/>
    <w:rsid w:val="00252511"/>
    <w:rsid w:val="00252825"/>
    <w:rsid w:val="00252A10"/>
    <w:rsid w:val="00252A9F"/>
    <w:rsid w:val="00252EC0"/>
    <w:rsid w:val="00252FF7"/>
    <w:rsid w:val="002537AA"/>
    <w:rsid w:val="002537D8"/>
    <w:rsid w:val="002538E6"/>
    <w:rsid w:val="00253A7F"/>
    <w:rsid w:val="00253C77"/>
    <w:rsid w:val="00253CB6"/>
    <w:rsid w:val="00253DB0"/>
    <w:rsid w:val="002542A5"/>
    <w:rsid w:val="002542F4"/>
    <w:rsid w:val="002543D9"/>
    <w:rsid w:val="0025497C"/>
    <w:rsid w:val="00254ACE"/>
    <w:rsid w:val="00254ACF"/>
    <w:rsid w:val="002550C2"/>
    <w:rsid w:val="0025520D"/>
    <w:rsid w:val="0025520F"/>
    <w:rsid w:val="00255269"/>
    <w:rsid w:val="002558B7"/>
    <w:rsid w:val="002558DC"/>
    <w:rsid w:val="0025597D"/>
    <w:rsid w:val="00255B18"/>
    <w:rsid w:val="00255B9F"/>
    <w:rsid w:val="00255E20"/>
    <w:rsid w:val="00256395"/>
    <w:rsid w:val="002563FF"/>
    <w:rsid w:val="00256448"/>
    <w:rsid w:val="0025645C"/>
    <w:rsid w:val="00256809"/>
    <w:rsid w:val="00256C61"/>
    <w:rsid w:val="00256C96"/>
    <w:rsid w:val="00256ED9"/>
    <w:rsid w:val="0025718F"/>
    <w:rsid w:val="0025766F"/>
    <w:rsid w:val="00257C8A"/>
    <w:rsid w:val="00257F7D"/>
    <w:rsid w:val="002600C2"/>
    <w:rsid w:val="002602BD"/>
    <w:rsid w:val="00260303"/>
    <w:rsid w:val="002603BF"/>
    <w:rsid w:val="00260599"/>
    <w:rsid w:val="002605C6"/>
    <w:rsid w:val="00260843"/>
    <w:rsid w:val="00260977"/>
    <w:rsid w:val="00260AE6"/>
    <w:rsid w:val="00260B1A"/>
    <w:rsid w:val="00260D3D"/>
    <w:rsid w:val="00260FC3"/>
    <w:rsid w:val="00261174"/>
    <w:rsid w:val="00261673"/>
    <w:rsid w:val="00261980"/>
    <w:rsid w:val="00261983"/>
    <w:rsid w:val="00261D75"/>
    <w:rsid w:val="00261E8E"/>
    <w:rsid w:val="00262237"/>
    <w:rsid w:val="002623E3"/>
    <w:rsid w:val="0026246F"/>
    <w:rsid w:val="002624A6"/>
    <w:rsid w:val="0026276B"/>
    <w:rsid w:val="002627B5"/>
    <w:rsid w:val="002627FF"/>
    <w:rsid w:val="00262BB0"/>
    <w:rsid w:val="00262C0A"/>
    <w:rsid w:val="00262C62"/>
    <w:rsid w:val="00262D2C"/>
    <w:rsid w:val="00262E2C"/>
    <w:rsid w:val="00262E4F"/>
    <w:rsid w:val="002630B1"/>
    <w:rsid w:val="00263263"/>
    <w:rsid w:val="002634D1"/>
    <w:rsid w:val="0026380A"/>
    <w:rsid w:val="002638CA"/>
    <w:rsid w:val="00263A10"/>
    <w:rsid w:val="00263AF9"/>
    <w:rsid w:val="00263BE6"/>
    <w:rsid w:val="0026415F"/>
    <w:rsid w:val="002648DF"/>
    <w:rsid w:val="00264A50"/>
    <w:rsid w:val="00264AA7"/>
    <w:rsid w:val="00264E22"/>
    <w:rsid w:val="0026503A"/>
    <w:rsid w:val="002651B6"/>
    <w:rsid w:val="002652DC"/>
    <w:rsid w:val="002653D8"/>
    <w:rsid w:val="00265BC9"/>
    <w:rsid w:val="00265C13"/>
    <w:rsid w:val="00265DC6"/>
    <w:rsid w:val="00265ED7"/>
    <w:rsid w:val="0026616F"/>
    <w:rsid w:val="002662B7"/>
    <w:rsid w:val="00266317"/>
    <w:rsid w:val="00266C33"/>
    <w:rsid w:val="00266DF5"/>
    <w:rsid w:val="00267182"/>
    <w:rsid w:val="00267328"/>
    <w:rsid w:val="002675DD"/>
    <w:rsid w:val="002677F7"/>
    <w:rsid w:val="002679FB"/>
    <w:rsid w:val="00267AF0"/>
    <w:rsid w:val="0027002B"/>
    <w:rsid w:val="00270155"/>
    <w:rsid w:val="00270272"/>
    <w:rsid w:val="0027034F"/>
    <w:rsid w:val="00270583"/>
    <w:rsid w:val="00270948"/>
    <w:rsid w:val="00270ABA"/>
    <w:rsid w:val="00270C62"/>
    <w:rsid w:val="0027108A"/>
    <w:rsid w:val="00271109"/>
    <w:rsid w:val="0027110D"/>
    <w:rsid w:val="00271138"/>
    <w:rsid w:val="00271498"/>
    <w:rsid w:val="0027163C"/>
    <w:rsid w:val="00271927"/>
    <w:rsid w:val="00271BB4"/>
    <w:rsid w:val="0027220B"/>
    <w:rsid w:val="00272364"/>
    <w:rsid w:val="002726EE"/>
    <w:rsid w:val="00272E88"/>
    <w:rsid w:val="0027309A"/>
    <w:rsid w:val="002732C1"/>
    <w:rsid w:val="0027343C"/>
    <w:rsid w:val="00273446"/>
    <w:rsid w:val="00273810"/>
    <w:rsid w:val="00273A18"/>
    <w:rsid w:val="002740B6"/>
    <w:rsid w:val="002740D8"/>
    <w:rsid w:val="00274259"/>
    <w:rsid w:val="00274295"/>
    <w:rsid w:val="00274B72"/>
    <w:rsid w:val="00274E51"/>
    <w:rsid w:val="00274EB3"/>
    <w:rsid w:val="00274F20"/>
    <w:rsid w:val="00274FFF"/>
    <w:rsid w:val="00275393"/>
    <w:rsid w:val="0027583C"/>
    <w:rsid w:val="00275C91"/>
    <w:rsid w:val="00275D12"/>
    <w:rsid w:val="00275F8D"/>
    <w:rsid w:val="00276021"/>
    <w:rsid w:val="002762F3"/>
    <w:rsid w:val="002764B8"/>
    <w:rsid w:val="00276549"/>
    <w:rsid w:val="002765CB"/>
    <w:rsid w:val="002766F5"/>
    <w:rsid w:val="00276778"/>
    <w:rsid w:val="00276828"/>
    <w:rsid w:val="002769FC"/>
    <w:rsid w:val="00276A3D"/>
    <w:rsid w:val="00276ECD"/>
    <w:rsid w:val="002772DB"/>
    <w:rsid w:val="00277301"/>
    <w:rsid w:val="00277375"/>
    <w:rsid w:val="002774EC"/>
    <w:rsid w:val="0027756F"/>
    <w:rsid w:val="0027771D"/>
    <w:rsid w:val="002778D9"/>
    <w:rsid w:val="00277BDD"/>
    <w:rsid w:val="00277C90"/>
    <w:rsid w:val="00277CC2"/>
    <w:rsid w:val="00277DB3"/>
    <w:rsid w:val="00277E2E"/>
    <w:rsid w:val="00277FAE"/>
    <w:rsid w:val="002801CF"/>
    <w:rsid w:val="00280270"/>
    <w:rsid w:val="002805EE"/>
    <w:rsid w:val="002806B0"/>
    <w:rsid w:val="002806E6"/>
    <w:rsid w:val="00280A2E"/>
    <w:rsid w:val="0028118C"/>
    <w:rsid w:val="0028126B"/>
    <w:rsid w:val="002814D5"/>
    <w:rsid w:val="00281CBF"/>
    <w:rsid w:val="00281D6D"/>
    <w:rsid w:val="00281E1A"/>
    <w:rsid w:val="00281E7A"/>
    <w:rsid w:val="0028217B"/>
    <w:rsid w:val="002826A4"/>
    <w:rsid w:val="00282784"/>
    <w:rsid w:val="00282B0F"/>
    <w:rsid w:val="00282E6A"/>
    <w:rsid w:val="00282ED5"/>
    <w:rsid w:val="00282EDB"/>
    <w:rsid w:val="00282EE0"/>
    <w:rsid w:val="00282FC3"/>
    <w:rsid w:val="002830EC"/>
    <w:rsid w:val="00283315"/>
    <w:rsid w:val="00283507"/>
    <w:rsid w:val="002835E0"/>
    <w:rsid w:val="002836D4"/>
    <w:rsid w:val="0028373C"/>
    <w:rsid w:val="00283D44"/>
    <w:rsid w:val="00283F2E"/>
    <w:rsid w:val="0028412A"/>
    <w:rsid w:val="002844D1"/>
    <w:rsid w:val="00284594"/>
    <w:rsid w:val="0028493D"/>
    <w:rsid w:val="002849F3"/>
    <w:rsid w:val="00284BC0"/>
    <w:rsid w:val="00284E08"/>
    <w:rsid w:val="002852E2"/>
    <w:rsid w:val="002853CE"/>
    <w:rsid w:val="002855F0"/>
    <w:rsid w:val="00285749"/>
    <w:rsid w:val="00285A54"/>
    <w:rsid w:val="00285B65"/>
    <w:rsid w:val="00285B9A"/>
    <w:rsid w:val="00285DCF"/>
    <w:rsid w:val="002860B4"/>
    <w:rsid w:val="002861BA"/>
    <w:rsid w:val="002861C4"/>
    <w:rsid w:val="00286596"/>
    <w:rsid w:val="00286875"/>
    <w:rsid w:val="00286A3B"/>
    <w:rsid w:val="00286BAA"/>
    <w:rsid w:val="00286BAD"/>
    <w:rsid w:val="00286EFD"/>
    <w:rsid w:val="0028714A"/>
    <w:rsid w:val="0028721E"/>
    <w:rsid w:val="00287515"/>
    <w:rsid w:val="00287657"/>
    <w:rsid w:val="00287975"/>
    <w:rsid w:val="00287C98"/>
    <w:rsid w:val="00287D23"/>
    <w:rsid w:val="00287E26"/>
    <w:rsid w:val="00287E6E"/>
    <w:rsid w:val="00290049"/>
    <w:rsid w:val="002900BA"/>
    <w:rsid w:val="002902EB"/>
    <w:rsid w:val="0029035B"/>
    <w:rsid w:val="00290615"/>
    <w:rsid w:val="002906F4"/>
    <w:rsid w:val="002907D0"/>
    <w:rsid w:val="002908AB"/>
    <w:rsid w:val="00290DDB"/>
    <w:rsid w:val="00291264"/>
    <w:rsid w:val="00291292"/>
    <w:rsid w:val="002915B8"/>
    <w:rsid w:val="002916EF"/>
    <w:rsid w:val="002917E4"/>
    <w:rsid w:val="0029198C"/>
    <w:rsid w:val="00291A2A"/>
    <w:rsid w:val="00291B7F"/>
    <w:rsid w:val="00291FE6"/>
    <w:rsid w:val="0029256F"/>
    <w:rsid w:val="00292692"/>
    <w:rsid w:val="00292748"/>
    <w:rsid w:val="00292769"/>
    <w:rsid w:val="00292A6B"/>
    <w:rsid w:val="00292CC6"/>
    <w:rsid w:val="00292FDF"/>
    <w:rsid w:val="00293046"/>
    <w:rsid w:val="00293112"/>
    <w:rsid w:val="00293168"/>
    <w:rsid w:val="002932F1"/>
    <w:rsid w:val="00293485"/>
    <w:rsid w:val="00293649"/>
    <w:rsid w:val="002936BF"/>
    <w:rsid w:val="00293A4F"/>
    <w:rsid w:val="00293AEF"/>
    <w:rsid w:val="00293E6B"/>
    <w:rsid w:val="00293FE3"/>
    <w:rsid w:val="00294026"/>
    <w:rsid w:val="0029443A"/>
    <w:rsid w:val="0029453C"/>
    <w:rsid w:val="00294EEE"/>
    <w:rsid w:val="002950BA"/>
    <w:rsid w:val="00295105"/>
    <w:rsid w:val="002953FA"/>
    <w:rsid w:val="0029561E"/>
    <w:rsid w:val="00295646"/>
    <w:rsid w:val="00295688"/>
    <w:rsid w:val="00295759"/>
    <w:rsid w:val="00295BA9"/>
    <w:rsid w:val="00295E8D"/>
    <w:rsid w:val="00295FF1"/>
    <w:rsid w:val="002965A7"/>
    <w:rsid w:val="002966B0"/>
    <w:rsid w:val="00296722"/>
    <w:rsid w:val="002967EC"/>
    <w:rsid w:val="0029690D"/>
    <w:rsid w:val="00296B74"/>
    <w:rsid w:val="00296F22"/>
    <w:rsid w:val="0029704F"/>
    <w:rsid w:val="00297298"/>
    <w:rsid w:val="00297344"/>
    <w:rsid w:val="00297694"/>
    <w:rsid w:val="0029787B"/>
    <w:rsid w:val="002979F1"/>
    <w:rsid w:val="00297A5A"/>
    <w:rsid w:val="00297A5B"/>
    <w:rsid w:val="00297DFC"/>
    <w:rsid w:val="00297E7C"/>
    <w:rsid w:val="00297EED"/>
    <w:rsid w:val="002A03DC"/>
    <w:rsid w:val="002A03FB"/>
    <w:rsid w:val="002A0590"/>
    <w:rsid w:val="002A05BA"/>
    <w:rsid w:val="002A068E"/>
    <w:rsid w:val="002A06BF"/>
    <w:rsid w:val="002A0F86"/>
    <w:rsid w:val="002A0F87"/>
    <w:rsid w:val="002A1108"/>
    <w:rsid w:val="002A1311"/>
    <w:rsid w:val="002A1565"/>
    <w:rsid w:val="002A1649"/>
    <w:rsid w:val="002A16AB"/>
    <w:rsid w:val="002A19D7"/>
    <w:rsid w:val="002A1B44"/>
    <w:rsid w:val="002A1BA9"/>
    <w:rsid w:val="002A1EBD"/>
    <w:rsid w:val="002A1FDC"/>
    <w:rsid w:val="002A224C"/>
    <w:rsid w:val="002A226A"/>
    <w:rsid w:val="002A22E7"/>
    <w:rsid w:val="002A235E"/>
    <w:rsid w:val="002A28CD"/>
    <w:rsid w:val="002A29B4"/>
    <w:rsid w:val="002A2E19"/>
    <w:rsid w:val="002A2ED4"/>
    <w:rsid w:val="002A31A2"/>
    <w:rsid w:val="002A33E4"/>
    <w:rsid w:val="002A34C4"/>
    <w:rsid w:val="002A34F3"/>
    <w:rsid w:val="002A38E2"/>
    <w:rsid w:val="002A3EF9"/>
    <w:rsid w:val="002A4023"/>
    <w:rsid w:val="002A416C"/>
    <w:rsid w:val="002A4297"/>
    <w:rsid w:val="002A4407"/>
    <w:rsid w:val="002A4455"/>
    <w:rsid w:val="002A44E0"/>
    <w:rsid w:val="002A46EB"/>
    <w:rsid w:val="002A4A87"/>
    <w:rsid w:val="002A4AB7"/>
    <w:rsid w:val="002A4B6A"/>
    <w:rsid w:val="002A4B86"/>
    <w:rsid w:val="002A4BBC"/>
    <w:rsid w:val="002A4BF0"/>
    <w:rsid w:val="002A50BB"/>
    <w:rsid w:val="002A51A1"/>
    <w:rsid w:val="002A525B"/>
    <w:rsid w:val="002A5546"/>
    <w:rsid w:val="002A5567"/>
    <w:rsid w:val="002A5593"/>
    <w:rsid w:val="002A5A1E"/>
    <w:rsid w:val="002A5A32"/>
    <w:rsid w:val="002A5BD2"/>
    <w:rsid w:val="002A5CDB"/>
    <w:rsid w:val="002A5E49"/>
    <w:rsid w:val="002A5F17"/>
    <w:rsid w:val="002A6283"/>
    <w:rsid w:val="002A6412"/>
    <w:rsid w:val="002A6565"/>
    <w:rsid w:val="002A65F8"/>
    <w:rsid w:val="002A668C"/>
    <w:rsid w:val="002A66CF"/>
    <w:rsid w:val="002A67D4"/>
    <w:rsid w:val="002A69DE"/>
    <w:rsid w:val="002A69F8"/>
    <w:rsid w:val="002A6B8A"/>
    <w:rsid w:val="002A6BEE"/>
    <w:rsid w:val="002A6CC7"/>
    <w:rsid w:val="002A6D1F"/>
    <w:rsid w:val="002A6D8A"/>
    <w:rsid w:val="002A6F7C"/>
    <w:rsid w:val="002A7038"/>
    <w:rsid w:val="002A703F"/>
    <w:rsid w:val="002A7B60"/>
    <w:rsid w:val="002A7D00"/>
    <w:rsid w:val="002A7F8D"/>
    <w:rsid w:val="002B01AA"/>
    <w:rsid w:val="002B0536"/>
    <w:rsid w:val="002B0D9B"/>
    <w:rsid w:val="002B0DCF"/>
    <w:rsid w:val="002B0F08"/>
    <w:rsid w:val="002B1061"/>
    <w:rsid w:val="002B1070"/>
    <w:rsid w:val="002B1131"/>
    <w:rsid w:val="002B126F"/>
    <w:rsid w:val="002B12A1"/>
    <w:rsid w:val="002B13C2"/>
    <w:rsid w:val="002B148E"/>
    <w:rsid w:val="002B1512"/>
    <w:rsid w:val="002B15CA"/>
    <w:rsid w:val="002B1684"/>
    <w:rsid w:val="002B1E56"/>
    <w:rsid w:val="002B2482"/>
    <w:rsid w:val="002B2B92"/>
    <w:rsid w:val="002B2BD6"/>
    <w:rsid w:val="002B2F1B"/>
    <w:rsid w:val="002B2F6E"/>
    <w:rsid w:val="002B32AA"/>
    <w:rsid w:val="002B3324"/>
    <w:rsid w:val="002B3364"/>
    <w:rsid w:val="002B339D"/>
    <w:rsid w:val="002B3532"/>
    <w:rsid w:val="002B357F"/>
    <w:rsid w:val="002B3877"/>
    <w:rsid w:val="002B38B0"/>
    <w:rsid w:val="002B38DF"/>
    <w:rsid w:val="002B3C67"/>
    <w:rsid w:val="002B3DD5"/>
    <w:rsid w:val="002B3E8F"/>
    <w:rsid w:val="002B3ED1"/>
    <w:rsid w:val="002B410B"/>
    <w:rsid w:val="002B43D0"/>
    <w:rsid w:val="002B4425"/>
    <w:rsid w:val="002B47A8"/>
    <w:rsid w:val="002B493A"/>
    <w:rsid w:val="002B49BD"/>
    <w:rsid w:val="002B4A71"/>
    <w:rsid w:val="002B4B2B"/>
    <w:rsid w:val="002B4BF1"/>
    <w:rsid w:val="002B4C7A"/>
    <w:rsid w:val="002B4EBA"/>
    <w:rsid w:val="002B4F2C"/>
    <w:rsid w:val="002B50A2"/>
    <w:rsid w:val="002B50A7"/>
    <w:rsid w:val="002B5302"/>
    <w:rsid w:val="002B595E"/>
    <w:rsid w:val="002B5CCE"/>
    <w:rsid w:val="002B5EC0"/>
    <w:rsid w:val="002B5FF9"/>
    <w:rsid w:val="002B6184"/>
    <w:rsid w:val="002B636B"/>
    <w:rsid w:val="002B6418"/>
    <w:rsid w:val="002B6508"/>
    <w:rsid w:val="002B6577"/>
    <w:rsid w:val="002B6AC2"/>
    <w:rsid w:val="002B6CB5"/>
    <w:rsid w:val="002B6CE7"/>
    <w:rsid w:val="002B6DE2"/>
    <w:rsid w:val="002B6E2F"/>
    <w:rsid w:val="002B7079"/>
    <w:rsid w:val="002B73AD"/>
    <w:rsid w:val="002B7401"/>
    <w:rsid w:val="002B784C"/>
    <w:rsid w:val="002B78AD"/>
    <w:rsid w:val="002B78B4"/>
    <w:rsid w:val="002B7E75"/>
    <w:rsid w:val="002C0196"/>
    <w:rsid w:val="002C0318"/>
    <w:rsid w:val="002C051E"/>
    <w:rsid w:val="002C061A"/>
    <w:rsid w:val="002C0944"/>
    <w:rsid w:val="002C097C"/>
    <w:rsid w:val="002C0A99"/>
    <w:rsid w:val="002C0CED"/>
    <w:rsid w:val="002C0F8A"/>
    <w:rsid w:val="002C107A"/>
    <w:rsid w:val="002C10AB"/>
    <w:rsid w:val="002C126B"/>
    <w:rsid w:val="002C129C"/>
    <w:rsid w:val="002C134E"/>
    <w:rsid w:val="002C1521"/>
    <w:rsid w:val="002C1C81"/>
    <w:rsid w:val="002C1DA6"/>
    <w:rsid w:val="002C1DAF"/>
    <w:rsid w:val="002C2031"/>
    <w:rsid w:val="002C222B"/>
    <w:rsid w:val="002C22F7"/>
    <w:rsid w:val="002C22F9"/>
    <w:rsid w:val="002C285B"/>
    <w:rsid w:val="002C2A5F"/>
    <w:rsid w:val="002C2CCB"/>
    <w:rsid w:val="002C319E"/>
    <w:rsid w:val="002C321C"/>
    <w:rsid w:val="002C3237"/>
    <w:rsid w:val="002C3727"/>
    <w:rsid w:val="002C3949"/>
    <w:rsid w:val="002C3BC0"/>
    <w:rsid w:val="002C3D11"/>
    <w:rsid w:val="002C4016"/>
    <w:rsid w:val="002C4612"/>
    <w:rsid w:val="002C47B6"/>
    <w:rsid w:val="002C4973"/>
    <w:rsid w:val="002C4980"/>
    <w:rsid w:val="002C4A10"/>
    <w:rsid w:val="002C4CFC"/>
    <w:rsid w:val="002C4E5B"/>
    <w:rsid w:val="002C4EE1"/>
    <w:rsid w:val="002C5264"/>
    <w:rsid w:val="002C5305"/>
    <w:rsid w:val="002C54D4"/>
    <w:rsid w:val="002C562D"/>
    <w:rsid w:val="002C5735"/>
    <w:rsid w:val="002C57AD"/>
    <w:rsid w:val="002C59F6"/>
    <w:rsid w:val="002C5A0A"/>
    <w:rsid w:val="002C5B4F"/>
    <w:rsid w:val="002C5D5E"/>
    <w:rsid w:val="002C6029"/>
    <w:rsid w:val="002C6161"/>
    <w:rsid w:val="002C631A"/>
    <w:rsid w:val="002C65AB"/>
    <w:rsid w:val="002C65ED"/>
    <w:rsid w:val="002C6691"/>
    <w:rsid w:val="002C679B"/>
    <w:rsid w:val="002C6EE7"/>
    <w:rsid w:val="002C72B8"/>
    <w:rsid w:val="002C7527"/>
    <w:rsid w:val="002C7671"/>
    <w:rsid w:val="002C78CA"/>
    <w:rsid w:val="002C7A3C"/>
    <w:rsid w:val="002C7B33"/>
    <w:rsid w:val="002C7BC9"/>
    <w:rsid w:val="002C7D9B"/>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6D1"/>
    <w:rsid w:val="002D1743"/>
    <w:rsid w:val="002D1B24"/>
    <w:rsid w:val="002D1C1C"/>
    <w:rsid w:val="002D1EE0"/>
    <w:rsid w:val="002D2008"/>
    <w:rsid w:val="002D234A"/>
    <w:rsid w:val="002D235D"/>
    <w:rsid w:val="002D26AA"/>
    <w:rsid w:val="002D2902"/>
    <w:rsid w:val="002D2B7D"/>
    <w:rsid w:val="002D37C1"/>
    <w:rsid w:val="002D385F"/>
    <w:rsid w:val="002D3877"/>
    <w:rsid w:val="002D3887"/>
    <w:rsid w:val="002D3BCB"/>
    <w:rsid w:val="002D3F15"/>
    <w:rsid w:val="002D416B"/>
    <w:rsid w:val="002D41F3"/>
    <w:rsid w:val="002D42DA"/>
    <w:rsid w:val="002D44AE"/>
    <w:rsid w:val="002D45A7"/>
    <w:rsid w:val="002D4793"/>
    <w:rsid w:val="002D47DF"/>
    <w:rsid w:val="002D4823"/>
    <w:rsid w:val="002D49FE"/>
    <w:rsid w:val="002D50FC"/>
    <w:rsid w:val="002D561B"/>
    <w:rsid w:val="002D58A9"/>
    <w:rsid w:val="002D5A89"/>
    <w:rsid w:val="002D5CCC"/>
    <w:rsid w:val="002D6147"/>
    <w:rsid w:val="002D643E"/>
    <w:rsid w:val="002D682B"/>
    <w:rsid w:val="002D6938"/>
    <w:rsid w:val="002D6C8D"/>
    <w:rsid w:val="002D6EE7"/>
    <w:rsid w:val="002D72AD"/>
    <w:rsid w:val="002D74BB"/>
    <w:rsid w:val="002D7535"/>
    <w:rsid w:val="002D7A5E"/>
    <w:rsid w:val="002D7E66"/>
    <w:rsid w:val="002E00B8"/>
    <w:rsid w:val="002E037E"/>
    <w:rsid w:val="002E05A3"/>
    <w:rsid w:val="002E05DC"/>
    <w:rsid w:val="002E0C05"/>
    <w:rsid w:val="002E0C70"/>
    <w:rsid w:val="002E0C96"/>
    <w:rsid w:val="002E0D59"/>
    <w:rsid w:val="002E0DA0"/>
    <w:rsid w:val="002E0F9E"/>
    <w:rsid w:val="002E1368"/>
    <w:rsid w:val="002E14E1"/>
    <w:rsid w:val="002E1547"/>
    <w:rsid w:val="002E18FC"/>
    <w:rsid w:val="002E1A0B"/>
    <w:rsid w:val="002E1B71"/>
    <w:rsid w:val="002E1DD0"/>
    <w:rsid w:val="002E1E25"/>
    <w:rsid w:val="002E212E"/>
    <w:rsid w:val="002E221E"/>
    <w:rsid w:val="002E2227"/>
    <w:rsid w:val="002E2599"/>
    <w:rsid w:val="002E261A"/>
    <w:rsid w:val="002E2655"/>
    <w:rsid w:val="002E28AC"/>
    <w:rsid w:val="002E2BB2"/>
    <w:rsid w:val="002E2D02"/>
    <w:rsid w:val="002E2DC0"/>
    <w:rsid w:val="002E2F57"/>
    <w:rsid w:val="002E2FB1"/>
    <w:rsid w:val="002E3264"/>
    <w:rsid w:val="002E399F"/>
    <w:rsid w:val="002E3B37"/>
    <w:rsid w:val="002E3EC5"/>
    <w:rsid w:val="002E422F"/>
    <w:rsid w:val="002E453D"/>
    <w:rsid w:val="002E4727"/>
    <w:rsid w:val="002E481D"/>
    <w:rsid w:val="002E4DA4"/>
    <w:rsid w:val="002E4FDF"/>
    <w:rsid w:val="002E5167"/>
    <w:rsid w:val="002E5569"/>
    <w:rsid w:val="002E568F"/>
    <w:rsid w:val="002E56A6"/>
    <w:rsid w:val="002E56FE"/>
    <w:rsid w:val="002E575C"/>
    <w:rsid w:val="002E5A50"/>
    <w:rsid w:val="002E5D22"/>
    <w:rsid w:val="002E5D7D"/>
    <w:rsid w:val="002E5D8D"/>
    <w:rsid w:val="002E6044"/>
    <w:rsid w:val="002E63A4"/>
    <w:rsid w:val="002E6768"/>
    <w:rsid w:val="002E686D"/>
    <w:rsid w:val="002E725F"/>
    <w:rsid w:val="002E742A"/>
    <w:rsid w:val="002E7A4C"/>
    <w:rsid w:val="002E7BE8"/>
    <w:rsid w:val="002F0022"/>
    <w:rsid w:val="002F02EF"/>
    <w:rsid w:val="002F091C"/>
    <w:rsid w:val="002F0E78"/>
    <w:rsid w:val="002F1807"/>
    <w:rsid w:val="002F1878"/>
    <w:rsid w:val="002F18CE"/>
    <w:rsid w:val="002F1BEF"/>
    <w:rsid w:val="002F1C48"/>
    <w:rsid w:val="002F1FA0"/>
    <w:rsid w:val="002F230E"/>
    <w:rsid w:val="002F23EB"/>
    <w:rsid w:val="002F29CF"/>
    <w:rsid w:val="002F2AC3"/>
    <w:rsid w:val="002F2BF5"/>
    <w:rsid w:val="002F2DB4"/>
    <w:rsid w:val="002F2E5F"/>
    <w:rsid w:val="002F2F22"/>
    <w:rsid w:val="002F3045"/>
    <w:rsid w:val="002F3135"/>
    <w:rsid w:val="002F3398"/>
    <w:rsid w:val="002F3749"/>
    <w:rsid w:val="002F3769"/>
    <w:rsid w:val="002F382F"/>
    <w:rsid w:val="002F4176"/>
    <w:rsid w:val="002F41AC"/>
    <w:rsid w:val="002F42B0"/>
    <w:rsid w:val="002F4301"/>
    <w:rsid w:val="002F43A4"/>
    <w:rsid w:val="002F4702"/>
    <w:rsid w:val="002F4BBD"/>
    <w:rsid w:val="002F4C1E"/>
    <w:rsid w:val="002F4C62"/>
    <w:rsid w:val="002F4F99"/>
    <w:rsid w:val="002F5143"/>
    <w:rsid w:val="002F55B2"/>
    <w:rsid w:val="002F56C0"/>
    <w:rsid w:val="002F59E1"/>
    <w:rsid w:val="002F5A2A"/>
    <w:rsid w:val="002F5C93"/>
    <w:rsid w:val="002F5E82"/>
    <w:rsid w:val="002F64AA"/>
    <w:rsid w:val="002F66B2"/>
    <w:rsid w:val="002F694B"/>
    <w:rsid w:val="002F6A21"/>
    <w:rsid w:val="002F6A46"/>
    <w:rsid w:val="002F6CAB"/>
    <w:rsid w:val="002F6E67"/>
    <w:rsid w:val="002F711D"/>
    <w:rsid w:val="002F7266"/>
    <w:rsid w:val="002F737D"/>
    <w:rsid w:val="002F75A6"/>
    <w:rsid w:val="002F7610"/>
    <w:rsid w:val="002F77DC"/>
    <w:rsid w:val="002F7823"/>
    <w:rsid w:val="002F791E"/>
    <w:rsid w:val="002F79DD"/>
    <w:rsid w:val="002F7A7F"/>
    <w:rsid w:val="0030021E"/>
    <w:rsid w:val="00300278"/>
    <w:rsid w:val="0030089A"/>
    <w:rsid w:val="003009D2"/>
    <w:rsid w:val="00300D52"/>
    <w:rsid w:val="00300EF0"/>
    <w:rsid w:val="00300FAE"/>
    <w:rsid w:val="00300FF3"/>
    <w:rsid w:val="0030100B"/>
    <w:rsid w:val="003011CB"/>
    <w:rsid w:val="003015A4"/>
    <w:rsid w:val="003015F9"/>
    <w:rsid w:val="003017C6"/>
    <w:rsid w:val="003017D9"/>
    <w:rsid w:val="0030195F"/>
    <w:rsid w:val="00301EE0"/>
    <w:rsid w:val="00301FDC"/>
    <w:rsid w:val="00302368"/>
    <w:rsid w:val="003024CE"/>
    <w:rsid w:val="00302917"/>
    <w:rsid w:val="00302AB7"/>
    <w:rsid w:val="00302B59"/>
    <w:rsid w:val="00302FF5"/>
    <w:rsid w:val="00303538"/>
    <w:rsid w:val="00303777"/>
    <w:rsid w:val="00303894"/>
    <w:rsid w:val="003038EB"/>
    <w:rsid w:val="0030414B"/>
    <w:rsid w:val="00304294"/>
    <w:rsid w:val="003042D9"/>
    <w:rsid w:val="003043B2"/>
    <w:rsid w:val="003044F7"/>
    <w:rsid w:val="00304B64"/>
    <w:rsid w:val="00304CA3"/>
    <w:rsid w:val="003050F7"/>
    <w:rsid w:val="00305282"/>
    <w:rsid w:val="0030535C"/>
    <w:rsid w:val="00305505"/>
    <w:rsid w:val="00305511"/>
    <w:rsid w:val="00305570"/>
    <w:rsid w:val="0030576D"/>
    <w:rsid w:val="00305A39"/>
    <w:rsid w:val="00305A88"/>
    <w:rsid w:val="00305A8A"/>
    <w:rsid w:val="00305DFF"/>
    <w:rsid w:val="00305E8F"/>
    <w:rsid w:val="00305FCC"/>
    <w:rsid w:val="003060F4"/>
    <w:rsid w:val="00306107"/>
    <w:rsid w:val="00306114"/>
    <w:rsid w:val="003062B2"/>
    <w:rsid w:val="0030669C"/>
    <w:rsid w:val="003067F3"/>
    <w:rsid w:val="00306870"/>
    <w:rsid w:val="00306A24"/>
    <w:rsid w:val="00306B30"/>
    <w:rsid w:val="00306DD5"/>
    <w:rsid w:val="003070ED"/>
    <w:rsid w:val="00307233"/>
    <w:rsid w:val="003072B6"/>
    <w:rsid w:val="00307321"/>
    <w:rsid w:val="00307345"/>
    <w:rsid w:val="00307528"/>
    <w:rsid w:val="0030793B"/>
    <w:rsid w:val="00307A35"/>
    <w:rsid w:val="00307BFC"/>
    <w:rsid w:val="00307D2B"/>
    <w:rsid w:val="00307F3A"/>
    <w:rsid w:val="0031064A"/>
    <w:rsid w:val="00310870"/>
    <w:rsid w:val="00310A8B"/>
    <w:rsid w:val="00310EE9"/>
    <w:rsid w:val="0031142F"/>
    <w:rsid w:val="00311CFC"/>
    <w:rsid w:val="00312329"/>
    <w:rsid w:val="003124E0"/>
    <w:rsid w:val="00312766"/>
    <w:rsid w:val="00312824"/>
    <w:rsid w:val="003128BF"/>
    <w:rsid w:val="00312A0D"/>
    <w:rsid w:val="00312B9C"/>
    <w:rsid w:val="00312CD7"/>
    <w:rsid w:val="0031301F"/>
    <w:rsid w:val="00313025"/>
    <w:rsid w:val="0031310F"/>
    <w:rsid w:val="00313A21"/>
    <w:rsid w:val="00313E24"/>
    <w:rsid w:val="00313FB6"/>
    <w:rsid w:val="00314503"/>
    <w:rsid w:val="00314522"/>
    <w:rsid w:val="0031484D"/>
    <w:rsid w:val="00314898"/>
    <w:rsid w:val="00314906"/>
    <w:rsid w:val="003149E5"/>
    <w:rsid w:val="00314D79"/>
    <w:rsid w:val="00314FE3"/>
    <w:rsid w:val="0031520E"/>
    <w:rsid w:val="0031539F"/>
    <w:rsid w:val="003153D6"/>
    <w:rsid w:val="003155D4"/>
    <w:rsid w:val="003156DF"/>
    <w:rsid w:val="003157DC"/>
    <w:rsid w:val="003157F8"/>
    <w:rsid w:val="003157FB"/>
    <w:rsid w:val="0031580E"/>
    <w:rsid w:val="00315B37"/>
    <w:rsid w:val="00315BC1"/>
    <w:rsid w:val="00315C29"/>
    <w:rsid w:val="00315CE9"/>
    <w:rsid w:val="00315F1D"/>
    <w:rsid w:val="00316178"/>
    <w:rsid w:val="003161AC"/>
    <w:rsid w:val="003164A8"/>
    <w:rsid w:val="0031678A"/>
    <w:rsid w:val="003168FC"/>
    <w:rsid w:val="00316BC4"/>
    <w:rsid w:val="00316C21"/>
    <w:rsid w:val="003170AC"/>
    <w:rsid w:val="003176A7"/>
    <w:rsid w:val="00317C19"/>
    <w:rsid w:val="00317C3D"/>
    <w:rsid w:val="00317EBA"/>
    <w:rsid w:val="00320085"/>
    <w:rsid w:val="00320450"/>
    <w:rsid w:val="0032067F"/>
    <w:rsid w:val="0032080E"/>
    <w:rsid w:val="003208C3"/>
    <w:rsid w:val="00320934"/>
    <w:rsid w:val="00320A15"/>
    <w:rsid w:val="00320CA5"/>
    <w:rsid w:val="00320DAA"/>
    <w:rsid w:val="00320DD4"/>
    <w:rsid w:val="0032132B"/>
    <w:rsid w:val="003213B7"/>
    <w:rsid w:val="003213E4"/>
    <w:rsid w:val="00321A24"/>
    <w:rsid w:val="00321C54"/>
    <w:rsid w:val="00321E0B"/>
    <w:rsid w:val="00322266"/>
    <w:rsid w:val="00322382"/>
    <w:rsid w:val="0032248A"/>
    <w:rsid w:val="003224DF"/>
    <w:rsid w:val="0032295D"/>
    <w:rsid w:val="00322A88"/>
    <w:rsid w:val="00322BDB"/>
    <w:rsid w:val="0032340B"/>
    <w:rsid w:val="00323A5B"/>
    <w:rsid w:val="00323BF8"/>
    <w:rsid w:val="00323D2F"/>
    <w:rsid w:val="003240EB"/>
    <w:rsid w:val="003246D1"/>
    <w:rsid w:val="00324778"/>
    <w:rsid w:val="00324818"/>
    <w:rsid w:val="003248B1"/>
    <w:rsid w:val="003248BB"/>
    <w:rsid w:val="003248D7"/>
    <w:rsid w:val="00324AC1"/>
    <w:rsid w:val="00324B1A"/>
    <w:rsid w:val="00325022"/>
    <w:rsid w:val="0032528C"/>
    <w:rsid w:val="0032549B"/>
    <w:rsid w:val="0032553A"/>
    <w:rsid w:val="00325773"/>
    <w:rsid w:val="00325999"/>
    <w:rsid w:val="003259CD"/>
    <w:rsid w:val="00325C4D"/>
    <w:rsid w:val="00326592"/>
    <w:rsid w:val="00326EF4"/>
    <w:rsid w:val="00326F0F"/>
    <w:rsid w:val="00326F87"/>
    <w:rsid w:val="00326F99"/>
    <w:rsid w:val="0032704A"/>
    <w:rsid w:val="00327298"/>
    <w:rsid w:val="00327583"/>
    <w:rsid w:val="003275BC"/>
    <w:rsid w:val="003275CA"/>
    <w:rsid w:val="00327CA3"/>
    <w:rsid w:val="00327E87"/>
    <w:rsid w:val="00327EEA"/>
    <w:rsid w:val="00327FD5"/>
    <w:rsid w:val="00330196"/>
    <w:rsid w:val="003302F6"/>
    <w:rsid w:val="00330481"/>
    <w:rsid w:val="003306AE"/>
    <w:rsid w:val="00330C7C"/>
    <w:rsid w:val="00330D5B"/>
    <w:rsid w:val="00330D6D"/>
    <w:rsid w:val="00330E17"/>
    <w:rsid w:val="003310FB"/>
    <w:rsid w:val="00331186"/>
    <w:rsid w:val="0033186E"/>
    <w:rsid w:val="00331CF6"/>
    <w:rsid w:val="0033200F"/>
    <w:rsid w:val="00332322"/>
    <w:rsid w:val="0033242E"/>
    <w:rsid w:val="00332B8F"/>
    <w:rsid w:val="00332C9E"/>
    <w:rsid w:val="00332DAE"/>
    <w:rsid w:val="00333302"/>
    <w:rsid w:val="003333C0"/>
    <w:rsid w:val="00333577"/>
    <w:rsid w:val="00333956"/>
    <w:rsid w:val="00333B60"/>
    <w:rsid w:val="00333B9B"/>
    <w:rsid w:val="00333DB7"/>
    <w:rsid w:val="00333F00"/>
    <w:rsid w:val="00334077"/>
    <w:rsid w:val="0033426F"/>
    <w:rsid w:val="00334337"/>
    <w:rsid w:val="003344E5"/>
    <w:rsid w:val="003344F6"/>
    <w:rsid w:val="00334808"/>
    <w:rsid w:val="00334AE4"/>
    <w:rsid w:val="00334CDE"/>
    <w:rsid w:val="00334E45"/>
    <w:rsid w:val="00335281"/>
    <w:rsid w:val="0033537B"/>
    <w:rsid w:val="0033543E"/>
    <w:rsid w:val="003357F6"/>
    <w:rsid w:val="00335881"/>
    <w:rsid w:val="00335A1C"/>
    <w:rsid w:val="00335B27"/>
    <w:rsid w:val="00335BF1"/>
    <w:rsid w:val="00335EC2"/>
    <w:rsid w:val="00336119"/>
    <w:rsid w:val="003361AC"/>
    <w:rsid w:val="0033624D"/>
    <w:rsid w:val="00336422"/>
    <w:rsid w:val="00336917"/>
    <w:rsid w:val="00337039"/>
    <w:rsid w:val="0033761D"/>
    <w:rsid w:val="0033780D"/>
    <w:rsid w:val="00337829"/>
    <w:rsid w:val="003379D0"/>
    <w:rsid w:val="00337A98"/>
    <w:rsid w:val="00337C42"/>
    <w:rsid w:val="00337EA5"/>
    <w:rsid w:val="00337F95"/>
    <w:rsid w:val="0034038C"/>
    <w:rsid w:val="0034040B"/>
    <w:rsid w:val="003407FB"/>
    <w:rsid w:val="0034083D"/>
    <w:rsid w:val="00340CA8"/>
    <w:rsid w:val="00340D13"/>
    <w:rsid w:val="003418ED"/>
    <w:rsid w:val="00341A28"/>
    <w:rsid w:val="00341A61"/>
    <w:rsid w:val="00341BCA"/>
    <w:rsid w:val="00341CF7"/>
    <w:rsid w:val="00341E3A"/>
    <w:rsid w:val="003421D7"/>
    <w:rsid w:val="003422A8"/>
    <w:rsid w:val="003425B9"/>
    <w:rsid w:val="0034277C"/>
    <w:rsid w:val="003428D6"/>
    <w:rsid w:val="0034291E"/>
    <w:rsid w:val="0034299D"/>
    <w:rsid w:val="003434FF"/>
    <w:rsid w:val="0034367C"/>
    <w:rsid w:val="003439ED"/>
    <w:rsid w:val="00343AAC"/>
    <w:rsid w:val="00343DD9"/>
    <w:rsid w:val="00343F75"/>
    <w:rsid w:val="00344071"/>
    <w:rsid w:val="003441D8"/>
    <w:rsid w:val="0034443B"/>
    <w:rsid w:val="0034445A"/>
    <w:rsid w:val="0034445F"/>
    <w:rsid w:val="00344C2E"/>
    <w:rsid w:val="00344C99"/>
    <w:rsid w:val="00345185"/>
    <w:rsid w:val="0034526F"/>
    <w:rsid w:val="00345569"/>
    <w:rsid w:val="00345ABB"/>
    <w:rsid w:val="00345EEE"/>
    <w:rsid w:val="00345FCA"/>
    <w:rsid w:val="0034600F"/>
    <w:rsid w:val="00346016"/>
    <w:rsid w:val="0034621A"/>
    <w:rsid w:val="003465E9"/>
    <w:rsid w:val="00346769"/>
    <w:rsid w:val="00346796"/>
    <w:rsid w:val="00346810"/>
    <w:rsid w:val="003469D4"/>
    <w:rsid w:val="00346BAE"/>
    <w:rsid w:val="00346D4F"/>
    <w:rsid w:val="00346F69"/>
    <w:rsid w:val="0034712D"/>
    <w:rsid w:val="003471CE"/>
    <w:rsid w:val="00347362"/>
    <w:rsid w:val="0034783F"/>
    <w:rsid w:val="003479A1"/>
    <w:rsid w:val="00347B7F"/>
    <w:rsid w:val="00350003"/>
    <w:rsid w:val="003501CB"/>
    <w:rsid w:val="0035042A"/>
    <w:rsid w:val="00350529"/>
    <w:rsid w:val="003505F0"/>
    <w:rsid w:val="00350657"/>
    <w:rsid w:val="00350703"/>
    <w:rsid w:val="003507A9"/>
    <w:rsid w:val="0035086F"/>
    <w:rsid w:val="00350962"/>
    <w:rsid w:val="00350B61"/>
    <w:rsid w:val="003510A4"/>
    <w:rsid w:val="0035150E"/>
    <w:rsid w:val="003515AC"/>
    <w:rsid w:val="003515C2"/>
    <w:rsid w:val="0035176C"/>
    <w:rsid w:val="00351856"/>
    <w:rsid w:val="003519F0"/>
    <w:rsid w:val="00351C08"/>
    <w:rsid w:val="00351D02"/>
    <w:rsid w:val="00351D8E"/>
    <w:rsid w:val="00351EB6"/>
    <w:rsid w:val="00352026"/>
    <w:rsid w:val="0035245B"/>
    <w:rsid w:val="003529CD"/>
    <w:rsid w:val="00352A22"/>
    <w:rsid w:val="0035333D"/>
    <w:rsid w:val="00353535"/>
    <w:rsid w:val="00353B4D"/>
    <w:rsid w:val="00353C0E"/>
    <w:rsid w:val="00353C70"/>
    <w:rsid w:val="00353CA1"/>
    <w:rsid w:val="00354378"/>
    <w:rsid w:val="003544D6"/>
    <w:rsid w:val="00354722"/>
    <w:rsid w:val="0035481E"/>
    <w:rsid w:val="00354883"/>
    <w:rsid w:val="00354950"/>
    <w:rsid w:val="00354B44"/>
    <w:rsid w:val="00354BBB"/>
    <w:rsid w:val="00354CE8"/>
    <w:rsid w:val="00354F18"/>
    <w:rsid w:val="00354F63"/>
    <w:rsid w:val="00354FF2"/>
    <w:rsid w:val="00355003"/>
    <w:rsid w:val="00355076"/>
    <w:rsid w:val="0035531E"/>
    <w:rsid w:val="0035574F"/>
    <w:rsid w:val="00355757"/>
    <w:rsid w:val="003558FA"/>
    <w:rsid w:val="00355ED8"/>
    <w:rsid w:val="003560A6"/>
    <w:rsid w:val="003560D1"/>
    <w:rsid w:val="0035629B"/>
    <w:rsid w:val="0035651B"/>
    <w:rsid w:val="003565E7"/>
    <w:rsid w:val="00356B36"/>
    <w:rsid w:val="003571E8"/>
    <w:rsid w:val="00357222"/>
    <w:rsid w:val="003573F2"/>
    <w:rsid w:val="003577DF"/>
    <w:rsid w:val="003577F9"/>
    <w:rsid w:val="0036029D"/>
    <w:rsid w:val="00360448"/>
    <w:rsid w:val="00360621"/>
    <w:rsid w:val="003606EE"/>
    <w:rsid w:val="003607C6"/>
    <w:rsid w:val="003607ED"/>
    <w:rsid w:val="003609C7"/>
    <w:rsid w:val="00360C50"/>
    <w:rsid w:val="00360EAE"/>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857"/>
    <w:rsid w:val="003639FC"/>
    <w:rsid w:val="00363A4E"/>
    <w:rsid w:val="00363A60"/>
    <w:rsid w:val="00363AE3"/>
    <w:rsid w:val="00363C77"/>
    <w:rsid w:val="00363D47"/>
    <w:rsid w:val="00363E1E"/>
    <w:rsid w:val="00363EC8"/>
    <w:rsid w:val="003641BE"/>
    <w:rsid w:val="00364336"/>
    <w:rsid w:val="00364561"/>
    <w:rsid w:val="003645C0"/>
    <w:rsid w:val="00364744"/>
    <w:rsid w:val="00364884"/>
    <w:rsid w:val="00364893"/>
    <w:rsid w:val="00364D95"/>
    <w:rsid w:val="00364ED9"/>
    <w:rsid w:val="0036522B"/>
    <w:rsid w:val="003652D6"/>
    <w:rsid w:val="00365670"/>
    <w:rsid w:val="00365800"/>
    <w:rsid w:val="00365D1E"/>
    <w:rsid w:val="003663C4"/>
    <w:rsid w:val="003665B1"/>
    <w:rsid w:val="00366657"/>
    <w:rsid w:val="00366AE0"/>
    <w:rsid w:val="00366B0C"/>
    <w:rsid w:val="00366E1E"/>
    <w:rsid w:val="00366E3D"/>
    <w:rsid w:val="00366FC1"/>
    <w:rsid w:val="00366FD1"/>
    <w:rsid w:val="003673A8"/>
    <w:rsid w:val="003678DE"/>
    <w:rsid w:val="003678F0"/>
    <w:rsid w:val="00367B0C"/>
    <w:rsid w:val="00367C17"/>
    <w:rsid w:val="00367C5D"/>
    <w:rsid w:val="00367E44"/>
    <w:rsid w:val="00367EA6"/>
    <w:rsid w:val="00370000"/>
    <w:rsid w:val="0037001B"/>
    <w:rsid w:val="00370407"/>
    <w:rsid w:val="003706B8"/>
    <w:rsid w:val="0037081F"/>
    <w:rsid w:val="00370896"/>
    <w:rsid w:val="003709A3"/>
    <w:rsid w:val="00370A62"/>
    <w:rsid w:val="00370E8A"/>
    <w:rsid w:val="00370F65"/>
    <w:rsid w:val="00370FBC"/>
    <w:rsid w:val="00371140"/>
    <w:rsid w:val="00371204"/>
    <w:rsid w:val="0037163E"/>
    <w:rsid w:val="0037167C"/>
    <w:rsid w:val="0037176C"/>
    <w:rsid w:val="00371A9C"/>
    <w:rsid w:val="00371AD0"/>
    <w:rsid w:val="00371B42"/>
    <w:rsid w:val="00371CFB"/>
    <w:rsid w:val="00371EF0"/>
    <w:rsid w:val="00372343"/>
    <w:rsid w:val="003725CA"/>
    <w:rsid w:val="0037273D"/>
    <w:rsid w:val="00372BD8"/>
    <w:rsid w:val="00372BEB"/>
    <w:rsid w:val="00372C56"/>
    <w:rsid w:val="00372C8B"/>
    <w:rsid w:val="00372DF6"/>
    <w:rsid w:val="00373011"/>
    <w:rsid w:val="00373012"/>
    <w:rsid w:val="003731E9"/>
    <w:rsid w:val="0037386B"/>
    <w:rsid w:val="00373896"/>
    <w:rsid w:val="00373930"/>
    <w:rsid w:val="00373986"/>
    <w:rsid w:val="00373D69"/>
    <w:rsid w:val="00374054"/>
    <w:rsid w:val="00374335"/>
    <w:rsid w:val="00374371"/>
    <w:rsid w:val="0037465E"/>
    <w:rsid w:val="00374A70"/>
    <w:rsid w:val="00374C17"/>
    <w:rsid w:val="00374CFC"/>
    <w:rsid w:val="00374D2E"/>
    <w:rsid w:val="00374E83"/>
    <w:rsid w:val="00375181"/>
    <w:rsid w:val="0037573F"/>
    <w:rsid w:val="00375C39"/>
    <w:rsid w:val="003768DC"/>
    <w:rsid w:val="00376A62"/>
    <w:rsid w:val="00376D40"/>
    <w:rsid w:val="00376E40"/>
    <w:rsid w:val="0037701E"/>
    <w:rsid w:val="0037711C"/>
    <w:rsid w:val="0037712E"/>
    <w:rsid w:val="0037722A"/>
    <w:rsid w:val="00377366"/>
    <w:rsid w:val="0037742D"/>
    <w:rsid w:val="0037752A"/>
    <w:rsid w:val="003776DA"/>
    <w:rsid w:val="003778F1"/>
    <w:rsid w:val="0037798B"/>
    <w:rsid w:val="00377CC0"/>
    <w:rsid w:val="00377D6B"/>
    <w:rsid w:val="00380140"/>
    <w:rsid w:val="00380206"/>
    <w:rsid w:val="00380BD7"/>
    <w:rsid w:val="00380C33"/>
    <w:rsid w:val="0038104D"/>
    <w:rsid w:val="0038188C"/>
    <w:rsid w:val="003818EE"/>
    <w:rsid w:val="00381CE0"/>
    <w:rsid w:val="003824CC"/>
    <w:rsid w:val="003826C4"/>
    <w:rsid w:val="0038273F"/>
    <w:rsid w:val="0038277C"/>
    <w:rsid w:val="003827B6"/>
    <w:rsid w:val="0038283A"/>
    <w:rsid w:val="00382999"/>
    <w:rsid w:val="00382B4F"/>
    <w:rsid w:val="00382BB0"/>
    <w:rsid w:val="00382BF3"/>
    <w:rsid w:val="003832F4"/>
    <w:rsid w:val="00383657"/>
    <w:rsid w:val="003836C9"/>
    <w:rsid w:val="00383700"/>
    <w:rsid w:val="003838C7"/>
    <w:rsid w:val="00383A29"/>
    <w:rsid w:val="00383FD2"/>
    <w:rsid w:val="003840DA"/>
    <w:rsid w:val="00384225"/>
    <w:rsid w:val="00384265"/>
    <w:rsid w:val="00384387"/>
    <w:rsid w:val="0038443A"/>
    <w:rsid w:val="003848A6"/>
    <w:rsid w:val="0038490A"/>
    <w:rsid w:val="00384AB3"/>
    <w:rsid w:val="00384BAB"/>
    <w:rsid w:val="00384FD5"/>
    <w:rsid w:val="00385172"/>
    <w:rsid w:val="003854A3"/>
    <w:rsid w:val="003855BC"/>
    <w:rsid w:val="003857A4"/>
    <w:rsid w:val="00385DD5"/>
    <w:rsid w:val="00385FA4"/>
    <w:rsid w:val="00386136"/>
    <w:rsid w:val="00386372"/>
    <w:rsid w:val="003863DE"/>
    <w:rsid w:val="003867B6"/>
    <w:rsid w:val="003867BD"/>
    <w:rsid w:val="00386A6C"/>
    <w:rsid w:val="00386EBE"/>
    <w:rsid w:val="003874C7"/>
    <w:rsid w:val="00387550"/>
    <w:rsid w:val="003875F0"/>
    <w:rsid w:val="0038770A"/>
    <w:rsid w:val="00387B00"/>
    <w:rsid w:val="00387CB7"/>
    <w:rsid w:val="00387DF5"/>
    <w:rsid w:val="0039011F"/>
    <w:rsid w:val="00390243"/>
    <w:rsid w:val="003902B5"/>
    <w:rsid w:val="003904D4"/>
    <w:rsid w:val="00390605"/>
    <w:rsid w:val="003906D3"/>
    <w:rsid w:val="00390BF0"/>
    <w:rsid w:val="00390D3C"/>
    <w:rsid w:val="00390D6C"/>
    <w:rsid w:val="00391036"/>
    <w:rsid w:val="00391048"/>
    <w:rsid w:val="0039120F"/>
    <w:rsid w:val="00391486"/>
    <w:rsid w:val="00391523"/>
    <w:rsid w:val="003917BD"/>
    <w:rsid w:val="003918AE"/>
    <w:rsid w:val="00391980"/>
    <w:rsid w:val="003919E8"/>
    <w:rsid w:val="00391B2F"/>
    <w:rsid w:val="00391EDA"/>
    <w:rsid w:val="00391F05"/>
    <w:rsid w:val="00391F24"/>
    <w:rsid w:val="003922EE"/>
    <w:rsid w:val="003922FC"/>
    <w:rsid w:val="00392413"/>
    <w:rsid w:val="00392569"/>
    <w:rsid w:val="0039258E"/>
    <w:rsid w:val="003926B6"/>
    <w:rsid w:val="00392A6B"/>
    <w:rsid w:val="00392B77"/>
    <w:rsid w:val="00392DCB"/>
    <w:rsid w:val="003931D5"/>
    <w:rsid w:val="00393289"/>
    <w:rsid w:val="0039339F"/>
    <w:rsid w:val="003933BB"/>
    <w:rsid w:val="003934C4"/>
    <w:rsid w:val="00393653"/>
    <w:rsid w:val="003938B9"/>
    <w:rsid w:val="00393974"/>
    <w:rsid w:val="00393C28"/>
    <w:rsid w:val="00393F26"/>
    <w:rsid w:val="0039439B"/>
    <w:rsid w:val="00394427"/>
    <w:rsid w:val="0039447B"/>
    <w:rsid w:val="0039457B"/>
    <w:rsid w:val="0039477E"/>
    <w:rsid w:val="00394C4E"/>
    <w:rsid w:val="00394D90"/>
    <w:rsid w:val="00394EEF"/>
    <w:rsid w:val="00395127"/>
    <w:rsid w:val="003951A5"/>
    <w:rsid w:val="003952BB"/>
    <w:rsid w:val="00395885"/>
    <w:rsid w:val="00395993"/>
    <w:rsid w:val="00395A68"/>
    <w:rsid w:val="00395BED"/>
    <w:rsid w:val="00395C61"/>
    <w:rsid w:val="00395C64"/>
    <w:rsid w:val="00395D27"/>
    <w:rsid w:val="003960FC"/>
    <w:rsid w:val="00396117"/>
    <w:rsid w:val="00396196"/>
    <w:rsid w:val="0039625F"/>
    <w:rsid w:val="00396296"/>
    <w:rsid w:val="00396490"/>
    <w:rsid w:val="003964FA"/>
    <w:rsid w:val="00396872"/>
    <w:rsid w:val="00396888"/>
    <w:rsid w:val="00397078"/>
    <w:rsid w:val="00397476"/>
    <w:rsid w:val="003976FE"/>
    <w:rsid w:val="0039771E"/>
    <w:rsid w:val="003A0217"/>
    <w:rsid w:val="003A028D"/>
    <w:rsid w:val="003A0960"/>
    <w:rsid w:val="003A09A1"/>
    <w:rsid w:val="003A09AE"/>
    <w:rsid w:val="003A0B0F"/>
    <w:rsid w:val="003A0CF5"/>
    <w:rsid w:val="003A0D3B"/>
    <w:rsid w:val="003A0E51"/>
    <w:rsid w:val="003A0ECB"/>
    <w:rsid w:val="003A131C"/>
    <w:rsid w:val="003A17D3"/>
    <w:rsid w:val="003A1A01"/>
    <w:rsid w:val="003A1CB8"/>
    <w:rsid w:val="003A1CE9"/>
    <w:rsid w:val="003A1F5A"/>
    <w:rsid w:val="003A1FEB"/>
    <w:rsid w:val="003A2055"/>
    <w:rsid w:val="003A2274"/>
    <w:rsid w:val="003A22BB"/>
    <w:rsid w:val="003A24FE"/>
    <w:rsid w:val="003A25FB"/>
    <w:rsid w:val="003A2801"/>
    <w:rsid w:val="003A2976"/>
    <w:rsid w:val="003A2AE5"/>
    <w:rsid w:val="003A2E5E"/>
    <w:rsid w:val="003A3053"/>
    <w:rsid w:val="003A3070"/>
    <w:rsid w:val="003A33DC"/>
    <w:rsid w:val="003A33E8"/>
    <w:rsid w:val="003A3624"/>
    <w:rsid w:val="003A36CD"/>
    <w:rsid w:val="003A37F1"/>
    <w:rsid w:val="003A3817"/>
    <w:rsid w:val="003A3CB9"/>
    <w:rsid w:val="003A4377"/>
    <w:rsid w:val="003A452F"/>
    <w:rsid w:val="003A4685"/>
    <w:rsid w:val="003A4768"/>
    <w:rsid w:val="003A4F26"/>
    <w:rsid w:val="003A4FFC"/>
    <w:rsid w:val="003A4FFE"/>
    <w:rsid w:val="003A502C"/>
    <w:rsid w:val="003A5394"/>
    <w:rsid w:val="003A53D7"/>
    <w:rsid w:val="003A570E"/>
    <w:rsid w:val="003A57B5"/>
    <w:rsid w:val="003A57E2"/>
    <w:rsid w:val="003A59BC"/>
    <w:rsid w:val="003A5BF5"/>
    <w:rsid w:val="003A5E30"/>
    <w:rsid w:val="003A6031"/>
    <w:rsid w:val="003A6396"/>
    <w:rsid w:val="003A649D"/>
    <w:rsid w:val="003A64DF"/>
    <w:rsid w:val="003A68CE"/>
    <w:rsid w:val="003A6B31"/>
    <w:rsid w:val="003A6CD9"/>
    <w:rsid w:val="003A6EFD"/>
    <w:rsid w:val="003A70D9"/>
    <w:rsid w:val="003A71D6"/>
    <w:rsid w:val="003A71F4"/>
    <w:rsid w:val="003A7592"/>
    <w:rsid w:val="003A7902"/>
    <w:rsid w:val="003A7903"/>
    <w:rsid w:val="003A7928"/>
    <w:rsid w:val="003A799C"/>
    <w:rsid w:val="003A7DD5"/>
    <w:rsid w:val="003A7E56"/>
    <w:rsid w:val="003B0065"/>
    <w:rsid w:val="003B013B"/>
    <w:rsid w:val="003B01EA"/>
    <w:rsid w:val="003B01ED"/>
    <w:rsid w:val="003B02A5"/>
    <w:rsid w:val="003B05B4"/>
    <w:rsid w:val="003B0C69"/>
    <w:rsid w:val="003B0D21"/>
    <w:rsid w:val="003B0F3C"/>
    <w:rsid w:val="003B1001"/>
    <w:rsid w:val="003B16E7"/>
    <w:rsid w:val="003B1956"/>
    <w:rsid w:val="003B198C"/>
    <w:rsid w:val="003B19C6"/>
    <w:rsid w:val="003B1A78"/>
    <w:rsid w:val="003B1CBB"/>
    <w:rsid w:val="003B1E1A"/>
    <w:rsid w:val="003B1E3F"/>
    <w:rsid w:val="003B20C5"/>
    <w:rsid w:val="003B248A"/>
    <w:rsid w:val="003B2678"/>
    <w:rsid w:val="003B26F3"/>
    <w:rsid w:val="003B27CA"/>
    <w:rsid w:val="003B2974"/>
    <w:rsid w:val="003B2E33"/>
    <w:rsid w:val="003B3087"/>
    <w:rsid w:val="003B328F"/>
    <w:rsid w:val="003B32E4"/>
    <w:rsid w:val="003B3334"/>
    <w:rsid w:val="003B34D7"/>
    <w:rsid w:val="003B35B7"/>
    <w:rsid w:val="003B37AB"/>
    <w:rsid w:val="003B3B47"/>
    <w:rsid w:val="003B40B4"/>
    <w:rsid w:val="003B47D6"/>
    <w:rsid w:val="003B49AB"/>
    <w:rsid w:val="003B49F2"/>
    <w:rsid w:val="003B4B41"/>
    <w:rsid w:val="003B4BD5"/>
    <w:rsid w:val="003B4C05"/>
    <w:rsid w:val="003B4F3F"/>
    <w:rsid w:val="003B507B"/>
    <w:rsid w:val="003B50EA"/>
    <w:rsid w:val="003B5262"/>
    <w:rsid w:val="003B533E"/>
    <w:rsid w:val="003B548B"/>
    <w:rsid w:val="003B54BD"/>
    <w:rsid w:val="003B564C"/>
    <w:rsid w:val="003B5680"/>
    <w:rsid w:val="003B587B"/>
    <w:rsid w:val="003B607B"/>
    <w:rsid w:val="003B62C8"/>
    <w:rsid w:val="003B66D2"/>
    <w:rsid w:val="003B6734"/>
    <w:rsid w:val="003B6927"/>
    <w:rsid w:val="003B693D"/>
    <w:rsid w:val="003B6951"/>
    <w:rsid w:val="003B752B"/>
    <w:rsid w:val="003B77B7"/>
    <w:rsid w:val="003B780C"/>
    <w:rsid w:val="003B7BA6"/>
    <w:rsid w:val="003B7CC3"/>
    <w:rsid w:val="003B7EAA"/>
    <w:rsid w:val="003B7F1A"/>
    <w:rsid w:val="003B7FC6"/>
    <w:rsid w:val="003C016F"/>
    <w:rsid w:val="003C0708"/>
    <w:rsid w:val="003C0945"/>
    <w:rsid w:val="003C0FA9"/>
    <w:rsid w:val="003C0FD0"/>
    <w:rsid w:val="003C1095"/>
    <w:rsid w:val="003C12EF"/>
    <w:rsid w:val="003C1362"/>
    <w:rsid w:val="003C16DD"/>
    <w:rsid w:val="003C185B"/>
    <w:rsid w:val="003C1D5D"/>
    <w:rsid w:val="003C1EFD"/>
    <w:rsid w:val="003C2048"/>
    <w:rsid w:val="003C29AA"/>
    <w:rsid w:val="003C2D37"/>
    <w:rsid w:val="003C2E4C"/>
    <w:rsid w:val="003C329E"/>
    <w:rsid w:val="003C32F9"/>
    <w:rsid w:val="003C3472"/>
    <w:rsid w:val="003C3D9F"/>
    <w:rsid w:val="003C3FD9"/>
    <w:rsid w:val="003C42E6"/>
    <w:rsid w:val="003C458B"/>
    <w:rsid w:val="003C469D"/>
    <w:rsid w:val="003C4DC3"/>
    <w:rsid w:val="003C5075"/>
    <w:rsid w:val="003C5321"/>
    <w:rsid w:val="003C536C"/>
    <w:rsid w:val="003C5705"/>
    <w:rsid w:val="003C5929"/>
    <w:rsid w:val="003C5941"/>
    <w:rsid w:val="003C5BDD"/>
    <w:rsid w:val="003C5D10"/>
    <w:rsid w:val="003C5D43"/>
    <w:rsid w:val="003C6035"/>
    <w:rsid w:val="003C6211"/>
    <w:rsid w:val="003C630F"/>
    <w:rsid w:val="003C64A3"/>
    <w:rsid w:val="003C6C39"/>
    <w:rsid w:val="003C6D23"/>
    <w:rsid w:val="003C6D2C"/>
    <w:rsid w:val="003C707D"/>
    <w:rsid w:val="003C70A7"/>
    <w:rsid w:val="003C72D2"/>
    <w:rsid w:val="003C767D"/>
    <w:rsid w:val="003C7806"/>
    <w:rsid w:val="003C7959"/>
    <w:rsid w:val="003C7E9A"/>
    <w:rsid w:val="003C7F8D"/>
    <w:rsid w:val="003D0223"/>
    <w:rsid w:val="003D0362"/>
    <w:rsid w:val="003D0471"/>
    <w:rsid w:val="003D09D9"/>
    <w:rsid w:val="003D0A60"/>
    <w:rsid w:val="003D0D4B"/>
    <w:rsid w:val="003D0EBD"/>
    <w:rsid w:val="003D14F0"/>
    <w:rsid w:val="003D161A"/>
    <w:rsid w:val="003D16FF"/>
    <w:rsid w:val="003D1730"/>
    <w:rsid w:val="003D183A"/>
    <w:rsid w:val="003D1BF9"/>
    <w:rsid w:val="003D1E8B"/>
    <w:rsid w:val="003D222A"/>
    <w:rsid w:val="003D22B4"/>
    <w:rsid w:val="003D26D5"/>
    <w:rsid w:val="003D2829"/>
    <w:rsid w:val="003D29CC"/>
    <w:rsid w:val="003D2A5D"/>
    <w:rsid w:val="003D30C7"/>
    <w:rsid w:val="003D337F"/>
    <w:rsid w:val="003D341B"/>
    <w:rsid w:val="003D353F"/>
    <w:rsid w:val="003D35B2"/>
    <w:rsid w:val="003D38D0"/>
    <w:rsid w:val="003D3A83"/>
    <w:rsid w:val="003D3DFB"/>
    <w:rsid w:val="003D43E9"/>
    <w:rsid w:val="003D4592"/>
    <w:rsid w:val="003D4716"/>
    <w:rsid w:val="003D487C"/>
    <w:rsid w:val="003D49EC"/>
    <w:rsid w:val="003D4BC9"/>
    <w:rsid w:val="003D4BFB"/>
    <w:rsid w:val="003D50DF"/>
    <w:rsid w:val="003D51DB"/>
    <w:rsid w:val="003D5383"/>
    <w:rsid w:val="003D5390"/>
    <w:rsid w:val="003D5A51"/>
    <w:rsid w:val="003D5BCE"/>
    <w:rsid w:val="003D5D81"/>
    <w:rsid w:val="003D60F4"/>
    <w:rsid w:val="003D6481"/>
    <w:rsid w:val="003D64C8"/>
    <w:rsid w:val="003D6522"/>
    <w:rsid w:val="003D6674"/>
    <w:rsid w:val="003D6E79"/>
    <w:rsid w:val="003D701D"/>
    <w:rsid w:val="003D70B5"/>
    <w:rsid w:val="003D743F"/>
    <w:rsid w:val="003D768E"/>
    <w:rsid w:val="003D7866"/>
    <w:rsid w:val="003D7C0C"/>
    <w:rsid w:val="003D7EEA"/>
    <w:rsid w:val="003E0057"/>
    <w:rsid w:val="003E02BE"/>
    <w:rsid w:val="003E034A"/>
    <w:rsid w:val="003E03C5"/>
    <w:rsid w:val="003E03EF"/>
    <w:rsid w:val="003E04D6"/>
    <w:rsid w:val="003E0556"/>
    <w:rsid w:val="003E0744"/>
    <w:rsid w:val="003E0AAF"/>
    <w:rsid w:val="003E0B78"/>
    <w:rsid w:val="003E0C65"/>
    <w:rsid w:val="003E1096"/>
    <w:rsid w:val="003E1197"/>
    <w:rsid w:val="003E141E"/>
    <w:rsid w:val="003E1598"/>
    <w:rsid w:val="003E1680"/>
    <w:rsid w:val="003E182B"/>
    <w:rsid w:val="003E1912"/>
    <w:rsid w:val="003E1A42"/>
    <w:rsid w:val="003E1C57"/>
    <w:rsid w:val="003E1F68"/>
    <w:rsid w:val="003E2322"/>
    <w:rsid w:val="003E2447"/>
    <w:rsid w:val="003E25DA"/>
    <w:rsid w:val="003E2B74"/>
    <w:rsid w:val="003E306F"/>
    <w:rsid w:val="003E340E"/>
    <w:rsid w:val="003E3627"/>
    <w:rsid w:val="003E37F9"/>
    <w:rsid w:val="003E382D"/>
    <w:rsid w:val="003E3831"/>
    <w:rsid w:val="003E3BEC"/>
    <w:rsid w:val="003E3E64"/>
    <w:rsid w:val="003E406B"/>
    <w:rsid w:val="003E4123"/>
    <w:rsid w:val="003E4498"/>
    <w:rsid w:val="003E4577"/>
    <w:rsid w:val="003E475B"/>
    <w:rsid w:val="003E4979"/>
    <w:rsid w:val="003E4A78"/>
    <w:rsid w:val="003E4B50"/>
    <w:rsid w:val="003E4F03"/>
    <w:rsid w:val="003E50A2"/>
    <w:rsid w:val="003E5601"/>
    <w:rsid w:val="003E5665"/>
    <w:rsid w:val="003E5773"/>
    <w:rsid w:val="003E5854"/>
    <w:rsid w:val="003E6192"/>
    <w:rsid w:val="003E65EB"/>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2F"/>
    <w:rsid w:val="003F12BE"/>
    <w:rsid w:val="003F1B0E"/>
    <w:rsid w:val="003F2035"/>
    <w:rsid w:val="003F20F8"/>
    <w:rsid w:val="003F22F2"/>
    <w:rsid w:val="003F25F3"/>
    <w:rsid w:val="003F267B"/>
    <w:rsid w:val="003F26DF"/>
    <w:rsid w:val="003F2DC5"/>
    <w:rsid w:val="003F2E7A"/>
    <w:rsid w:val="003F2FC9"/>
    <w:rsid w:val="003F303F"/>
    <w:rsid w:val="003F3540"/>
    <w:rsid w:val="003F3749"/>
    <w:rsid w:val="003F3C12"/>
    <w:rsid w:val="003F3CC3"/>
    <w:rsid w:val="003F3E96"/>
    <w:rsid w:val="003F41F7"/>
    <w:rsid w:val="003F421D"/>
    <w:rsid w:val="003F45B5"/>
    <w:rsid w:val="003F4AE7"/>
    <w:rsid w:val="003F4CA1"/>
    <w:rsid w:val="003F4F10"/>
    <w:rsid w:val="003F4F9B"/>
    <w:rsid w:val="003F501D"/>
    <w:rsid w:val="003F5284"/>
    <w:rsid w:val="003F55C9"/>
    <w:rsid w:val="003F5640"/>
    <w:rsid w:val="003F583C"/>
    <w:rsid w:val="003F5DCC"/>
    <w:rsid w:val="003F608C"/>
    <w:rsid w:val="003F60C3"/>
    <w:rsid w:val="003F66A9"/>
    <w:rsid w:val="003F66B1"/>
    <w:rsid w:val="003F675A"/>
    <w:rsid w:val="003F73F7"/>
    <w:rsid w:val="003F78A4"/>
    <w:rsid w:val="003F7B0C"/>
    <w:rsid w:val="003F7B15"/>
    <w:rsid w:val="003F7C42"/>
    <w:rsid w:val="003F7D11"/>
    <w:rsid w:val="003F7EC7"/>
    <w:rsid w:val="00400196"/>
    <w:rsid w:val="004004FC"/>
    <w:rsid w:val="004005A1"/>
    <w:rsid w:val="00400905"/>
    <w:rsid w:val="00400968"/>
    <w:rsid w:val="00400AD2"/>
    <w:rsid w:val="00401240"/>
    <w:rsid w:val="0040127F"/>
    <w:rsid w:val="004012EA"/>
    <w:rsid w:val="004014EC"/>
    <w:rsid w:val="00401506"/>
    <w:rsid w:val="00401550"/>
    <w:rsid w:val="0040181B"/>
    <w:rsid w:val="00401912"/>
    <w:rsid w:val="00401AED"/>
    <w:rsid w:val="00401CB5"/>
    <w:rsid w:val="00401DA9"/>
    <w:rsid w:val="00401FEB"/>
    <w:rsid w:val="00402492"/>
    <w:rsid w:val="00402497"/>
    <w:rsid w:val="0040255E"/>
    <w:rsid w:val="004026D4"/>
    <w:rsid w:val="004027F4"/>
    <w:rsid w:val="00402A38"/>
    <w:rsid w:val="00402A70"/>
    <w:rsid w:val="00402F27"/>
    <w:rsid w:val="004037F7"/>
    <w:rsid w:val="00403931"/>
    <w:rsid w:val="0040395C"/>
    <w:rsid w:val="00403F5A"/>
    <w:rsid w:val="00404001"/>
    <w:rsid w:val="004041B3"/>
    <w:rsid w:val="00404697"/>
    <w:rsid w:val="00404789"/>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5EBA"/>
    <w:rsid w:val="0040615D"/>
    <w:rsid w:val="0040622D"/>
    <w:rsid w:val="004062BD"/>
    <w:rsid w:val="00406A10"/>
    <w:rsid w:val="00406C3D"/>
    <w:rsid w:val="00406C41"/>
    <w:rsid w:val="00406E78"/>
    <w:rsid w:val="00406F19"/>
    <w:rsid w:val="004071E4"/>
    <w:rsid w:val="00407264"/>
    <w:rsid w:val="00407552"/>
    <w:rsid w:val="00407569"/>
    <w:rsid w:val="0040757E"/>
    <w:rsid w:val="004077ED"/>
    <w:rsid w:val="004078A5"/>
    <w:rsid w:val="00407BF1"/>
    <w:rsid w:val="00407E0E"/>
    <w:rsid w:val="00407E33"/>
    <w:rsid w:val="00410192"/>
    <w:rsid w:val="004101FA"/>
    <w:rsid w:val="004102F1"/>
    <w:rsid w:val="00410366"/>
    <w:rsid w:val="00410451"/>
    <w:rsid w:val="004107E5"/>
    <w:rsid w:val="00410976"/>
    <w:rsid w:val="00410977"/>
    <w:rsid w:val="00410AA3"/>
    <w:rsid w:val="00410CB0"/>
    <w:rsid w:val="00410CBE"/>
    <w:rsid w:val="00410D60"/>
    <w:rsid w:val="00410E63"/>
    <w:rsid w:val="004112A2"/>
    <w:rsid w:val="00411337"/>
    <w:rsid w:val="004114D1"/>
    <w:rsid w:val="00411551"/>
    <w:rsid w:val="00411982"/>
    <w:rsid w:val="00411A76"/>
    <w:rsid w:val="00411AB4"/>
    <w:rsid w:val="00411B3B"/>
    <w:rsid w:val="00411C99"/>
    <w:rsid w:val="00412366"/>
    <w:rsid w:val="00412509"/>
    <w:rsid w:val="00412616"/>
    <w:rsid w:val="00412728"/>
    <w:rsid w:val="0041273A"/>
    <w:rsid w:val="0041278B"/>
    <w:rsid w:val="00412848"/>
    <w:rsid w:val="00412BBA"/>
    <w:rsid w:val="00412CB8"/>
    <w:rsid w:val="00412E81"/>
    <w:rsid w:val="00412F32"/>
    <w:rsid w:val="0041304F"/>
    <w:rsid w:val="004130AB"/>
    <w:rsid w:val="004132F5"/>
    <w:rsid w:val="004138E6"/>
    <w:rsid w:val="00413C10"/>
    <w:rsid w:val="00413F96"/>
    <w:rsid w:val="004140E3"/>
    <w:rsid w:val="00414190"/>
    <w:rsid w:val="00414601"/>
    <w:rsid w:val="0041495C"/>
    <w:rsid w:val="00414DCA"/>
    <w:rsid w:val="00414E1D"/>
    <w:rsid w:val="00414F06"/>
    <w:rsid w:val="0041512A"/>
    <w:rsid w:val="00415405"/>
    <w:rsid w:val="004156F4"/>
    <w:rsid w:val="0041595F"/>
    <w:rsid w:val="00415B6F"/>
    <w:rsid w:val="00415C97"/>
    <w:rsid w:val="00415CE7"/>
    <w:rsid w:val="00415F81"/>
    <w:rsid w:val="00416139"/>
    <w:rsid w:val="00416E26"/>
    <w:rsid w:val="00416E97"/>
    <w:rsid w:val="00416EC0"/>
    <w:rsid w:val="004170A1"/>
    <w:rsid w:val="004170FF"/>
    <w:rsid w:val="00417248"/>
    <w:rsid w:val="0041724E"/>
    <w:rsid w:val="004173A2"/>
    <w:rsid w:val="004176A0"/>
    <w:rsid w:val="004178D7"/>
    <w:rsid w:val="00417A0F"/>
    <w:rsid w:val="00417AE3"/>
    <w:rsid w:val="00417B4D"/>
    <w:rsid w:val="00417C33"/>
    <w:rsid w:val="004200EF"/>
    <w:rsid w:val="004200F8"/>
    <w:rsid w:val="00420242"/>
    <w:rsid w:val="00420243"/>
    <w:rsid w:val="00420245"/>
    <w:rsid w:val="004203D6"/>
    <w:rsid w:val="004208B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199"/>
    <w:rsid w:val="004221C0"/>
    <w:rsid w:val="00422252"/>
    <w:rsid w:val="004222AB"/>
    <w:rsid w:val="00422499"/>
    <w:rsid w:val="004227F7"/>
    <w:rsid w:val="0042299E"/>
    <w:rsid w:val="00422D2C"/>
    <w:rsid w:val="00422D6D"/>
    <w:rsid w:val="00422EFD"/>
    <w:rsid w:val="0042301A"/>
    <w:rsid w:val="0042338F"/>
    <w:rsid w:val="00423612"/>
    <w:rsid w:val="00423B60"/>
    <w:rsid w:val="00423D3F"/>
    <w:rsid w:val="00423DD3"/>
    <w:rsid w:val="00423DFC"/>
    <w:rsid w:val="00423EEE"/>
    <w:rsid w:val="00424020"/>
    <w:rsid w:val="00424170"/>
    <w:rsid w:val="004241D3"/>
    <w:rsid w:val="004242D4"/>
    <w:rsid w:val="004248FA"/>
    <w:rsid w:val="00424BCA"/>
    <w:rsid w:val="00424D5F"/>
    <w:rsid w:val="00424FB5"/>
    <w:rsid w:val="00425445"/>
    <w:rsid w:val="004256C6"/>
    <w:rsid w:val="0042578E"/>
    <w:rsid w:val="00425AA0"/>
    <w:rsid w:val="00425AC3"/>
    <w:rsid w:val="00425EF8"/>
    <w:rsid w:val="0042647F"/>
    <w:rsid w:val="004264F2"/>
    <w:rsid w:val="004265AB"/>
    <w:rsid w:val="004265F8"/>
    <w:rsid w:val="00426627"/>
    <w:rsid w:val="004266F4"/>
    <w:rsid w:val="00426734"/>
    <w:rsid w:val="004267A2"/>
    <w:rsid w:val="00426868"/>
    <w:rsid w:val="00426951"/>
    <w:rsid w:val="00426B7E"/>
    <w:rsid w:val="00426C90"/>
    <w:rsid w:val="00426D58"/>
    <w:rsid w:val="00426FDB"/>
    <w:rsid w:val="004274D4"/>
    <w:rsid w:val="0042779E"/>
    <w:rsid w:val="00427B49"/>
    <w:rsid w:val="00427BDE"/>
    <w:rsid w:val="00427E7A"/>
    <w:rsid w:val="00427EE0"/>
    <w:rsid w:val="00427F9C"/>
    <w:rsid w:val="00430083"/>
    <w:rsid w:val="004302CD"/>
    <w:rsid w:val="004305C2"/>
    <w:rsid w:val="00430AE3"/>
    <w:rsid w:val="00430F19"/>
    <w:rsid w:val="004310D3"/>
    <w:rsid w:val="0043125B"/>
    <w:rsid w:val="00431567"/>
    <w:rsid w:val="004315C6"/>
    <w:rsid w:val="0043181E"/>
    <w:rsid w:val="00431934"/>
    <w:rsid w:val="004319A8"/>
    <w:rsid w:val="00431AD1"/>
    <w:rsid w:val="00431C96"/>
    <w:rsid w:val="00431D6A"/>
    <w:rsid w:val="0043202A"/>
    <w:rsid w:val="004320BA"/>
    <w:rsid w:val="004323D3"/>
    <w:rsid w:val="00432792"/>
    <w:rsid w:val="00432A5C"/>
    <w:rsid w:val="00432AFF"/>
    <w:rsid w:val="00432CE8"/>
    <w:rsid w:val="00432E8E"/>
    <w:rsid w:val="00433234"/>
    <w:rsid w:val="004333A4"/>
    <w:rsid w:val="004334F3"/>
    <w:rsid w:val="004336E5"/>
    <w:rsid w:val="00433EC8"/>
    <w:rsid w:val="00433F30"/>
    <w:rsid w:val="0043438F"/>
    <w:rsid w:val="0043487D"/>
    <w:rsid w:val="0043498E"/>
    <w:rsid w:val="00434AEE"/>
    <w:rsid w:val="00434CDE"/>
    <w:rsid w:val="00434F18"/>
    <w:rsid w:val="00434F2C"/>
    <w:rsid w:val="00435886"/>
    <w:rsid w:val="00435895"/>
    <w:rsid w:val="004358F1"/>
    <w:rsid w:val="00435A0B"/>
    <w:rsid w:val="00435BCE"/>
    <w:rsid w:val="00436036"/>
    <w:rsid w:val="004364C5"/>
    <w:rsid w:val="00436501"/>
    <w:rsid w:val="0043665C"/>
    <w:rsid w:val="00436742"/>
    <w:rsid w:val="00436B3C"/>
    <w:rsid w:val="00436F78"/>
    <w:rsid w:val="004372AA"/>
    <w:rsid w:val="0043737C"/>
    <w:rsid w:val="004376F5"/>
    <w:rsid w:val="00437709"/>
    <w:rsid w:val="00437763"/>
    <w:rsid w:val="00437958"/>
    <w:rsid w:val="00437C17"/>
    <w:rsid w:val="00437C3A"/>
    <w:rsid w:val="00440264"/>
    <w:rsid w:val="0044036E"/>
    <w:rsid w:val="004406DB"/>
    <w:rsid w:val="00440775"/>
    <w:rsid w:val="00440794"/>
    <w:rsid w:val="00440F49"/>
    <w:rsid w:val="0044107C"/>
    <w:rsid w:val="004410A1"/>
    <w:rsid w:val="004412A8"/>
    <w:rsid w:val="004415CE"/>
    <w:rsid w:val="004417A1"/>
    <w:rsid w:val="00441D96"/>
    <w:rsid w:val="00441EC8"/>
    <w:rsid w:val="00441FA7"/>
    <w:rsid w:val="00442019"/>
    <w:rsid w:val="00442204"/>
    <w:rsid w:val="004422D7"/>
    <w:rsid w:val="00442411"/>
    <w:rsid w:val="00442490"/>
    <w:rsid w:val="00442558"/>
    <w:rsid w:val="00442694"/>
    <w:rsid w:val="0044281C"/>
    <w:rsid w:val="0044283A"/>
    <w:rsid w:val="00442939"/>
    <w:rsid w:val="00442B69"/>
    <w:rsid w:val="00442E4D"/>
    <w:rsid w:val="004431FF"/>
    <w:rsid w:val="0044325A"/>
    <w:rsid w:val="004432A7"/>
    <w:rsid w:val="004433A5"/>
    <w:rsid w:val="004434E2"/>
    <w:rsid w:val="00443760"/>
    <w:rsid w:val="004438BE"/>
    <w:rsid w:val="004439DB"/>
    <w:rsid w:val="00443B52"/>
    <w:rsid w:val="0044409B"/>
    <w:rsid w:val="00444384"/>
    <w:rsid w:val="0044492D"/>
    <w:rsid w:val="00444B62"/>
    <w:rsid w:val="00444C1A"/>
    <w:rsid w:val="00444E50"/>
    <w:rsid w:val="00444F0C"/>
    <w:rsid w:val="00444F8E"/>
    <w:rsid w:val="00444FF6"/>
    <w:rsid w:val="00445018"/>
    <w:rsid w:val="004450A5"/>
    <w:rsid w:val="004453E4"/>
    <w:rsid w:val="00445470"/>
    <w:rsid w:val="004454C0"/>
    <w:rsid w:val="004456E1"/>
    <w:rsid w:val="00445992"/>
    <w:rsid w:val="00445AF3"/>
    <w:rsid w:val="00445BD7"/>
    <w:rsid w:val="004461B6"/>
    <w:rsid w:val="004461B8"/>
    <w:rsid w:val="004462E1"/>
    <w:rsid w:val="0044646C"/>
    <w:rsid w:val="00446C1F"/>
    <w:rsid w:val="00446DD6"/>
    <w:rsid w:val="00446E93"/>
    <w:rsid w:val="0044704E"/>
    <w:rsid w:val="004471B7"/>
    <w:rsid w:val="00447889"/>
    <w:rsid w:val="00447D76"/>
    <w:rsid w:val="00447ECB"/>
    <w:rsid w:val="00447FCC"/>
    <w:rsid w:val="004500B5"/>
    <w:rsid w:val="00450491"/>
    <w:rsid w:val="004505FE"/>
    <w:rsid w:val="004507D4"/>
    <w:rsid w:val="00450BCB"/>
    <w:rsid w:val="00450C4D"/>
    <w:rsid w:val="00450D16"/>
    <w:rsid w:val="00450D5E"/>
    <w:rsid w:val="00450F1E"/>
    <w:rsid w:val="004510C2"/>
    <w:rsid w:val="004512DD"/>
    <w:rsid w:val="0045141B"/>
    <w:rsid w:val="00451484"/>
    <w:rsid w:val="004514D8"/>
    <w:rsid w:val="0045166C"/>
    <w:rsid w:val="00451ABE"/>
    <w:rsid w:val="00451ACB"/>
    <w:rsid w:val="00451BB4"/>
    <w:rsid w:val="00451C84"/>
    <w:rsid w:val="00451D2E"/>
    <w:rsid w:val="0045252E"/>
    <w:rsid w:val="00452649"/>
    <w:rsid w:val="00452BD8"/>
    <w:rsid w:val="00452C9D"/>
    <w:rsid w:val="00452E76"/>
    <w:rsid w:val="004530AA"/>
    <w:rsid w:val="00453664"/>
    <w:rsid w:val="00453B6C"/>
    <w:rsid w:val="00453C05"/>
    <w:rsid w:val="00453DC0"/>
    <w:rsid w:val="00453F62"/>
    <w:rsid w:val="004540C4"/>
    <w:rsid w:val="004545A4"/>
    <w:rsid w:val="00454650"/>
    <w:rsid w:val="004547F9"/>
    <w:rsid w:val="004548A4"/>
    <w:rsid w:val="00454BA9"/>
    <w:rsid w:val="00454D02"/>
    <w:rsid w:val="00454E34"/>
    <w:rsid w:val="00455031"/>
    <w:rsid w:val="004554F4"/>
    <w:rsid w:val="00455507"/>
    <w:rsid w:val="00455652"/>
    <w:rsid w:val="004558A0"/>
    <w:rsid w:val="00455E1B"/>
    <w:rsid w:val="004562C0"/>
    <w:rsid w:val="0045662B"/>
    <w:rsid w:val="00456636"/>
    <w:rsid w:val="00456696"/>
    <w:rsid w:val="00456A9C"/>
    <w:rsid w:val="00456E0B"/>
    <w:rsid w:val="00456FD8"/>
    <w:rsid w:val="00457017"/>
    <w:rsid w:val="00457149"/>
    <w:rsid w:val="004571A1"/>
    <w:rsid w:val="004578AB"/>
    <w:rsid w:val="00457939"/>
    <w:rsid w:val="00457DB2"/>
    <w:rsid w:val="004602E4"/>
    <w:rsid w:val="0046040A"/>
    <w:rsid w:val="00460586"/>
    <w:rsid w:val="004607DC"/>
    <w:rsid w:val="004607F3"/>
    <w:rsid w:val="0046085C"/>
    <w:rsid w:val="00460A42"/>
    <w:rsid w:val="00460AD5"/>
    <w:rsid w:val="00460AEF"/>
    <w:rsid w:val="00460B6A"/>
    <w:rsid w:val="00460C05"/>
    <w:rsid w:val="004611AE"/>
    <w:rsid w:val="00461366"/>
    <w:rsid w:val="00461487"/>
    <w:rsid w:val="004614D0"/>
    <w:rsid w:val="0046150D"/>
    <w:rsid w:val="00461563"/>
    <w:rsid w:val="004615F5"/>
    <w:rsid w:val="0046182C"/>
    <w:rsid w:val="00461AC5"/>
    <w:rsid w:val="00461B4B"/>
    <w:rsid w:val="00461B66"/>
    <w:rsid w:val="00461CBD"/>
    <w:rsid w:val="00461D14"/>
    <w:rsid w:val="00462135"/>
    <w:rsid w:val="0046233F"/>
    <w:rsid w:val="00462473"/>
    <w:rsid w:val="00462A5A"/>
    <w:rsid w:val="00462B0A"/>
    <w:rsid w:val="00462BB8"/>
    <w:rsid w:val="00462C5B"/>
    <w:rsid w:val="00462C87"/>
    <w:rsid w:val="00462D5B"/>
    <w:rsid w:val="00463076"/>
    <w:rsid w:val="0046320E"/>
    <w:rsid w:val="00463F63"/>
    <w:rsid w:val="00463F79"/>
    <w:rsid w:val="0046406F"/>
    <w:rsid w:val="004643A4"/>
    <w:rsid w:val="00464543"/>
    <w:rsid w:val="004646AB"/>
    <w:rsid w:val="004646F8"/>
    <w:rsid w:val="0046486C"/>
    <w:rsid w:val="004648FE"/>
    <w:rsid w:val="00464949"/>
    <w:rsid w:val="0046499E"/>
    <w:rsid w:val="004649E8"/>
    <w:rsid w:val="0046510D"/>
    <w:rsid w:val="0046517C"/>
    <w:rsid w:val="004652FA"/>
    <w:rsid w:val="004655F2"/>
    <w:rsid w:val="00465640"/>
    <w:rsid w:val="004657DA"/>
    <w:rsid w:val="004657F3"/>
    <w:rsid w:val="004658B2"/>
    <w:rsid w:val="00465BA2"/>
    <w:rsid w:val="004663BF"/>
    <w:rsid w:val="004664EC"/>
    <w:rsid w:val="004665AC"/>
    <w:rsid w:val="00466707"/>
    <w:rsid w:val="00466A94"/>
    <w:rsid w:val="00466B2B"/>
    <w:rsid w:val="00466D0E"/>
    <w:rsid w:val="00466FED"/>
    <w:rsid w:val="004671DD"/>
    <w:rsid w:val="00467665"/>
    <w:rsid w:val="00467B39"/>
    <w:rsid w:val="00467E2C"/>
    <w:rsid w:val="00467FEA"/>
    <w:rsid w:val="0047037A"/>
    <w:rsid w:val="0047038D"/>
    <w:rsid w:val="00470418"/>
    <w:rsid w:val="00470492"/>
    <w:rsid w:val="0047056F"/>
    <w:rsid w:val="00470743"/>
    <w:rsid w:val="0047099C"/>
    <w:rsid w:val="00470F84"/>
    <w:rsid w:val="004710B6"/>
    <w:rsid w:val="0047114A"/>
    <w:rsid w:val="004711AD"/>
    <w:rsid w:val="00471242"/>
    <w:rsid w:val="0047125F"/>
    <w:rsid w:val="0047148E"/>
    <w:rsid w:val="00471534"/>
    <w:rsid w:val="00471766"/>
    <w:rsid w:val="00471880"/>
    <w:rsid w:val="00471ABD"/>
    <w:rsid w:val="0047239B"/>
    <w:rsid w:val="004724E2"/>
    <w:rsid w:val="0047269E"/>
    <w:rsid w:val="00472AAE"/>
    <w:rsid w:val="00472B41"/>
    <w:rsid w:val="00472B68"/>
    <w:rsid w:val="00472F1B"/>
    <w:rsid w:val="00472F6C"/>
    <w:rsid w:val="0047306D"/>
    <w:rsid w:val="004731AA"/>
    <w:rsid w:val="0047328E"/>
    <w:rsid w:val="00473BFF"/>
    <w:rsid w:val="00473CB1"/>
    <w:rsid w:val="00473CC7"/>
    <w:rsid w:val="00473E41"/>
    <w:rsid w:val="00473EBD"/>
    <w:rsid w:val="004748D9"/>
    <w:rsid w:val="00474E22"/>
    <w:rsid w:val="004750C8"/>
    <w:rsid w:val="004752EB"/>
    <w:rsid w:val="004756E3"/>
    <w:rsid w:val="004757EF"/>
    <w:rsid w:val="00476355"/>
    <w:rsid w:val="004765EE"/>
    <w:rsid w:val="00476D02"/>
    <w:rsid w:val="00476D19"/>
    <w:rsid w:val="00476EFA"/>
    <w:rsid w:val="0047701F"/>
    <w:rsid w:val="004771A6"/>
    <w:rsid w:val="0047792D"/>
    <w:rsid w:val="004779D5"/>
    <w:rsid w:val="00477AEF"/>
    <w:rsid w:val="00477B51"/>
    <w:rsid w:val="00477D0E"/>
    <w:rsid w:val="00477DF5"/>
    <w:rsid w:val="0048037D"/>
    <w:rsid w:val="00480709"/>
    <w:rsid w:val="00480CE3"/>
    <w:rsid w:val="004810AF"/>
    <w:rsid w:val="004810BC"/>
    <w:rsid w:val="004811E4"/>
    <w:rsid w:val="004812F9"/>
    <w:rsid w:val="00481356"/>
    <w:rsid w:val="0048182E"/>
    <w:rsid w:val="00481965"/>
    <w:rsid w:val="00481A9A"/>
    <w:rsid w:val="00481AF8"/>
    <w:rsid w:val="00481C22"/>
    <w:rsid w:val="00481C8A"/>
    <w:rsid w:val="00481FAA"/>
    <w:rsid w:val="00482095"/>
    <w:rsid w:val="004826B9"/>
    <w:rsid w:val="004826EA"/>
    <w:rsid w:val="004827C0"/>
    <w:rsid w:val="00482E0B"/>
    <w:rsid w:val="00482E3E"/>
    <w:rsid w:val="00482E9D"/>
    <w:rsid w:val="00482F17"/>
    <w:rsid w:val="0048316D"/>
    <w:rsid w:val="00483441"/>
    <w:rsid w:val="004834F5"/>
    <w:rsid w:val="00483738"/>
    <w:rsid w:val="00483748"/>
    <w:rsid w:val="00483881"/>
    <w:rsid w:val="00483A07"/>
    <w:rsid w:val="00483AC8"/>
    <w:rsid w:val="00483B93"/>
    <w:rsid w:val="00484036"/>
    <w:rsid w:val="0048436E"/>
    <w:rsid w:val="00484397"/>
    <w:rsid w:val="004844FB"/>
    <w:rsid w:val="00484624"/>
    <w:rsid w:val="004847B3"/>
    <w:rsid w:val="00484D08"/>
    <w:rsid w:val="00484D59"/>
    <w:rsid w:val="00484D9D"/>
    <w:rsid w:val="00484EE4"/>
    <w:rsid w:val="0048508B"/>
    <w:rsid w:val="004852F9"/>
    <w:rsid w:val="004855AE"/>
    <w:rsid w:val="00485C3A"/>
    <w:rsid w:val="00485E5D"/>
    <w:rsid w:val="00485F8D"/>
    <w:rsid w:val="00485FDD"/>
    <w:rsid w:val="004866DD"/>
    <w:rsid w:val="00486907"/>
    <w:rsid w:val="00486C41"/>
    <w:rsid w:val="00486C63"/>
    <w:rsid w:val="00486E2E"/>
    <w:rsid w:val="00486F1C"/>
    <w:rsid w:val="00486F4E"/>
    <w:rsid w:val="0048721A"/>
    <w:rsid w:val="004874CB"/>
    <w:rsid w:val="00487591"/>
    <w:rsid w:val="00487948"/>
    <w:rsid w:val="00487BA4"/>
    <w:rsid w:val="00487D9F"/>
    <w:rsid w:val="004908D5"/>
    <w:rsid w:val="00490E49"/>
    <w:rsid w:val="00490EB2"/>
    <w:rsid w:val="00490ED2"/>
    <w:rsid w:val="00491025"/>
    <w:rsid w:val="00491065"/>
    <w:rsid w:val="00491572"/>
    <w:rsid w:val="00491681"/>
    <w:rsid w:val="0049168B"/>
    <w:rsid w:val="004916AB"/>
    <w:rsid w:val="00491706"/>
    <w:rsid w:val="0049189B"/>
    <w:rsid w:val="004919C9"/>
    <w:rsid w:val="00491EE3"/>
    <w:rsid w:val="004922AE"/>
    <w:rsid w:val="004922BD"/>
    <w:rsid w:val="004923D1"/>
    <w:rsid w:val="004927BC"/>
    <w:rsid w:val="00492CA1"/>
    <w:rsid w:val="00492F51"/>
    <w:rsid w:val="004931C6"/>
    <w:rsid w:val="00493A96"/>
    <w:rsid w:val="00493E61"/>
    <w:rsid w:val="0049412D"/>
    <w:rsid w:val="004948CD"/>
    <w:rsid w:val="00494BEF"/>
    <w:rsid w:val="00494E53"/>
    <w:rsid w:val="00494F37"/>
    <w:rsid w:val="00495595"/>
    <w:rsid w:val="00495745"/>
    <w:rsid w:val="00495CC5"/>
    <w:rsid w:val="00495EC6"/>
    <w:rsid w:val="00495FD7"/>
    <w:rsid w:val="00496993"/>
    <w:rsid w:val="004969E5"/>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2F7"/>
    <w:rsid w:val="004A036E"/>
    <w:rsid w:val="004A0390"/>
    <w:rsid w:val="004A03DE"/>
    <w:rsid w:val="004A0636"/>
    <w:rsid w:val="004A0852"/>
    <w:rsid w:val="004A0BDF"/>
    <w:rsid w:val="004A0D3E"/>
    <w:rsid w:val="004A0EC7"/>
    <w:rsid w:val="004A0EF6"/>
    <w:rsid w:val="004A0F6F"/>
    <w:rsid w:val="004A10C1"/>
    <w:rsid w:val="004A1478"/>
    <w:rsid w:val="004A1494"/>
    <w:rsid w:val="004A152D"/>
    <w:rsid w:val="004A15E5"/>
    <w:rsid w:val="004A181C"/>
    <w:rsid w:val="004A1932"/>
    <w:rsid w:val="004A27C7"/>
    <w:rsid w:val="004A293B"/>
    <w:rsid w:val="004A2C82"/>
    <w:rsid w:val="004A2F08"/>
    <w:rsid w:val="004A3677"/>
    <w:rsid w:val="004A3B00"/>
    <w:rsid w:val="004A3CDF"/>
    <w:rsid w:val="004A3E25"/>
    <w:rsid w:val="004A4111"/>
    <w:rsid w:val="004A43A4"/>
    <w:rsid w:val="004A4493"/>
    <w:rsid w:val="004A44D5"/>
    <w:rsid w:val="004A495E"/>
    <w:rsid w:val="004A4A2C"/>
    <w:rsid w:val="004A4CCB"/>
    <w:rsid w:val="004A4FED"/>
    <w:rsid w:val="004A53B9"/>
    <w:rsid w:val="004A55CF"/>
    <w:rsid w:val="004A55D8"/>
    <w:rsid w:val="004A5650"/>
    <w:rsid w:val="004A5651"/>
    <w:rsid w:val="004A5679"/>
    <w:rsid w:val="004A56B0"/>
    <w:rsid w:val="004A5973"/>
    <w:rsid w:val="004A5C0E"/>
    <w:rsid w:val="004A61D3"/>
    <w:rsid w:val="004A6373"/>
    <w:rsid w:val="004A6415"/>
    <w:rsid w:val="004A6621"/>
    <w:rsid w:val="004A69DA"/>
    <w:rsid w:val="004A6AFA"/>
    <w:rsid w:val="004A6B1D"/>
    <w:rsid w:val="004A6B87"/>
    <w:rsid w:val="004A6C7A"/>
    <w:rsid w:val="004A7419"/>
    <w:rsid w:val="004A745F"/>
    <w:rsid w:val="004A7656"/>
    <w:rsid w:val="004A767A"/>
    <w:rsid w:val="004A7742"/>
    <w:rsid w:val="004A799B"/>
    <w:rsid w:val="004A7A4A"/>
    <w:rsid w:val="004A7B22"/>
    <w:rsid w:val="004A7B7D"/>
    <w:rsid w:val="004A7DBB"/>
    <w:rsid w:val="004B0109"/>
    <w:rsid w:val="004B01BB"/>
    <w:rsid w:val="004B024F"/>
    <w:rsid w:val="004B02B1"/>
    <w:rsid w:val="004B0720"/>
    <w:rsid w:val="004B0C7F"/>
    <w:rsid w:val="004B1948"/>
    <w:rsid w:val="004B1A0F"/>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40A"/>
    <w:rsid w:val="004B47B1"/>
    <w:rsid w:val="004B4919"/>
    <w:rsid w:val="004B493C"/>
    <w:rsid w:val="004B49E0"/>
    <w:rsid w:val="004B4A30"/>
    <w:rsid w:val="004B4A71"/>
    <w:rsid w:val="004B516F"/>
    <w:rsid w:val="004B519B"/>
    <w:rsid w:val="004B520E"/>
    <w:rsid w:val="004B5303"/>
    <w:rsid w:val="004B536C"/>
    <w:rsid w:val="004B5556"/>
    <w:rsid w:val="004B55E0"/>
    <w:rsid w:val="004B597A"/>
    <w:rsid w:val="004B599B"/>
    <w:rsid w:val="004B5CE3"/>
    <w:rsid w:val="004B5E04"/>
    <w:rsid w:val="004B64D3"/>
    <w:rsid w:val="004B65A8"/>
    <w:rsid w:val="004B666B"/>
    <w:rsid w:val="004B69D3"/>
    <w:rsid w:val="004B6B1A"/>
    <w:rsid w:val="004B6BD6"/>
    <w:rsid w:val="004B6C29"/>
    <w:rsid w:val="004B77C9"/>
    <w:rsid w:val="004B7B1B"/>
    <w:rsid w:val="004B7C8E"/>
    <w:rsid w:val="004C0328"/>
    <w:rsid w:val="004C0377"/>
    <w:rsid w:val="004C0440"/>
    <w:rsid w:val="004C063D"/>
    <w:rsid w:val="004C068B"/>
    <w:rsid w:val="004C08A2"/>
    <w:rsid w:val="004C0962"/>
    <w:rsid w:val="004C10B6"/>
    <w:rsid w:val="004C1307"/>
    <w:rsid w:val="004C137E"/>
    <w:rsid w:val="004C144B"/>
    <w:rsid w:val="004C1452"/>
    <w:rsid w:val="004C17C7"/>
    <w:rsid w:val="004C17CD"/>
    <w:rsid w:val="004C17EB"/>
    <w:rsid w:val="004C1B33"/>
    <w:rsid w:val="004C1CEE"/>
    <w:rsid w:val="004C25B1"/>
    <w:rsid w:val="004C294E"/>
    <w:rsid w:val="004C2D34"/>
    <w:rsid w:val="004C322E"/>
    <w:rsid w:val="004C327A"/>
    <w:rsid w:val="004C361A"/>
    <w:rsid w:val="004C3FA7"/>
    <w:rsid w:val="004C4104"/>
    <w:rsid w:val="004C4144"/>
    <w:rsid w:val="004C4197"/>
    <w:rsid w:val="004C420D"/>
    <w:rsid w:val="004C422F"/>
    <w:rsid w:val="004C4625"/>
    <w:rsid w:val="004C4691"/>
    <w:rsid w:val="004C4741"/>
    <w:rsid w:val="004C477F"/>
    <w:rsid w:val="004C47C0"/>
    <w:rsid w:val="004C49B1"/>
    <w:rsid w:val="004C49DE"/>
    <w:rsid w:val="004C4D90"/>
    <w:rsid w:val="004C503D"/>
    <w:rsid w:val="004C54AA"/>
    <w:rsid w:val="004C5AE1"/>
    <w:rsid w:val="004C5EAA"/>
    <w:rsid w:val="004C5F8E"/>
    <w:rsid w:val="004C5FD6"/>
    <w:rsid w:val="004C6167"/>
    <w:rsid w:val="004C628D"/>
    <w:rsid w:val="004C646F"/>
    <w:rsid w:val="004C66F0"/>
    <w:rsid w:val="004C6D21"/>
    <w:rsid w:val="004C6D96"/>
    <w:rsid w:val="004C70B4"/>
    <w:rsid w:val="004C70D9"/>
    <w:rsid w:val="004C7247"/>
    <w:rsid w:val="004C7360"/>
    <w:rsid w:val="004C7579"/>
    <w:rsid w:val="004C7615"/>
    <w:rsid w:val="004C76C9"/>
    <w:rsid w:val="004C76FF"/>
    <w:rsid w:val="004C7C44"/>
    <w:rsid w:val="004D05CD"/>
    <w:rsid w:val="004D08BF"/>
    <w:rsid w:val="004D0A72"/>
    <w:rsid w:val="004D0BA1"/>
    <w:rsid w:val="004D0D1E"/>
    <w:rsid w:val="004D14EF"/>
    <w:rsid w:val="004D1740"/>
    <w:rsid w:val="004D17A6"/>
    <w:rsid w:val="004D18FF"/>
    <w:rsid w:val="004D192B"/>
    <w:rsid w:val="004D2145"/>
    <w:rsid w:val="004D2297"/>
    <w:rsid w:val="004D235F"/>
    <w:rsid w:val="004D25EF"/>
    <w:rsid w:val="004D2B61"/>
    <w:rsid w:val="004D2E1D"/>
    <w:rsid w:val="004D32BC"/>
    <w:rsid w:val="004D33D9"/>
    <w:rsid w:val="004D33F8"/>
    <w:rsid w:val="004D3639"/>
    <w:rsid w:val="004D3890"/>
    <w:rsid w:val="004D3BDC"/>
    <w:rsid w:val="004D3CD0"/>
    <w:rsid w:val="004D3E05"/>
    <w:rsid w:val="004D3E80"/>
    <w:rsid w:val="004D4431"/>
    <w:rsid w:val="004D4435"/>
    <w:rsid w:val="004D4543"/>
    <w:rsid w:val="004D4778"/>
    <w:rsid w:val="004D499A"/>
    <w:rsid w:val="004D49B2"/>
    <w:rsid w:val="004D4A4F"/>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A93"/>
    <w:rsid w:val="004D6D46"/>
    <w:rsid w:val="004D6D7B"/>
    <w:rsid w:val="004D6F2E"/>
    <w:rsid w:val="004D6FC6"/>
    <w:rsid w:val="004D714B"/>
    <w:rsid w:val="004D73FE"/>
    <w:rsid w:val="004D7442"/>
    <w:rsid w:val="004D763C"/>
    <w:rsid w:val="004D7826"/>
    <w:rsid w:val="004D7C1F"/>
    <w:rsid w:val="004D7F2C"/>
    <w:rsid w:val="004D7F4A"/>
    <w:rsid w:val="004E076E"/>
    <w:rsid w:val="004E086B"/>
    <w:rsid w:val="004E095E"/>
    <w:rsid w:val="004E096B"/>
    <w:rsid w:val="004E0A86"/>
    <w:rsid w:val="004E0BB3"/>
    <w:rsid w:val="004E0EB9"/>
    <w:rsid w:val="004E1047"/>
    <w:rsid w:val="004E1781"/>
    <w:rsid w:val="004E17A9"/>
    <w:rsid w:val="004E1900"/>
    <w:rsid w:val="004E1B2E"/>
    <w:rsid w:val="004E1BBF"/>
    <w:rsid w:val="004E1DAE"/>
    <w:rsid w:val="004E1E3F"/>
    <w:rsid w:val="004E1F6A"/>
    <w:rsid w:val="004E222C"/>
    <w:rsid w:val="004E227B"/>
    <w:rsid w:val="004E23C5"/>
    <w:rsid w:val="004E296B"/>
    <w:rsid w:val="004E2DF4"/>
    <w:rsid w:val="004E2FD9"/>
    <w:rsid w:val="004E307C"/>
    <w:rsid w:val="004E361E"/>
    <w:rsid w:val="004E37F8"/>
    <w:rsid w:val="004E38CE"/>
    <w:rsid w:val="004E3A81"/>
    <w:rsid w:val="004E3B1D"/>
    <w:rsid w:val="004E3BE7"/>
    <w:rsid w:val="004E4070"/>
    <w:rsid w:val="004E41C3"/>
    <w:rsid w:val="004E424B"/>
    <w:rsid w:val="004E4268"/>
    <w:rsid w:val="004E4328"/>
    <w:rsid w:val="004E442D"/>
    <w:rsid w:val="004E4454"/>
    <w:rsid w:val="004E4644"/>
    <w:rsid w:val="004E4B8F"/>
    <w:rsid w:val="004E4C34"/>
    <w:rsid w:val="004E4C52"/>
    <w:rsid w:val="004E4CB6"/>
    <w:rsid w:val="004E4D87"/>
    <w:rsid w:val="004E567E"/>
    <w:rsid w:val="004E5748"/>
    <w:rsid w:val="004E5A6E"/>
    <w:rsid w:val="004E5B26"/>
    <w:rsid w:val="004E5B79"/>
    <w:rsid w:val="004E5BAB"/>
    <w:rsid w:val="004E5BB1"/>
    <w:rsid w:val="004E60E9"/>
    <w:rsid w:val="004E647C"/>
    <w:rsid w:val="004E66A3"/>
    <w:rsid w:val="004E6BCC"/>
    <w:rsid w:val="004E6C62"/>
    <w:rsid w:val="004E6D2A"/>
    <w:rsid w:val="004E6EE4"/>
    <w:rsid w:val="004E6FF7"/>
    <w:rsid w:val="004E7153"/>
    <w:rsid w:val="004E7251"/>
    <w:rsid w:val="004E7356"/>
    <w:rsid w:val="004E7462"/>
    <w:rsid w:val="004E7B16"/>
    <w:rsid w:val="004E7BF8"/>
    <w:rsid w:val="004E7CDF"/>
    <w:rsid w:val="004E7D3E"/>
    <w:rsid w:val="004E7DCB"/>
    <w:rsid w:val="004F033E"/>
    <w:rsid w:val="004F0387"/>
    <w:rsid w:val="004F04DE"/>
    <w:rsid w:val="004F05CA"/>
    <w:rsid w:val="004F0711"/>
    <w:rsid w:val="004F09E3"/>
    <w:rsid w:val="004F09E8"/>
    <w:rsid w:val="004F0B91"/>
    <w:rsid w:val="004F0CB0"/>
    <w:rsid w:val="004F0E32"/>
    <w:rsid w:val="004F142C"/>
    <w:rsid w:val="004F1515"/>
    <w:rsid w:val="004F1657"/>
    <w:rsid w:val="004F18EA"/>
    <w:rsid w:val="004F1A89"/>
    <w:rsid w:val="004F1B2E"/>
    <w:rsid w:val="004F1CDF"/>
    <w:rsid w:val="004F1D0F"/>
    <w:rsid w:val="004F1F7A"/>
    <w:rsid w:val="004F2374"/>
    <w:rsid w:val="004F2572"/>
    <w:rsid w:val="004F26E1"/>
    <w:rsid w:val="004F26E7"/>
    <w:rsid w:val="004F28E1"/>
    <w:rsid w:val="004F2B7B"/>
    <w:rsid w:val="004F2C99"/>
    <w:rsid w:val="004F2CE3"/>
    <w:rsid w:val="004F2EBD"/>
    <w:rsid w:val="004F2F76"/>
    <w:rsid w:val="004F3241"/>
    <w:rsid w:val="004F34E5"/>
    <w:rsid w:val="004F383D"/>
    <w:rsid w:val="004F3889"/>
    <w:rsid w:val="004F3A6E"/>
    <w:rsid w:val="004F3D66"/>
    <w:rsid w:val="004F3E20"/>
    <w:rsid w:val="004F40D7"/>
    <w:rsid w:val="004F45A5"/>
    <w:rsid w:val="004F480D"/>
    <w:rsid w:val="004F484B"/>
    <w:rsid w:val="004F4A70"/>
    <w:rsid w:val="004F4BA6"/>
    <w:rsid w:val="004F4BBE"/>
    <w:rsid w:val="004F4D94"/>
    <w:rsid w:val="004F4E88"/>
    <w:rsid w:val="004F4FAD"/>
    <w:rsid w:val="004F5161"/>
    <w:rsid w:val="004F5215"/>
    <w:rsid w:val="004F5271"/>
    <w:rsid w:val="004F532C"/>
    <w:rsid w:val="004F55FC"/>
    <w:rsid w:val="004F56B2"/>
    <w:rsid w:val="004F5729"/>
    <w:rsid w:val="004F599A"/>
    <w:rsid w:val="004F59A8"/>
    <w:rsid w:val="004F5B39"/>
    <w:rsid w:val="004F5DE2"/>
    <w:rsid w:val="004F6124"/>
    <w:rsid w:val="004F6DA0"/>
    <w:rsid w:val="004F6E6D"/>
    <w:rsid w:val="004F6F25"/>
    <w:rsid w:val="004F6FBF"/>
    <w:rsid w:val="004F70BE"/>
    <w:rsid w:val="004F76D3"/>
    <w:rsid w:val="004F7EA8"/>
    <w:rsid w:val="005001BD"/>
    <w:rsid w:val="0050034E"/>
    <w:rsid w:val="00500482"/>
    <w:rsid w:val="00500483"/>
    <w:rsid w:val="0050065D"/>
    <w:rsid w:val="005006D3"/>
    <w:rsid w:val="00500829"/>
    <w:rsid w:val="0050082B"/>
    <w:rsid w:val="00500AE0"/>
    <w:rsid w:val="00500C80"/>
    <w:rsid w:val="00500D87"/>
    <w:rsid w:val="00500F64"/>
    <w:rsid w:val="00501116"/>
    <w:rsid w:val="00501189"/>
    <w:rsid w:val="0050120E"/>
    <w:rsid w:val="00501A9C"/>
    <w:rsid w:val="00501ABD"/>
    <w:rsid w:val="00501CAF"/>
    <w:rsid w:val="00502059"/>
    <w:rsid w:val="00502230"/>
    <w:rsid w:val="00502478"/>
    <w:rsid w:val="005028D7"/>
    <w:rsid w:val="00502ABA"/>
    <w:rsid w:val="00502C68"/>
    <w:rsid w:val="00502CD5"/>
    <w:rsid w:val="005030B0"/>
    <w:rsid w:val="005030DD"/>
    <w:rsid w:val="005032B8"/>
    <w:rsid w:val="005032B9"/>
    <w:rsid w:val="00503824"/>
    <w:rsid w:val="00503AA9"/>
    <w:rsid w:val="00503CF2"/>
    <w:rsid w:val="00503F03"/>
    <w:rsid w:val="00504255"/>
    <w:rsid w:val="005046A8"/>
    <w:rsid w:val="005048D6"/>
    <w:rsid w:val="00504BCE"/>
    <w:rsid w:val="00504E86"/>
    <w:rsid w:val="00504F4B"/>
    <w:rsid w:val="00505138"/>
    <w:rsid w:val="00505374"/>
    <w:rsid w:val="00505B65"/>
    <w:rsid w:val="00505D79"/>
    <w:rsid w:val="00505FBE"/>
    <w:rsid w:val="00506025"/>
    <w:rsid w:val="00506693"/>
    <w:rsid w:val="005068C6"/>
    <w:rsid w:val="00506A7A"/>
    <w:rsid w:val="00506B28"/>
    <w:rsid w:val="00506CA4"/>
    <w:rsid w:val="00506EED"/>
    <w:rsid w:val="00506F0E"/>
    <w:rsid w:val="0050708D"/>
    <w:rsid w:val="0050710C"/>
    <w:rsid w:val="00507441"/>
    <w:rsid w:val="0050785C"/>
    <w:rsid w:val="0050792E"/>
    <w:rsid w:val="00507A29"/>
    <w:rsid w:val="00507C25"/>
    <w:rsid w:val="00507D84"/>
    <w:rsid w:val="00507DAB"/>
    <w:rsid w:val="005100E5"/>
    <w:rsid w:val="00510422"/>
    <w:rsid w:val="005104D3"/>
    <w:rsid w:val="0051054C"/>
    <w:rsid w:val="00510915"/>
    <w:rsid w:val="00510A90"/>
    <w:rsid w:val="00510C01"/>
    <w:rsid w:val="00510CD5"/>
    <w:rsid w:val="00510D29"/>
    <w:rsid w:val="00510DFB"/>
    <w:rsid w:val="00510F0A"/>
    <w:rsid w:val="00510F41"/>
    <w:rsid w:val="00510F4B"/>
    <w:rsid w:val="00510F8C"/>
    <w:rsid w:val="00511270"/>
    <w:rsid w:val="0051161F"/>
    <w:rsid w:val="00511852"/>
    <w:rsid w:val="005118C7"/>
    <w:rsid w:val="00511CE5"/>
    <w:rsid w:val="00512196"/>
    <w:rsid w:val="00512281"/>
    <w:rsid w:val="005124FF"/>
    <w:rsid w:val="00512594"/>
    <w:rsid w:val="00512839"/>
    <w:rsid w:val="00512C2E"/>
    <w:rsid w:val="00512CAA"/>
    <w:rsid w:val="00512ED6"/>
    <w:rsid w:val="00513094"/>
    <w:rsid w:val="00513142"/>
    <w:rsid w:val="0051318D"/>
    <w:rsid w:val="005134B0"/>
    <w:rsid w:val="005137C7"/>
    <w:rsid w:val="005137FE"/>
    <w:rsid w:val="005138D0"/>
    <w:rsid w:val="00513C3A"/>
    <w:rsid w:val="005140CC"/>
    <w:rsid w:val="00514130"/>
    <w:rsid w:val="0051424E"/>
    <w:rsid w:val="0051441A"/>
    <w:rsid w:val="00514543"/>
    <w:rsid w:val="00514614"/>
    <w:rsid w:val="005146A9"/>
    <w:rsid w:val="005147EC"/>
    <w:rsid w:val="00514806"/>
    <w:rsid w:val="0051484D"/>
    <w:rsid w:val="00514A04"/>
    <w:rsid w:val="00514AE5"/>
    <w:rsid w:val="00514B78"/>
    <w:rsid w:val="00514C5E"/>
    <w:rsid w:val="00514C6A"/>
    <w:rsid w:val="00514DDE"/>
    <w:rsid w:val="005151CE"/>
    <w:rsid w:val="005152A4"/>
    <w:rsid w:val="0051534E"/>
    <w:rsid w:val="00515418"/>
    <w:rsid w:val="0051593B"/>
    <w:rsid w:val="0051599E"/>
    <w:rsid w:val="00515A7A"/>
    <w:rsid w:val="00516377"/>
    <w:rsid w:val="00516584"/>
    <w:rsid w:val="00516924"/>
    <w:rsid w:val="00516A8E"/>
    <w:rsid w:val="00516C1C"/>
    <w:rsid w:val="00516C60"/>
    <w:rsid w:val="00516DA9"/>
    <w:rsid w:val="00516EAB"/>
    <w:rsid w:val="00516F25"/>
    <w:rsid w:val="00517141"/>
    <w:rsid w:val="00517EFA"/>
    <w:rsid w:val="00517F8B"/>
    <w:rsid w:val="00517FAE"/>
    <w:rsid w:val="00520098"/>
    <w:rsid w:val="0052013A"/>
    <w:rsid w:val="00520177"/>
    <w:rsid w:val="0052081B"/>
    <w:rsid w:val="00520964"/>
    <w:rsid w:val="00520BB3"/>
    <w:rsid w:val="0052119B"/>
    <w:rsid w:val="00521406"/>
    <w:rsid w:val="00521D33"/>
    <w:rsid w:val="00521D3E"/>
    <w:rsid w:val="00521F3E"/>
    <w:rsid w:val="005223DC"/>
    <w:rsid w:val="005226C4"/>
    <w:rsid w:val="005227A1"/>
    <w:rsid w:val="0052291D"/>
    <w:rsid w:val="00522968"/>
    <w:rsid w:val="00522A14"/>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7F1"/>
    <w:rsid w:val="005238FB"/>
    <w:rsid w:val="00523980"/>
    <w:rsid w:val="005239B2"/>
    <w:rsid w:val="005239B6"/>
    <w:rsid w:val="005239EF"/>
    <w:rsid w:val="00523BCA"/>
    <w:rsid w:val="00523DA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A6A"/>
    <w:rsid w:val="00525ACE"/>
    <w:rsid w:val="00525DB2"/>
    <w:rsid w:val="00525E39"/>
    <w:rsid w:val="00525FCE"/>
    <w:rsid w:val="0052688B"/>
    <w:rsid w:val="00526C42"/>
    <w:rsid w:val="00526C9A"/>
    <w:rsid w:val="00527725"/>
    <w:rsid w:val="005278A0"/>
    <w:rsid w:val="00527987"/>
    <w:rsid w:val="00527B81"/>
    <w:rsid w:val="00527EFF"/>
    <w:rsid w:val="0053003B"/>
    <w:rsid w:val="005304AB"/>
    <w:rsid w:val="0053093A"/>
    <w:rsid w:val="00530ACF"/>
    <w:rsid w:val="00530F1B"/>
    <w:rsid w:val="00530F60"/>
    <w:rsid w:val="00531063"/>
    <w:rsid w:val="00531A28"/>
    <w:rsid w:val="00531A90"/>
    <w:rsid w:val="00531B40"/>
    <w:rsid w:val="00531BEF"/>
    <w:rsid w:val="00531C10"/>
    <w:rsid w:val="005323B8"/>
    <w:rsid w:val="0053256B"/>
    <w:rsid w:val="00532994"/>
    <w:rsid w:val="00532BB4"/>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F9"/>
    <w:rsid w:val="00535540"/>
    <w:rsid w:val="005356CE"/>
    <w:rsid w:val="005357E2"/>
    <w:rsid w:val="00535BEF"/>
    <w:rsid w:val="00535F06"/>
    <w:rsid w:val="0053614E"/>
    <w:rsid w:val="00536340"/>
    <w:rsid w:val="005363AD"/>
    <w:rsid w:val="005365E3"/>
    <w:rsid w:val="005366B4"/>
    <w:rsid w:val="005366CD"/>
    <w:rsid w:val="005366FF"/>
    <w:rsid w:val="005367F7"/>
    <w:rsid w:val="0053689B"/>
    <w:rsid w:val="00536AA7"/>
    <w:rsid w:val="00536AA9"/>
    <w:rsid w:val="00536C79"/>
    <w:rsid w:val="005373A0"/>
    <w:rsid w:val="005376F0"/>
    <w:rsid w:val="00537810"/>
    <w:rsid w:val="00537C43"/>
    <w:rsid w:val="00537C8D"/>
    <w:rsid w:val="00537DE5"/>
    <w:rsid w:val="00537EBD"/>
    <w:rsid w:val="00537F01"/>
    <w:rsid w:val="00540170"/>
    <w:rsid w:val="00540532"/>
    <w:rsid w:val="0054059C"/>
    <w:rsid w:val="005405D6"/>
    <w:rsid w:val="00540685"/>
    <w:rsid w:val="005408A1"/>
    <w:rsid w:val="00540DF1"/>
    <w:rsid w:val="00540E00"/>
    <w:rsid w:val="00540EA7"/>
    <w:rsid w:val="00540F11"/>
    <w:rsid w:val="005415E5"/>
    <w:rsid w:val="0054176E"/>
    <w:rsid w:val="0054181E"/>
    <w:rsid w:val="00541A61"/>
    <w:rsid w:val="00541CDD"/>
    <w:rsid w:val="00541D33"/>
    <w:rsid w:val="00542252"/>
    <w:rsid w:val="00542364"/>
    <w:rsid w:val="00542495"/>
    <w:rsid w:val="0054258F"/>
    <w:rsid w:val="00542607"/>
    <w:rsid w:val="00542731"/>
    <w:rsid w:val="0054274D"/>
    <w:rsid w:val="005429FB"/>
    <w:rsid w:val="00542A07"/>
    <w:rsid w:val="00542B52"/>
    <w:rsid w:val="00542C9B"/>
    <w:rsid w:val="00542CB1"/>
    <w:rsid w:val="00542E9A"/>
    <w:rsid w:val="0054313E"/>
    <w:rsid w:val="0054321B"/>
    <w:rsid w:val="005432BD"/>
    <w:rsid w:val="005434DD"/>
    <w:rsid w:val="00543838"/>
    <w:rsid w:val="0054393D"/>
    <w:rsid w:val="00543A9A"/>
    <w:rsid w:val="00543C59"/>
    <w:rsid w:val="00543D21"/>
    <w:rsid w:val="00543D5A"/>
    <w:rsid w:val="00543F72"/>
    <w:rsid w:val="00544185"/>
    <w:rsid w:val="00544265"/>
    <w:rsid w:val="005446D8"/>
    <w:rsid w:val="005447A7"/>
    <w:rsid w:val="00544B00"/>
    <w:rsid w:val="00544BAC"/>
    <w:rsid w:val="00544CC0"/>
    <w:rsid w:val="005451DA"/>
    <w:rsid w:val="005451E2"/>
    <w:rsid w:val="005457AF"/>
    <w:rsid w:val="005457C7"/>
    <w:rsid w:val="00545F87"/>
    <w:rsid w:val="005461C4"/>
    <w:rsid w:val="00546319"/>
    <w:rsid w:val="00546795"/>
    <w:rsid w:val="00546C48"/>
    <w:rsid w:val="00546CA3"/>
    <w:rsid w:val="00546DC8"/>
    <w:rsid w:val="00546E1A"/>
    <w:rsid w:val="00546F20"/>
    <w:rsid w:val="00546FB1"/>
    <w:rsid w:val="005471A8"/>
    <w:rsid w:val="005472AC"/>
    <w:rsid w:val="00547561"/>
    <w:rsid w:val="00547655"/>
    <w:rsid w:val="00547B58"/>
    <w:rsid w:val="00547B8C"/>
    <w:rsid w:val="00547DA0"/>
    <w:rsid w:val="00547E61"/>
    <w:rsid w:val="00547EA4"/>
    <w:rsid w:val="00547EF5"/>
    <w:rsid w:val="00547FF1"/>
    <w:rsid w:val="00550444"/>
    <w:rsid w:val="00550711"/>
    <w:rsid w:val="005507A6"/>
    <w:rsid w:val="00550B8D"/>
    <w:rsid w:val="00550E27"/>
    <w:rsid w:val="00550E36"/>
    <w:rsid w:val="00551147"/>
    <w:rsid w:val="00551302"/>
    <w:rsid w:val="00551BFA"/>
    <w:rsid w:val="00551C49"/>
    <w:rsid w:val="005521C6"/>
    <w:rsid w:val="00552260"/>
    <w:rsid w:val="00552348"/>
    <w:rsid w:val="005524C6"/>
    <w:rsid w:val="005524ED"/>
    <w:rsid w:val="00552549"/>
    <w:rsid w:val="00552782"/>
    <w:rsid w:val="00552A69"/>
    <w:rsid w:val="00552C40"/>
    <w:rsid w:val="0055320C"/>
    <w:rsid w:val="005533CD"/>
    <w:rsid w:val="005535E1"/>
    <w:rsid w:val="0055396C"/>
    <w:rsid w:val="00553CFA"/>
    <w:rsid w:val="00553E24"/>
    <w:rsid w:val="00553E77"/>
    <w:rsid w:val="00553FB2"/>
    <w:rsid w:val="00554198"/>
    <w:rsid w:val="0055456F"/>
    <w:rsid w:val="0055475B"/>
    <w:rsid w:val="00554985"/>
    <w:rsid w:val="00554994"/>
    <w:rsid w:val="0055499F"/>
    <w:rsid w:val="00554B13"/>
    <w:rsid w:val="00554CD2"/>
    <w:rsid w:val="00554E55"/>
    <w:rsid w:val="00555154"/>
    <w:rsid w:val="005552B6"/>
    <w:rsid w:val="005553C0"/>
    <w:rsid w:val="00555544"/>
    <w:rsid w:val="00555739"/>
    <w:rsid w:val="0055596E"/>
    <w:rsid w:val="00555989"/>
    <w:rsid w:val="00555B62"/>
    <w:rsid w:val="00555C4A"/>
    <w:rsid w:val="00555D3C"/>
    <w:rsid w:val="00556260"/>
    <w:rsid w:val="0055627C"/>
    <w:rsid w:val="00556284"/>
    <w:rsid w:val="00556467"/>
    <w:rsid w:val="00556BD9"/>
    <w:rsid w:val="00556C05"/>
    <w:rsid w:val="00556C71"/>
    <w:rsid w:val="00556E63"/>
    <w:rsid w:val="005575DC"/>
    <w:rsid w:val="00557A94"/>
    <w:rsid w:val="00557AC3"/>
    <w:rsid w:val="00557D84"/>
    <w:rsid w:val="00557D96"/>
    <w:rsid w:val="00557F11"/>
    <w:rsid w:val="00560433"/>
    <w:rsid w:val="0056052F"/>
    <w:rsid w:val="00560716"/>
    <w:rsid w:val="0056099D"/>
    <w:rsid w:val="00560C9E"/>
    <w:rsid w:val="00561007"/>
    <w:rsid w:val="0056102E"/>
    <w:rsid w:val="005610E4"/>
    <w:rsid w:val="00561557"/>
    <w:rsid w:val="00561AF0"/>
    <w:rsid w:val="00561C22"/>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4456"/>
    <w:rsid w:val="0056452C"/>
    <w:rsid w:val="00564542"/>
    <w:rsid w:val="00564815"/>
    <w:rsid w:val="00564937"/>
    <w:rsid w:val="005649B5"/>
    <w:rsid w:val="00564CCE"/>
    <w:rsid w:val="00564D19"/>
    <w:rsid w:val="00564D31"/>
    <w:rsid w:val="00564E65"/>
    <w:rsid w:val="00565071"/>
    <w:rsid w:val="00565220"/>
    <w:rsid w:val="0056584D"/>
    <w:rsid w:val="00565AE2"/>
    <w:rsid w:val="00565CD3"/>
    <w:rsid w:val="00565D12"/>
    <w:rsid w:val="00565EF2"/>
    <w:rsid w:val="00565FFF"/>
    <w:rsid w:val="005664D3"/>
    <w:rsid w:val="00566543"/>
    <w:rsid w:val="0056670F"/>
    <w:rsid w:val="00567151"/>
    <w:rsid w:val="00567BC3"/>
    <w:rsid w:val="00567C55"/>
    <w:rsid w:val="00567C75"/>
    <w:rsid w:val="00567DCB"/>
    <w:rsid w:val="00567FEA"/>
    <w:rsid w:val="00570299"/>
    <w:rsid w:val="00570390"/>
    <w:rsid w:val="00570627"/>
    <w:rsid w:val="00570C11"/>
    <w:rsid w:val="00570C5F"/>
    <w:rsid w:val="00570D52"/>
    <w:rsid w:val="00570F23"/>
    <w:rsid w:val="005710F5"/>
    <w:rsid w:val="00571239"/>
    <w:rsid w:val="0057127A"/>
    <w:rsid w:val="00571787"/>
    <w:rsid w:val="005719CA"/>
    <w:rsid w:val="00571B30"/>
    <w:rsid w:val="00571ECA"/>
    <w:rsid w:val="00572285"/>
    <w:rsid w:val="00572559"/>
    <w:rsid w:val="00572AA9"/>
    <w:rsid w:val="00572C79"/>
    <w:rsid w:val="00572F90"/>
    <w:rsid w:val="00573006"/>
    <w:rsid w:val="005731C2"/>
    <w:rsid w:val="0057337D"/>
    <w:rsid w:val="005733E6"/>
    <w:rsid w:val="005735B0"/>
    <w:rsid w:val="00573735"/>
    <w:rsid w:val="005737A1"/>
    <w:rsid w:val="00573896"/>
    <w:rsid w:val="005738E4"/>
    <w:rsid w:val="005739CB"/>
    <w:rsid w:val="005739DC"/>
    <w:rsid w:val="00573E26"/>
    <w:rsid w:val="00574067"/>
    <w:rsid w:val="0057494F"/>
    <w:rsid w:val="00574BA3"/>
    <w:rsid w:val="00574C40"/>
    <w:rsid w:val="00574CAA"/>
    <w:rsid w:val="00574CCE"/>
    <w:rsid w:val="0057519C"/>
    <w:rsid w:val="0057524F"/>
    <w:rsid w:val="0057565B"/>
    <w:rsid w:val="00575B75"/>
    <w:rsid w:val="00575C6D"/>
    <w:rsid w:val="00576079"/>
    <w:rsid w:val="0057617F"/>
    <w:rsid w:val="00576242"/>
    <w:rsid w:val="00576437"/>
    <w:rsid w:val="005768E8"/>
    <w:rsid w:val="00576A0E"/>
    <w:rsid w:val="00576DA7"/>
    <w:rsid w:val="00576EAE"/>
    <w:rsid w:val="00576EDD"/>
    <w:rsid w:val="005773F1"/>
    <w:rsid w:val="005774A5"/>
    <w:rsid w:val="005778AC"/>
    <w:rsid w:val="005778FE"/>
    <w:rsid w:val="005779AC"/>
    <w:rsid w:val="00577AB3"/>
    <w:rsid w:val="00577DE2"/>
    <w:rsid w:val="00580112"/>
    <w:rsid w:val="0058078F"/>
    <w:rsid w:val="0058092F"/>
    <w:rsid w:val="00580A0B"/>
    <w:rsid w:val="00580B03"/>
    <w:rsid w:val="005819C6"/>
    <w:rsid w:val="00581CAA"/>
    <w:rsid w:val="00581F5D"/>
    <w:rsid w:val="0058210F"/>
    <w:rsid w:val="00582211"/>
    <w:rsid w:val="00582743"/>
    <w:rsid w:val="005827F3"/>
    <w:rsid w:val="00582BBA"/>
    <w:rsid w:val="00582BD7"/>
    <w:rsid w:val="00582F80"/>
    <w:rsid w:val="00583461"/>
    <w:rsid w:val="00583599"/>
    <w:rsid w:val="00583666"/>
    <w:rsid w:val="00583781"/>
    <w:rsid w:val="005837A8"/>
    <w:rsid w:val="0058391F"/>
    <w:rsid w:val="00583923"/>
    <w:rsid w:val="005839E7"/>
    <w:rsid w:val="00583B39"/>
    <w:rsid w:val="00583C9E"/>
    <w:rsid w:val="00583E89"/>
    <w:rsid w:val="00584131"/>
    <w:rsid w:val="005844B6"/>
    <w:rsid w:val="00584641"/>
    <w:rsid w:val="0058475E"/>
    <w:rsid w:val="00584770"/>
    <w:rsid w:val="00584ABA"/>
    <w:rsid w:val="00584AC8"/>
    <w:rsid w:val="00584B06"/>
    <w:rsid w:val="00584B7B"/>
    <w:rsid w:val="00584EE9"/>
    <w:rsid w:val="00585218"/>
    <w:rsid w:val="0058576A"/>
    <w:rsid w:val="00585901"/>
    <w:rsid w:val="00585FE5"/>
    <w:rsid w:val="005861B0"/>
    <w:rsid w:val="0058657E"/>
    <w:rsid w:val="005866D3"/>
    <w:rsid w:val="00586721"/>
    <w:rsid w:val="005867FE"/>
    <w:rsid w:val="00586897"/>
    <w:rsid w:val="00586A6A"/>
    <w:rsid w:val="00586AE7"/>
    <w:rsid w:val="00586DFB"/>
    <w:rsid w:val="00586F62"/>
    <w:rsid w:val="00587004"/>
    <w:rsid w:val="005870FA"/>
    <w:rsid w:val="0058716A"/>
    <w:rsid w:val="00587678"/>
    <w:rsid w:val="005877AA"/>
    <w:rsid w:val="00587A2B"/>
    <w:rsid w:val="00587A51"/>
    <w:rsid w:val="00587B5D"/>
    <w:rsid w:val="005901B5"/>
    <w:rsid w:val="005902AE"/>
    <w:rsid w:val="00590428"/>
    <w:rsid w:val="005908D0"/>
    <w:rsid w:val="0059090B"/>
    <w:rsid w:val="00590B29"/>
    <w:rsid w:val="00590B30"/>
    <w:rsid w:val="00590CFC"/>
    <w:rsid w:val="00590DEA"/>
    <w:rsid w:val="005911B4"/>
    <w:rsid w:val="005912E5"/>
    <w:rsid w:val="005914D6"/>
    <w:rsid w:val="00591615"/>
    <w:rsid w:val="00591713"/>
    <w:rsid w:val="00591924"/>
    <w:rsid w:val="00591FCC"/>
    <w:rsid w:val="005921F7"/>
    <w:rsid w:val="00592996"/>
    <w:rsid w:val="00592A37"/>
    <w:rsid w:val="00592D19"/>
    <w:rsid w:val="00592E0F"/>
    <w:rsid w:val="00593188"/>
    <w:rsid w:val="005931A1"/>
    <w:rsid w:val="005931F2"/>
    <w:rsid w:val="00593547"/>
    <w:rsid w:val="0059364D"/>
    <w:rsid w:val="0059395B"/>
    <w:rsid w:val="00593B51"/>
    <w:rsid w:val="00593C46"/>
    <w:rsid w:val="00593D58"/>
    <w:rsid w:val="00593ED3"/>
    <w:rsid w:val="00594034"/>
    <w:rsid w:val="005941C6"/>
    <w:rsid w:val="0059436B"/>
    <w:rsid w:val="00594485"/>
    <w:rsid w:val="00594796"/>
    <w:rsid w:val="005947C9"/>
    <w:rsid w:val="005947D4"/>
    <w:rsid w:val="0059495D"/>
    <w:rsid w:val="005949D4"/>
    <w:rsid w:val="00594CCD"/>
    <w:rsid w:val="00594CF3"/>
    <w:rsid w:val="00594E88"/>
    <w:rsid w:val="00594EF2"/>
    <w:rsid w:val="00594F34"/>
    <w:rsid w:val="005958F9"/>
    <w:rsid w:val="00595B49"/>
    <w:rsid w:val="00595C24"/>
    <w:rsid w:val="00595C3B"/>
    <w:rsid w:val="00595CA5"/>
    <w:rsid w:val="005960DA"/>
    <w:rsid w:val="00596433"/>
    <w:rsid w:val="00596539"/>
    <w:rsid w:val="005965F3"/>
    <w:rsid w:val="0059663C"/>
    <w:rsid w:val="00596698"/>
    <w:rsid w:val="005966E7"/>
    <w:rsid w:val="005968BE"/>
    <w:rsid w:val="00596BE4"/>
    <w:rsid w:val="005977AB"/>
    <w:rsid w:val="00597B1F"/>
    <w:rsid w:val="00597C0A"/>
    <w:rsid w:val="00597C1B"/>
    <w:rsid w:val="005A0134"/>
    <w:rsid w:val="005A01B9"/>
    <w:rsid w:val="005A02E1"/>
    <w:rsid w:val="005A0384"/>
    <w:rsid w:val="005A065F"/>
    <w:rsid w:val="005A0810"/>
    <w:rsid w:val="005A0A99"/>
    <w:rsid w:val="005A0BBA"/>
    <w:rsid w:val="005A0E7F"/>
    <w:rsid w:val="005A0E86"/>
    <w:rsid w:val="005A0F52"/>
    <w:rsid w:val="005A11DB"/>
    <w:rsid w:val="005A13D6"/>
    <w:rsid w:val="005A14AA"/>
    <w:rsid w:val="005A15D1"/>
    <w:rsid w:val="005A1BFE"/>
    <w:rsid w:val="005A1CD0"/>
    <w:rsid w:val="005A1E7F"/>
    <w:rsid w:val="005A21EF"/>
    <w:rsid w:val="005A2335"/>
    <w:rsid w:val="005A238A"/>
    <w:rsid w:val="005A2578"/>
    <w:rsid w:val="005A2829"/>
    <w:rsid w:val="005A2885"/>
    <w:rsid w:val="005A2934"/>
    <w:rsid w:val="005A2A7C"/>
    <w:rsid w:val="005A2B25"/>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C80"/>
    <w:rsid w:val="005A3E06"/>
    <w:rsid w:val="005A3F55"/>
    <w:rsid w:val="005A437F"/>
    <w:rsid w:val="005A4568"/>
    <w:rsid w:val="005A45DF"/>
    <w:rsid w:val="005A4847"/>
    <w:rsid w:val="005A4924"/>
    <w:rsid w:val="005A49CD"/>
    <w:rsid w:val="005A4CBB"/>
    <w:rsid w:val="005A4E08"/>
    <w:rsid w:val="005A4E41"/>
    <w:rsid w:val="005A4E65"/>
    <w:rsid w:val="005A4F39"/>
    <w:rsid w:val="005A50BC"/>
    <w:rsid w:val="005A5321"/>
    <w:rsid w:val="005A577D"/>
    <w:rsid w:val="005A5878"/>
    <w:rsid w:val="005A5B59"/>
    <w:rsid w:val="005A5DAC"/>
    <w:rsid w:val="005A6429"/>
    <w:rsid w:val="005A66A6"/>
    <w:rsid w:val="005A69AB"/>
    <w:rsid w:val="005A7140"/>
    <w:rsid w:val="005A73DA"/>
    <w:rsid w:val="005A7556"/>
    <w:rsid w:val="005A7A8D"/>
    <w:rsid w:val="005A7AB6"/>
    <w:rsid w:val="005A7C2E"/>
    <w:rsid w:val="005A7CF6"/>
    <w:rsid w:val="005A7FAF"/>
    <w:rsid w:val="005B0254"/>
    <w:rsid w:val="005B028C"/>
    <w:rsid w:val="005B050E"/>
    <w:rsid w:val="005B0754"/>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A"/>
    <w:rsid w:val="005B298C"/>
    <w:rsid w:val="005B29D1"/>
    <w:rsid w:val="005B2AF2"/>
    <w:rsid w:val="005B2B64"/>
    <w:rsid w:val="005B2BBD"/>
    <w:rsid w:val="005B2C95"/>
    <w:rsid w:val="005B2D4E"/>
    <w:rsid w:val="005B2E13"/>
    <w:rsid w:val="005B2F5A"/>
    <w:rsid w:val="005B2F9B"/>
    <w:rsid w:val="005B2FB2"/>
    <w:rsid w:val="005B3076"/>
    <w:rsid w:val="005B31D5"/>
    <w:rsid w:val="005B356C"/>
    <w:rsid w:val="005B3CE2"/>
    <w:rsid w:val="005B3D05"/>
    <w:rsid w:val="005B3D9C"/>
    <w:rsid w:val="005B4063"/>
    <w:rsid w:val="005B40A8"/>
    <w:rsid w:val="005B40BF"/>
    <w:rsid w:val="005B427F"/>
    <w:rsid w:val="005B4316"/>
    <w:rsid w:val="005B434A"/>
    <w:rsid w:val="005B43B0"/>
    <w:rsid w:val="005B4EB9"/>
    <w:rsid w:val="005B500A"/>
    <w:rsid w:val="005B5060"/>
    <w:rsid w:val="005B55EA"/>
    <w:rsid w:val="005B55F2"/>
    <w:rsid w:val="005B5D0D"/>
    <w:rsid w:val="005B5E52"/>
    <w:rsid w:val="005B5F84"/>
    <w:rsid w:val="005B6078"/>
    <w:rsid w:val="005B6086"/>
    <w:rsid w:val="005B62E4"/>
    <w:rsid w:val="005B643A"/>
    <w:rsid w:val="005B6554"/>
    <w:rsid w:val="005B6BED"/>
    <w:rsid w:val="005B6E35"/>
    <w:rsid w:val="005B7173"/>
    <w:rsid w:val="005B7237"/>
    <w:rsid w:val="005B751D"/>
    <w:rsid w:val="005B7CE7"/>
    <w:rsid w:val="005B7DE5"/>
    <w:rsid w:val="005C007A"/>
    <w:rsid w:val="005C01BB"/>
    <w:rsid w:val="005C02BE"/>
    <w:rsid w:val="005C02DF"/>
    <w:rsid w:val="005C06ED"/>
    <w:rsid w:val="005C0AFC"/>
    <w:rsid w:val="005C0BF4"/>
    <w:rsid w:val="005C0E08"/>
    <w:rsid w:val="005C1206"/>
    <w:rsid w:val="005C17A6"/>
    <w:rsid w:val="005C1A60"/>
    <w:rsid w:val="005C1B94"/>
    <w:rsid w:val="005C1D89"/>
    <w:rsid w:val="005C20B9"/>
    <w:rsid w:val="005C2260"/>
    <w:rsid w:val="005C2378"/>
    <w:rsid w:val="005C2700"/>
    <w:rsid w:val="005C28B3"/>
    <w:rsid w:val="005C2916"/>
    <w:rsid w:val="005C2932"/>
    <w:rsid w:val="005C31F8"/>
    <w:rsid w:val="005C3AB3"/>
    <w:rsid w:val="005C3C38"/>
    <w:rsid w:val="005C3D45"/>
    <w:rsid w:val="005C4299"/>
    <w:rsid w:val="005C4543"/>
    <w:rsid w:val="005C483B"/>
    <w:rsid w:val="005C4859"/>
    <w:rsid w:val="005C48D9"/>
    <w:rsid w:val="005C4CE5"/>
    <w:rsid w:val="005C4CF7"/>
    <w:rsid w:val="005C4E13"/>
    <w:rsid w:val="005C50B9"/>
    <w:rsid w:val="005C5486"/>
    <w:rsid w:val="005C5503"/>
    <w:rsid w:val="005C576B"/>
    <w:rsid w:val="005C582B"/>
    <w:rsid w:val="005C5914"/>
    <w:rsid w:val="005C5A10"/>
    <w:rsid w:val="005C5AEB"/>
    <w:rsid w:val="005C5CBD"/>
    <w:rsid w:val="005C5CF2"/>
    <w:rsid w:val="005C5E67"/>
    <w:rsid w:val="005C5E6B"/>
    <w:rsid w:val="005C60DF"/>
    <w:rsid w:val="005C643A"/>
    <w:rsid w:val="005C64D7"/>
    <w:rsid w:val="005C65BF"/>
    <w:rsid w:val="005C65E3"/>
    <w:rsid w:val="005C6790"/>
    <w:rsid w:val="005C68E2"/>
    <w:rsid w:val="005C69DA"/>
    <w:rsid w:val="005C7215"/>
    <w:rsid w:val="005C73B1"/>
    <w:rsid w:val="005C75D4"/>
    <w:rsid w:val="005C782F"/>
    <w:rsid w:val="005C7A2B"/>
    <w:rsid w:val="005C7ADE"/>
    <w:rsid w:val="005C7C85"/>
    <w:rsid w:val="005C7DE3"/>
    <w:rsid w:val="005C7FC0"/>
    <w:rsid w:val="005D00CD"/>
    <w:rsid w:val="005D0356"/>
    <w:rsid w:val="005D0578"/>
    <w:rsid w:val="005D0893"/>
    <w:rsid w:val="005D0C54"/>
    <w:rsid w:val="005D0CD0"/>
    <w:rsid w:val="005D0DED"/>
    <w:rsid w:val="005D0EA0"/>
    <w:rsid w:val="005D0F4F"/>
    <w:rsid w:val="005D11BB"/>
    <w:rsid w:val="005D130B"/>
    <w:rsid w:val="005D180D"/>
    <w:rsid w:val="005D194C"/>
    <w:rsid w:val="005D197E"/>
    <w:rsid w:val="005D1C10"/>
    <w:rsid w:val="005D1C1E"/>
    <w:rsid w:val="005D1DCE"/>
    <w:rsid w:val="005D20CF"/>
    <w:rsid w:val="005D2636"/>
    <w:rsid w:val="005D2946"/>
    <w:rsid w:val="005D2CC9"/>
    <w:rsid w:val="005D2FA1"/>
    <w:rsid w:val="005D36C5"/>
    <w:rsid w:val="005D3819"/>
    <w:rsid w:val="005D385D"/>
    <w:rsid w:val="005D3D65"/>
    <w:rsid w:val="005D3F2D"/>
    <w:rsid w:val="005D3FCA"/>
    <w:rsid w:val="005D4618"/>
    <w:rsid w:val="005D474B"/>
    <w:rsid w:val="005D4807"/>
    <w:rsid w:val="005D4864"/>
    <w:rsid w:val="005D491E"/>
    <w:rsid w:val="005D4B06"/>
    <w:rsid w:val="005D4E1F"/>
    <w:rsid w:val="005D4FCC"/>
    <w:rsid w:val="005D52F0"/>
    <w:rsid w:val="005D53C8"/>
    <w:rsid w:val="005D55C7"/>
    <w:rsid w:val="005D5813"/>
    <w:rsid w:val="005D59D9"/>
    <w:rsid w:val="005D5BB1"/>
    <w:rsid w:val="005D637A"/>
    <w:rsid w:val="005D649C"/>
    <w:rsid w:val="005D6BBA"/>
    <w:rsid w:val="005D6D52"/>
    <w:rsid w:val="005D6EFD"/>
    <w:rsid w:val="005D732A"/>
    <w:rsid w:val="005D775F"/>
    <w:rsid w:val="005D7864"/>
    <w:rsid w:val="005D7BA1"/>
    <w:rsid w:val="005D7D9B"/>
    <w:rsid w:val="005D7EBB"/>
    <w:rsid w:val="005D7EC4"/>
    <w:rsid w:val="005E02F9"/>
    <w:rsid w:val="005E0543"/>
    <w:rsid w:val="005E0573"/>
    <w:rsid w:val="005E0618"/>
    <w:rsid w:val="005E09F6"/>
    <w:rsid w:val="005E0AF5"/>
    <w:rsid w:val="005E0C11"/>
    <w:rsid w:val="005E106C"/>
    <w:rsid w:val="005E12C9"/>
    <w:rsid w:val="005E1348"/>
    <w:rsid w:val="005E17AE"/>
    <w:rsid w:val="005E1CEA"/>
    <w:rsid w:val="005E1E23"/>
    <w:rsid w:val="005E2077"/>
    <w:rsid w:val="005E225D"/>
    <w:rsid w:val="005E25A4"/>
    <w:rsid w:val="005E27AB"/>
    <w:rsid w:val="005E284F"/>
    <w:rsid w:val="005E28AB"/>
    <w:rsid w:val="005E2960"/>
    <w:rsid w:val="005E29BE"/>
    <w:rsid w:val="005E2AA4"/>
    <w:rsid w:val="005E2B8F"/>
    <w:rsid w:val="005E2C44"/>
    <w:rsid w:val="005E2C50"/>
    <w:rsid w:val="005E2D62"/>
    <w:rsid w:val="005E3052"/>
    <w:rsid w:val="005E30C1"/>
    <w:rsid w:val="005E30D3"/>
    <w:rsid w:val="005E3680"/>
    <w:rsid w:val="005E37FA"/>
    <w:rsid w:val="005E38F6"/>
    <w:rsid w:val="005E3958"/>
    <w:rsid w:val="005E3E81"/>
    <w:rsid w:val="005E48A1"/>
    <w:rsid w:val="005E4B98"/>
    <w:rsid w:val="005E4DB9"/>
    <w:rsid w:val="005E4DEA"/>
    <w:rsid w:val="005E4F68"/>
    <w:rsid w:val="005E5066"/>
    <w:rsid w:val="005E5405"/>
    <w:rsid w:val="005E5931"/>
    <w:rsid w:val="005E5C5F"/>
    <w:rsid w:val="005E5CE3"/>
    <w:rsid w:val="005E5E71"/>
    <w:rsid w:val="005E62D3"/>
    <w:rsid w:val="005E65DD"/>
    <w:rsid w:val="005E6725"/>
    <w:rsid w:val="005E6CE1"/>
    <w:rsid w:val="005E6D43"/>
    <w:rsid w:val="005E6E43"/>
    <w:rsid w:val="005E7289"/>
    <w:rsid w:val="005E7612"/>
    <w:rsid w:val="005E77CA"/>
    <w:rsid w:val="005E78FD"/>
    <w:rsid w:val="005E7ECF"/>
    <w:rsid w:val="005E7F4D"/>
    <w:rsid w:val="005E7F8F"/>
    <w:rsid w:val="005F01B2"/>
    <w:rsid w:val="005F0333"/>
    <w:rsid w:val="005F034D"/>
    <w:rsid w:val="005F041F"/>
    <w:rsid w:val="005F0480"/>
    <w:rsid w:val="005F05CA"/>
    <w:rsid w:val="005F067D"/>
    <w:rsid w:val="005F0734"/>
    <w:rsid w:val="005F122E"/>
    <w:rsid w:val="005F1253"/>
    <w:rsid w:val="005F14DA"/>
    <w:rsid w:val="005F16B1"/>
    <w:rsid w:val="005F1859"/>
    <w:rsid w:val="005F1AB5"/>
    <w:rsid w:val="005F1B2B"/>
    <w:rsid w:val="005F1BF9"/>
    <w:rsid w:val="005F1D89"/>
    <w:rsid w:val="005F2148"/>
    <w:rsid w:val="005F21B9"/>
    <w:rsid w:val="005F21DB"/>
    <w:rsid w:val="005F2208"/>
    <w:rsid w:val="005F22D2"/>
    <w:rsid w:val="005F22FB"/>
    <w:rsid w:val="005F2915"/>
    <w:rsid w:val="005F2A2A"/>
    <w:rsid w:val="005F2A44"/>
    <w:rsid w:val="005F2AAA"/>
    <w:rsid w:val="005F2D5C"/>
    <w:rsid w:val="005F2DD0"/>
    <w:rsid w:val="005F2F7B"/>
    <w:rsid w:val="005F30BA"/>
    <w:rsid w:val="005F3220"/>
    <w:rsid w:val="005F3326"/>
    <w:rsid w:val="005F33B6"/>
    <w:rsid w:val="005F37BB"/>
    <w:rsid w:val="005F37C5"/>
    <w:rsid w:val="005F38A2"/>
    <w:rsid w:val="005F38B0"/>
    <w:rsid w:val="005F38BB"/>
    <w:rsid w:val="005F3A36"/>
    <w:rsid w:val="005F3A58"/>
    <w:rsid w:val="005F3CBD"/>
    <w:rsid w:val="005F3E5E"/>
    <w:rsid w:val="005F3F2A"/>
    <w:rsid w:val="005F41CB"/>
    <w:rsid w:val="005F4411"/>
    <w:rsid w:val="005F4485"/>
    <w:rsid w:val="005F4615"/>
    <w:rsid w:val="005F472F"/>
    <w:rsid w:val="005F4A4C"/>
    <w:rsid w:val="005F4F6C"/>
    <w:rsid w:val="005F5B86"/>
    <w:rsid w:val="005F5BC7"/>
    <w:rsid w:val="005F5C81"/>
    <w:rsid w:val="005F5DE4"/>
    <w:rsid w:val="005F5E90"/>
    <w:rsid w:val="005F61CE"/>
    <w:rsid w:val="005F62A8"/>
    <w:rsid w:val="005F634B"/>
    <w:rsid w:val="005F6397"/>
    <w:rsid w:val="005F6496"/>
    <w:rsid w:val="005F65A7"/>
    <w:rsid w:val="005F661E"/>
    <w:rsid w:val="005F67A0"/>
    <w:rsid w:val="005F67A8"/>
    <w:rsid w:val="005F68D3"/>
    <w:rsid w:val="005F68D8"/>
    <w:rsid w:val="005F69B0"/>
    <w:rsid w:val="005F6B4C"/>
    <w:rsid w:val="005F6BC4"/>
    <w:rsid w:val="005F6C33"/>
    <w:rsid w:val="005F6C85"/>
    <w:rsid w:val="005F6D8F"/>
    <w:rsid w:val="005F71B9"/>
    <w:rsid w:val="005F752F"/>
    <w:rsid w:val="005F76A4"/>
    <w:rsid w:val="005F7DA3"/>
    <w:rsid w:val="005F7EE2"/>
    <w:rsid w:val="005F7FCC"/>
    <w:rsid w:val="00600033"/>
    <w:rsid w:val="00600701"/>
    <w:rsid w:val="00600763"/>
    <w:rsid w:val="006008C2"/>
    <w:rsid w:val="006008C8"/>
    <w:rsid w:val="006009EA"/>
    <w:rsid w:val="00600A2A"/>
    <w:rsid w:val="00601290"/>
    <w:rsid w:val="00601298"/>
    <w:rsid w:val="00601706"/>
    <w:rsid w:val="006018A1"/>
    <w:rsid w:val="00601BCE"/>
    <w:rsid w:val="00601F4A"/>
    <w:rsid w:val="00601F91"/>
    <w:rsid w:val="00602023"/>
    <w:rsid w:val="00602082"/>
    <w:rsid w:val="00602111"/>
    <w:rsid w:val="0060214F"/>
    <w:rsid w:val="006021C9"/>
    <w:rsid w:val="0060267D"/>
    <w:rsid w:val="00602696"/>
    <w:rsid w:val="00602A58"/>
    <w:rsid w:val="00602D7B"/>
    <w:rsid w:val="00602E41"/>
    <w:rsid w:val="006032BB"/>
    <w:rsid w:val="0060368A"/>
    <w:rsid w:val="006036C3"/>
    <w:rsid w:val="0060388C"/>
    <w:rsid w:val="00603AD6"/>
    <w:rsid w:val="00603D9B"/>
    <w:rsid w:val="00603F1F"/>
    <w:rsid w:val="00603F40"/>
    <w:rsid w:val="00603FF3"/>
    <w:rsid w:val="006040C9"/>
    <w:rsid w:val="0060442E"/>
    <w:rsid w:val="00604599"/>
    <w:rsid w:val="006045C6"/>
    <w:rsid w:val="006047FD"/>
    <w:rsid w:val="00604835"/>
    <w:rsid w:val="00604928"/>
    <w:rsid w:val="00604FCF"/>
    <w:rsid w:val="00605384"/>
    <w:rsid w:val="00605396"/>
    <w:rsid w:val="006055B2"/>
    <w:rsid w:val="006056DC"/>
    <w:rsid w:val="006056E6"/>
    <w:rsid w:val="00605797"/>
    <w:rsid w:val="00605A98"/>
    <w:rsid w:val="00605B96"/>
    <w:rsid w:val="00606071"/>
    <w:rsid w:val="0060690D"/>
    <w:rsid w:val="00606AC8"/>
    <w:rsid w:val="00606F71"/>
    <w:rsid w:val="006070DC"/>
    <w:rsid w:val="00607540"/>
    <w:rsid w:val="00607713"/>
    <w:rsid w:val="0060771E"/>
    <w:rsid w:val="0060779B"/>
    <w:rsid w:val="00607BCD"/>
    <w:rsid w:val="00607D3B"/>
    <w:rsid w:val="00610186"/>
    <w:rsid w:val="00610198"/>
    <w:rsid w:val="00610807"/>
    <w:rsid w:val="006108AB"/>
    <w:rsid w:val="00610AC6"/>
    <w:rsid w:val="00610E46"/>
    <w:rsid w:val="00610EF0"/>
    <w:rsid w:val="0061125B"/>
    <w:rsid w:val="006113DE"/>
    <w:rsid w:val="0061141A"/>
    <w:rsid w:val="00611579"/>
    <w:rsid w:val="0061196C"/>
    <w:rsid w:val="0061223D"/>
    <w:rsid w:val="00612280"/>
    <w:rsid w:val="006125B0"/>
    <w:rsid w:val="006125BA"/>
    <w:rsid w:val="00612730"/>
    <w:rsid w:val="00612849"/>
    <w:rsid w:val="006129E6"/>
    <w:rsid w:val="00612C2D"/>
    <w:rsid w:val="00612DA2"/>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08B"/>
    <w:rsid w:val="006155F6"/>
    <w:rsid w:val="00615922"/>
    <w:rsid w:val="0061599C"/>
    <w:rsid w:val="00615B41"/>
    <w:rsid w:val="006160C9"/>
    <w:rsid w:val="006160EE"/>
    <w:rsid w:val="00616700"/>
    <w:rsid w:val="006169A0"/>
    <w:rsid w:val="00616AFF"/>
    <w:rsid w:val="00616EE4"/>
    <w:rsid w:val="00616F7A"/>
    <w:rsid w:val="00617103"/>
    <w:rsid w:val="006174E6"/>
    <w:rsid w:val="00617595"/>
    <w:rsid w:val="00617618"/>
    <w:rsid w:val="006177EA"/>
    <w:rsid w:val="00620037"/>
    <w:rsid w:val="0062009D"/>
    <w:rsid w:val="006203C7"/>
    <w:rsid w:val="00620445"/>
    <w:rsid w:val="006206C5"/>
    <w:rsid w:val="00620790"/>
    <w:rsid w:val="00620848"/>
    <w:rsid w:val="006208CD"/>
    <w:rsid w:val="0062093D"/>
    <w:rsid w:val="00620973"/>
    <w:rsid w:val="00620C94"/>
    <w:rsid w:val="00620D00"/>
    <w:rsid w:val="00620E2A"/>
    <w:rsid w:val="00620E47"/>
    <w:rsid w:val="00620FE5"/>
    <w:rsid w:val="006211D2"/>
    <w:rsid w:val="00621218"/>
    <w:rsid w:val="0062162D"/>
    <w:rsid w:val="0062179F"/>
    <w:rsid w:val="00621C14"/>
    <w:rsid w:val="00621CBA"/>
    <w:rsid w:val="00621F36"/>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300D"/>
    <w:rsid w:val="00623384"/>
    <w:rsid w:val="0062357B"/>
    <w:rsid w:val="00623619"/>
    <w:rsid w:val="006238CF"/>
    <w:rsid w:val="00623A06"/>
    <w:rsid w:val="00623A63"/>
    <w:rsid w:val="00623D73"/>
    <w:rsid w:val="00624020"/>
    <w:rsid w:val="00624340"/>
    <w:rsid w:val="006243A3"/>
    <w:rsid w:val="006243B6"/>
    <w:rsid w:val="00624506"/>
    <w:rsid w:val="00624575"/>
    <w:rsid w:val="00624804"/>
    <w:rsid w:val="006249A9"/>
    <w:rsid w:val="00624A1E"/>
    <w:rsid w:val="00624B46"/>
    <w:rsid w:val="00624B73"/>
    <w:rsid w:val="00624CDE"/>
    <w:rsid w:val="00624D8B"/>
    <w:rsid w:val="00625297"/>
    <w:rsid w:val="00625347"/>
    <w:rsid w:val="006254FE"/>
    <w:rsid w:val="00625576"/>
    <w:rsid w:val="006255B7"/>
    <w:rsid w:val="00625828"/>
    <w:rsid w:val="006259DE"/>
    <w:rsid w:val="00626277"/>
    <w:rsid w:val="006262AB"/>
    <w:rsid w:val="00626308"/>
    <w:rsid w:val="00626787"/>
    <w:rsid w:val="006267BD"/>
    <w:rsid w:val="00626953"/>
    <w:rsid w:val="00627203"/>
    <w:rsid w:val="0062753C"/>
    <w:rsid w:val="00627ADA"/>
    <w:rsid w:val="00627AFC"/>
    <w:rsid w:val="00627C13"/>
    <w:rsid w:val="00627DCA"/>
    <w:rsid w:val="00627E20"/>
    <w:rsid w:val="00627EA5"/>
    <w:rsid w:val="0063006F"/>
    <w:rsid w:val="006300AC"/>
    <w:rsid w:val="0063057C"/>
    <w:rsid w:val="0063079F"/>
    <w:rsid w:val="00630AA8"/>
    <w:rsid w:val="00630BAC"/>
    <w:rsid w:val="00630CB9"/>
    <w:rsid w:val="00630CF6"/>
    <w:rsid w:val="00630EAB"/>
    <w:rsid w:val="00630EDF"/>
    <w:rsid w:val="006310C0"/>
    <w:rsid w:val="00631138"/>
    <w:rsid w:val="006315A7"/>
    <w:rsid w:val="00631747"/>
    <w:rsid w:val="00631762"/>
    <w:rsid w:val="006319E9"/>
    <w:rsid w:val="00631D95"/>
    <w:rsid w:val="0063227B"/>
    <w:rsid w:val="00632287"/>
    <w:rsid w:val="00632722"/>
    <w:rsid w:val="00632766"/>
    <w:rsid w:val="0063281F"/>
    <w:rsid w:val="00632D80"/>
    <w:rsid w:val="0063329B"/>
    <w:rsid w:val="006332A1"/>
    <w:rsid w:val="0063351C"/>
    <w:rsid w:val="006339C4"/>
    <w:rsid w:val="00633C54"/>
    <w:rsid w:val="00633E25"/>
    <w:rsid w:val="00634092"/>
    <w:rsid w:val="0063419F"/>
    <w:rsid w:val="006342DA"/>
    <w:rsid w:val="00634490"/>
    <w:rsid w:val="006345AC"/>
    <w:rsid w:val="00634B0E"/>
    <w:rsid w:val="00635289"/>
    <w:rsid w:val="0063529E"/>
    <w:rsid w:val="006354E4"/>
    <w:rsid w:val="0063560A"/>
    <w:rsid w:val="00635734"/>
    <w:rsid w:val="006358EE"/>
    <w:rsid w:val="00635926"/>
    <w:rsid w:val="0063592A"/>
    <w:rsid w:val="00635945"/>
    <w:rsid w:val="00635AAC"/>
    <w:rsid w:val="00635F00"/>
    <w:rsid w:val="00635FA1"/>
    <w:rsid w:val="00635FC8"/>
    <w:rsid w:val="006360F5"/>
    <w:rsid w:val="00636127"/>
    <w:rsid w:val="0063631E"/>
    <w:rsid w:val="006364DE"/>
    <w:rsid w:val="00636612"/>
    <w:rsid w:val="00636691"/>
    <w:rsid w:val="00636963"/>
    <w:rsid w:val="00636999"/>
    <w:rsid w:val="00636D3E"/>
    <w:rsid w:val="0063713B"/>
    <w:rsid w:val="006372ED"/>
    <w:rsid w:val="00637621"/>
    <w:rsid w:val="00637721"/>
    <w:rsid w:val="0063788D"/>
    <w:rsid w:val="00637971"/>
    <w:rsid w:val="00637C8D"/>
    <w:rsid w:val="00637D7A"/>
    <w:rsid w:val="006403F6"/>
    <w:rsid w:val="006406E4"/>
    <w:rsid w:val="00640755"/>
    <w:rsid w:val="0064080D"/>
    <w:rsid w:val="0064081A"/>
    <w:rsid w:val="00640979"/>
    <w:rsid w:val="00640D8D"/>
    <w:rsid w:val="00640D9A"/>
    <w:rsid w:val="00640E6C"/>
    <w:rsid w:val="0064124C"/>
    <w:rsid w:val="006417F6"/>
    <w:rsid w:val="00641A44"/>
    <w:rsid w:val="00641AF8"/>
    <w:rsid w:val="00641CEF"/>
    <w:rsid w:val="00641F0B"/>
    <w:rsid w:val="00641F54"/>
    <w:rsid w:val="00642064"/>
    <w:rsid w:val="00642420"/>
    <w:rsid w:val="0064268E"/>
    <w:rsid w:val="00642968"/>
    <w:rsid w:val="00642972"/>
    <w:rsid w:val="00642B57"/>
    <w:rsid w:val="00642C0F"/>
    <w:rsid w:val="00642DE9"/>
    <w:rsid w:val="0064322F"/>
    <w:rsid w:val="00643300"/>
    <w:rsid w:val="00643552"/>
    <w:rsid w:val="00643777"/>
    <w:rsid w:val="00643AC2"/>
    <w:rsid w:val="0064425A"/>
    <w:rsid w:val="006445F9"/>
    <w:rsid w:val="00644D74"/>
    <w:rsid w:val="00644EA7"/>
    <w:rsid w:val="00644F4C"/>
    <w:rsid w:val="00645239"/>
    <w:rsid w:val="006454FE"/>
    <w:rsid w:val="0064551A"/>
    <w:rsid w:val="0064554A"/>
    <w:rsid w:val="006455D1"/>
    <w:rsid w:val="00645D6F"/>
    <w:rsid w:val="0064643A"/>
    <w:rsid w:val="006468B0"/>
    <w:rsid w:val="00646A71"/>
    <w:rsid w:val="00646A7C"/>
    <w:rsid w:val="006476AD"/>
    <w:rsid w:val="0064770D"/>
    <w:rsid w:val="00647DBE"/>
    <w:rsid w:val="00647EB4"/>
    <w:rsid w:val="0065002E"/>
    <w:rsid w:val="0065024B"/>
    <w:rsid w:val="006503A2"/>
    <w:rsid w:val="0065051E"/>
    <w:rsid w:val="00650713"/>
    <w:rsid w:val="00650977"/>
    <w:rsid w:val="00650BA1"/>
    <w:rsid w:val="00650CB3"/>
    <w:rsid w:val="00650DC9"/>
    <w:rsid w:val="00650E6B"/>
    <w:rsid w:val="00650EAE"/>
    <w:rsid w:val="00651134"/>
    <w:rsid w:val="00651155"/>
    <w:rsid w:val="00651182"/>
    <w:rsid w:val="006515A2"/>
    <w:rsid w:val="006515EA"/>
    <w:rsid w:val="00651656"/>
    <w:rsid w:val="00651773"/>
    <w:rsid w:val="00651A7C"/>
    <w:rsid w:val="00651CCC"/>
    <w:rsid w:val="00651F48"/>
    <w:rsid w:val="006520E2"/>
    <w:rsid w:val="0065211E"/>
    <w:rsid w:val="0065218A"/>
    <w:rsid w:val="006522C9"/>
    <w:rsid w:val="006523A8"/>
    <w:rsid w:val="006523C7"/>
    <w:rsid w:val="00652480"/>
    <w:rsid w:val="006528B4"/>
    <w:rsid w:val="00652A08"/>
    <w:rsid w:val="00652A46"/>
    <w:rsid w:val="00652AA5"/>
    <w:rsid w:val="00652B31"/>
    <w:rsid w:val="00652BF6"/>
    <w:rsid w:val="00652D9F"/>
    <w:rsid w:val="00652E8B"/>
    <w:rsid w:val="00652F5C"/>
    <w:rsid w:val="00653125"/>
    <w:rsid w:val="0065314E"/>
    <w:rsid w:val="00653488"/>
    <w:rsid w:val="006537A4"/>
    <w:rsid w:val="006539FD"/>
    <w:rsid w:val="00653AB9"/>
    <w:rsid w:val="00653BB0"/>
    <w:rsid w:val="00653C4F"/>
    <w:rsid w:val="00653D08"/>
    <w:rsid w:val="00653FE3"/>
    <w:rsid w:val="00654304"/>
    <w:rsid w:val="00654695"/>
    <w:rsid w:val="0065470D"/>
    <w:rsid w:val="0065478C"/>
    <w:rsid w:val="00654C9A"/>
    <w:rsid w:val="00654D03"/>
    <w:rsid w:val="00654DB2"/>
    <w:rsid w:val="00654EC5"/>
    <w:rsid w:val="00654F8D"/>
    <w:rsid w:val="00655068"/>
    <w:rsid w:val="00655129"/>
    <w:rsid w:val="0065517D"/>
    <w:rsid w:val="00655371"/>
    <w:rsid w:val="006553B6"/>
    <w:rsid w:val="00655A3C"/>
    <w:rsid w:val="00655B06"/>
    <w:rsid w:val="006561D9"/>
    <w:rsid w:val="00656241"/>
    <w:rsid w:val="00656383"/>
    <w:rsid w:val="0065656E"/>
    <w:rsid w:val="006565DE"/>
    <w:rsid w:val="00656722"/>
    <w:rsid w:val="006568E5"/>
    <w:rsid w:val="00656E64"/>
    <w:rsid w:val="00656FB0"/>
    <w:rsid w:val="00657135"/>
    <w:rsid w:val="0065713C"/>
    <w:rsid w:val="00657185"/>
    <w:rsid w:val="006572B2"/>
    <w:rsid w:val="006573AF"/>
    <w:rsid w:val="00657869"/>
    <w:rsid w:val="00657A80"/>
    <w:rsid w:val="00657D87"/>
    <w:rsid w:val="00657DFE"/>
    <w:rsid w:val="00657E7A"/>
    <w:rsid w:val="0066016D"/>
    <w:rsid w:val="00660851"/>
    <w:rsid w:val="0066085B"/>
    <w:rsid w:val="00660CA3"/>
    <w:rsid w:val="0066116C"/>
    <w:rsid w:val="0066123D"/>
    <w:rsid w:val="006616E0"/>
    <w:rsid w:val="00661CF2"/>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189"/>
    <w:rsid w:val="00664272"/>
    <w:rsid w:val="0066427F"/>
    <w:rsid w:val="006644D9"/>
    <w:rsid w:val="00664B97"/>
    <w:rsid w:val="00664D6D"/>
    <w:rsid w:val="00664E8B"/>
    <w:rsid w:val="00664FC6"/>
    <w:rsid w:val="00665024"/>
    <w:rsid w:val="00665136"/>
    <w:rsid w:val="006652EE"/>
    <w:rsid w:val="00665465"/>
    <w:rsid w:val="006655FE"/>
    <w:rsid w:val="0066573E"/>
    <w:rsid w:val="006657C2"/>
    <w:rsid w:val="00665A00"/>
    <w:rsid w:val="00665ADB"/>
    <w:rsid w:val="00665CDF"/>
    <w:rsid w:val="00665E5C"/>
    <w:rsid w:val="00666445"/>
    <w:rsid w:val="0066683D"/>
    <w:rsid w:val="00666B12"/>
    <w:rsid w:val="00666BB8"/>
    <w:rsid w:val="00666DD4"/>
    <w:rsid w:val="00666FC1"/>
    <w:rsid w:val="006670DF"/>
    <w:rsid w:val="006671A9"/>
    <w:rsid w:val="006671B0"/>
    <w:rsid w:val="00667224"/>
    <w:rsid w:val="00667478"/>
    <w:rsid w:val="00667691"/>
    <w:rsid w:val="00667716"/>
    <w:rsid w:val="00667D7A"/>
    <w:rsid w:val="0067012E"/>
    <w:rsid w:val="00670687"/>
    <w:rsid w:val="0067099B"/>
    <w:rsid w:val="00670C50"/>
    <w:rsid w:val="00670C6F"/>
    <w:rsid w:val="00670D08"/>
    <w:rsid w:val="00670EEF"/>
    <w:rsid w:val="00671309"/>
    <w:rsid w:val="006713F5"/>
    <w:rsid w:val="006718CF"/>
    <w:rsid w:val="0067193C"/>
    <w:rsid w:val="00671F26"/>
    <w:rsid w:val="006728DC"/>
    <w:rsid w:val="00672B55"/>
    <w:rsid w:val="00672C23"/>
    <w:rsid w:val="00672C53"/>
    <w:rsid w:val="00672D88"/>
    <w:rsid w:val="00672F0D"/>
    <w:rsid w:val="00672F55"/>
    <w:rsid w:val="00673043"/>
    <w:rsid w:val="00673283"/>
    <w:rsid w:val="00673421"/>
    <w:rsid w:val="00673AB8"/>
    <w:rsid w:val="00673D72"/>
    <w:rsid w:val="00673D9D"/>
    <w:rsid w:val="006741C0"/>
    <w:rsid w:val="00674781"/>
    <w:rsid w:val="0067496F"/>
    <w:rsid w:val="0067499A"/>
    <w:rsid w:val="00674DA9"/>
    <w:rsid w:val="00674E91"/>
    <w:rsid w:val="00674FC3"/>
    <w:rsid w:val="00675301"/>
    <w:rsid w:val="006754E4"/>
    <w:rsid w:val="00675646"/>
    <w:rsid w:val="0067568F"/>
    <w:rsid w:val="00675C37"/>
    <w:rsid w:val="00676118"/>
    <w:rsid w:val="006761F9"/>
    <w:rsid w:val="006764A2"/>
    <w:rsid w:val="006764A9"/>
    <w:rsid w:val="0067689E"/>
    <w:rsid w:val="00676982"/>
    <w:rsid w:val="00676BF8"/>
    <w:rsid w:val="00676E39"/>
    <w:rsid w:val="00676F86"/>
    <w:rsid w:val="006774AB"/>
    <w:rsid w:val="006776AA"/>
    <w:rsid w:val="00677731"/>
    <w:rsid w:val="00677943"/>
    <w:rsid w:val="00677A5A"/>
    <w:rsid w:val="00677CE0"/>
    <w:rsid w:val="00677E9D"/>
    <w:rsid w:val="00680308"/>
    <w:rsid w:val="006806F3"/>
    <w:rsid w:val="0068078A"/>
    <w:rsid w:val="00680BF5"/>
    <w:rsid w:val="00680C52"/>
    <w:rsid w:val="00680E65"/>
    <w:rsid w:val="00680F19"/>
    <w:rsid w:val="0068125C"/>
    <w:rsid w:val="006812C4"/>
    <w:rsid w:val="00681379"/>
    <w:rsid w:val="00681880"/>
    <w:rsid w:val="00681C47"/>
    <w:rsid w:val="0068219B"/>
    <w:rsid w:val="00682627"/>
    <w:rsid w:val="00682634"/>
    <w:rsid w:val="00682703"/>
    <w:rsid w:val="00682C0D"/>
    <w:rsid w:val="00682CA8"/>
    <w:rsid w:val="00682E78"/>
    <w:rsid w:val="0068321B"/>
    <w:rsid w:val="0068332A"/>
    <w:rsid w:val="006833F6"/>
    <w:rsid w:val="00683538"/>
    <w:rsid w:val="006835EE"/>
    <w:rsid w:val="00683700"/>
    <w:rsid w:val="006837BD"/>
    <w:rsid w:val="00683942"/>
    <w:rsid w:val="00683DDB"/>
    <w:rsid w:val="00684088"/>
    <w:rsid w:val="00684247"/>
    <w:rsid w:val="00684440"/>
    <w:rsid w:val="00684952"/>
    <w:rsid w:val="00684BDC"/>
    <w:rsid w:val="00684D41"/>
    <w:rsid w:val="00684D79"/>
    <w:rsid w:val="006854E0"/>
    <w:rsid w:val="0068554D"/>
    <w:rsid w:val="00685605"/>
    <w:rsid w:val="0068576F"/>
    <w:rsid w:val="00685940"/>
    <w:rsid w:val="00685A99"/>
    <w:rsid w:val="00685BBD"/>
    <w:rsid w:val="00685D83"/>
    <w:rsid w:val="00685DA8"/>
    <w:rsid w:val="00686AEC"/>
    <w:rsid w:val="00686D15"/>
    <w:rsid w:val="00687107"/>
    <w:rsid w:val="0068748F"/>
    <w:rsid w:val="006876A1"/>
    <w:rsid w:val="0068781D"/>
    <w:rsid w:val="006878D8"/>
    <w:rsid w:val="00687F80"/>
    <w:rsid w:val="00687FDC"/>
    <w:rsid w:val="00687FDE"/>
    <w:rsid w:val="006903B7"/>
    <w:rsid w:val="00690575"/>
    <w:rsid w:val="006909F7"/>
    <w:rsid w:val="006909FC"/>
    <w:rsid w:val="00690B51"/>
    <w:rsid w:val="00690D25"/>
    <w:rsid w:val="00690E8D"/>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18"/>
    <w:rsid w:val="006933FC"/>
    <w:rsid w:val="0069360C"/>
    <w:rsid w:val="0069386C"/>
    <w:rsid w:val="00693A27"/>
    <w:rsid w:val="00693ADA"/>
    <w:rsid w:val="00693C1C"/>
    <w:rsid w:val="00693D6C"/>
    <w:rsid w:val="00693DBF"/>
    <w:rsid w:val="00693EB5"/>
    <w:rsid w:val="00693EDF"/>
    <w:rsid w:val="00694001"/>
    <w:rsid w:val="00694148"/>
    <w:rsid w:val="0069441B"/>
    <w:rsid w:val="00694AF6"/>
    <w:rsid w:val="00694D88"/>
    <w:rsid w:val="00694EAD"/>
    <w:rsid w:val="00695311"/>
    <w:rsid w:val="00695336"/>
    <w:rsid w:val="00695418"/>
    <w:rsid w:val="0069558E"/>
    <w:rsid w:val="00695646"/>
    <w:rsid w:val="006956C9"/>
    <w:rsid w:val="00695B68"/>
    <w:rsid w:val="00695CA8"/>
    <w:rsid w:val="00695DF4"/>
    <w:rsid w:val="00695E1B"/>
    <w:rsid w:val="00696002"/>
    <w:rsid w:val="0069619F"/>
    <w:rsid w:val="006961E5"/>
    <w:rsid w:val="006962F6"/>
    <w:rsid w:val="006963B6"/>
    <w:rsid w:val="0069684B"/>
    <w:rsid w:val="006968B0"/>
    <w:rsid w:val="00696AEF"/>
    <w:rsid w:val="00696CC9"/>
    <w:rsid w:val="00696E12"/>
    <w:rsid w:val="006973DB"/>
    <w:rsid w:val="0069743D"/>
    <w:rsid w:val="0069752A"/>
    <w:rsid w:val="00697B03"/>
    <w:rsid w:val="00697D67"/>
    <w:rsid w:val="00697D71"/>
    <w:rsid w:val="00697E87"/>
    <w:rsid w:val="00697F18"/>
    <w:rsid w:val="006A0378"/>
    <w:rsid w:val="006A03F0"/>
    <w:rsid w:val="006A0AE7"/>
    <w:rsid w:val="006A10AE"/>
    <w:rsid w:val="006A1488"/>
    <w:rsid w:val="006A1539"/>
    <w:rsid w:val="006A1576"/>
    <w:rsid w:val="006A21EC"/>
    <w:rsid w:val="006A2313"/>
    <w:rsid w:val="006A2391"/>
    <w:rsid w:val="006A240A"/>
    <w:rsid w:val="006A277C"/>
    <w:rsid w:val="006A2A65"/>
    <w:rsid w:val="006A2DAF"/>
    <w:rsid w:val="006A3012"/>
    <w:rsid w:val="006A3632"/>
    <w:rsid w:val="006A39DE"/>
    <w:rsid w:val="006A3A2B"/>
    <w:rsid w:val="006A3B2D"/>
    <w:rsid w:val="006A3C2E"/>
    <w:rsid w:val="006A3D9B"/>
    <w:rsid w:val="006A3EDA"/>
    <w:rsid w:val="006A4031"/>
    <w:rsid w:val="006A4124"/>
    <w:rsid w:val="006A427D"/>
    <w:rsid w:val="006A43E4"/>
    <w:rsid w:val="006A4511"/>
    <w:rsid w:val="006A45C8"/>
    <w:rsid w:val="006A4774"/>
    <w:rsid w:val="006A4845"/>
    <w:rsid w:val="006A48F1"/>
    <w:rsid w:val="006A491C"/>
    <w:rsid w:val="006A4B53"/>
    <w:rsid w:val="006A4DAF"/>
    <w:rsid w:val="006A4EFC"/>
    <w:rsid w:val="006A4F90"/>
    <w:rsid w:val="006A5D7B"/>
    <w:rsid w:val="006A6352"/>
    <w:rsid w:val="006A642F"/>
    <w:rsid w:val="006A656A"/>
    <w:rsid w:val="006A66CB"/>
    <w:rsid w:val="006A6A94"/>
    <w:rsid w:val="006A6AE5"/>
    <w:rsid w:val="006A74D3"/>
    <w:rsid w:val="006A74FA"/>
    <w:rsid w:val="006A7542"/>
    <w:rsid w:val="006A77F9"/>
    <w:rsid w:val="006A7881"/>
    <w:rsid w:val="006A795B"/>
    <w:rsid w:val="006A7BE1"/>
    <w:rsid w:val="006A7C91"/>
    <w:rsid w:val="006B024E"/>
    <w:rsid w:val="006B045B"/>
    <w:rsid w:val="006B0523"/>
    <w:rsid w:val="006B0580"/>
    <w:rsid w:val="006B0649"/>
    <w:rsid w:val="006B0663"/>
    <w:rsid w:val="006B06C4"/>
    <w:rsid w:val="006B0999"/>
    <w:rsid w:val="006B09B0"/>
    <w:rsid w:val="006B0E38"/>
    <w:rsid w:val="006B127B"/>
    <w:rsid w:val="006B12CD"/>
    <w:rsid w:val="006B149E"/>
    <w:rsid w:val="006B1500"/>
    <w:rsid w:val="006B1720"/>
    <w:rsid w:val="006B1CCE"/>
    <w:rsid w:val="006B1D38"/>
    <w:rsid w:val="006B24E3"/>
    <w:rsid w:val="006B2B3C"/>
    <w:rsid w:val="006B2B79"/>
    <w:rsid w:val="006B2BCB"/>
    <w:rsid w:val="006B2D60"/>
    <w:rsid w:val="006B2DE2"/>
    <w:rsid w:val="006B323A"/>
    <w:rsid w:val="006B3315"/>
    <w:rsid w:val="006B33E5"/>
    <w:rsid w:val="006B355D"/>
    <w:rsid w:val="006B36EB"/>
    <w:rsid w:val="006B3750"/>
    <w:rsid w:val="006B38CE"/>
    <w:rsid w:val="006B3922"/>
    <w:rsid w:val="006B3BE9"/>
    <w:rsid w:val="006B3D76"/>
    <w:rsid w:val="006B3FD0"/>
    <w:rsid w:val="006B4046"/>
    <w:rsid w:val="006B41DC"/>
    <w:rsid w:val="006B423F"/>
    <w:rsid w:val="006B44E0"/>
    <w:rsid w:val="006B51B9"/>
    <w:rsid w:val="006B5378"/>
    <w:rsid w:val="006B53E2"/>
    <w:rsid w:val="006B557B"/>
    <w:rsid w:val="006B56EA"/>
    <w:rsid w:val="006B583A"/>
    <w:rsid w:val="006B59DC"/>
    <w:rsid w:val="006B5C41"/>
    <w:rsid w:val="006B5CD5"/>
    <w:rsid w:val="006B5FA3"/>
    <w:rsid w:val="006B670F"/>
    <w:rsid w:val="006B72E3"/>
    <w:rsid w:val="006B746E"/>
    <w:rsid w:val="006B7A80"/>
    <w:rsid w:val="006B7BCD"/>
    <w:rsid w:val="006B7C37"/>
    <w:rsid w:val="006B7DBD"/>
    <w:rsid w:val="006C0138"/>
    <w:rsid w:val="006C0490"/>
    <w:rsid w:val="006C0520"/>
    <w:rsid w:val="006C0693"/>
    <w:rsid w:val="006C081F"/>
    <w:rsid w:val="006C08E3"/>
    <w:rsid w:val="006C10DC"/>
    <w:rsid w:val="006C11EE"/>
    <w:rsid w:val="006C123D"/>
    <w:rsid w:val="006C1293"/>
    <w:rsid w:val="006C15BB"/>
    <w:rsid w:val="006C180B"/>
    <w:rsid w:val="006C1A4B"/>
    <w:rsid w:val="006C1AC1"/>
    <w:rsid w:val="006C1C8D"/>
    <w:rsid w:val="006C1F79"/>
    <w:rsid w:val="006C2375"/>
    <w:rsid w:val="006C25D3"/>
    <w:rsid w:val="006C261F"/>
    <w:rsid w:val="006C2770"/>
    <w:rsid w:val="006C2860"/>
    <w:rsid w:val="006C2917"/>
    <w:rsid w:val="006C29D6"/>
    <w:rsid w:val="006C2AAA"/>
    <w:rsid w:val="006C2BAF"/>
    <w:rsid w:val="006C2BE1"/>
    <w:rsid w:val="006C2CF4"/>
    <w:rsid w:val="006C2DAD"/>
    <w:rsid w:val="006C2F17"/>
    <w:rsid w:val="006C3419"/>
    <w:rsid w:val="006C369D"/>
    <w:rsid w:val="006C384C"/>
    <w:rsid w:val="006C38D9"/>
    <w:rsid w:val="006C39A5"/>
    <w:rsid w:val="006C3E71"/>
    <w:rsid w:val="006C40D3"/>
    <w:rsid w:val="006C4211"/>
    <w:rsid w:val="006C4306"/>
    <w:rsid w:val="006C4680"/>
    <w:rsid w:val="006C474C"/>
    <w:rsid w:val="006C47D2"/>
    <w:rsid w:val="006C48C8"/>
    <w:rsid w:val="006C4A67"/>
    <w:rsid w:val="006C4B6F"/>
    <w:rsid w:val="006C4DFA"/>
    <w:rsid w:val="006C4E31"/>
    <w:rsid w:val="006C4F81"/>
    <w:rsid w:val="006C5412"/>
    <w:rsid w:val="006C588E"/>
    <w:rsid w:val="006C58A6"/>
    <w:rsid w:val="006C5F49"/>
    <w:rsid w:val="006C5FC8"/>
    <w:rsid w:val="006C6076"/>
    <w:rsid w:val="006C6121"/>
    <w:rsid w:val="006C63A6"/>
    <w:rsid w:val="006C6513"/>
    <w:rsid w:val="006C666E"/>
    <w:rsid w:val="006C6893"/>
    <w:rsid w:val="006C6A7D"/>
    <w:rsid w:val="006C6ABD"/>
    <w:rsid w:val="006C6DED"/>
    <w:rsid w:val="006C700D"/>
    <w:rsid w:val="006C70DF"/>
    <w:rsid w:val="006C77EA"/>
    <w:rsid w:val="006C7B2B"/>
    <w:rsid w:val="006C7B68"/>
    <w:rsid w:val="006C7C6E"/>
    <w:rsid w:val="006C7E36"/>
    <w:rsid w:val="006C7F0F"/>
    <w:rsid w:val="006D00B2"/>
    <w:rsid w:val="006D0244"/>
    <w:rsid w:val="006D06D5"/>
    <w:rsid w:val="006D0FA7"/>
    <w:rsid w:val="006D0FAB"/>
    <w:rsid w:val="006D118A"/>
    <w:rsid w:val="006D12E6"/>
    <w:rsid w:val="006D17BE"/>
    <w:rsid w:val="006D184F"/>
    <w:rsid w:val="006D18F3"/>
    <w:rsid w:val="006D19AC"/>
    <w:rsid w:val="006D1D8C"/>
    <w:rsid w:val="006D1EFF"/>
    <w:rsid w:val="006D1F4F"/>
    <w:rsid w:val="006D27AB"/>
    <w:rsid w:val="006D28F9"/>
    <w:rsid w:val="006D2947"/>
    <w:rsid w:val="006D2BC0"/>
    <w:rsid w:val="006D2CDD"/>
    <w:rsid w:val="006D2D1E"/>
    <w:rsid w:val="006D2D21"/>
    <w:rsid w:val="006D2E0F"/>
    <w:rsid w:val="006D317B"/>
    <w:rsid w:val="006D3184"/>
    <w:rsid w:val="006D3226"/>
    <w:rsid w:val="006D35D7"/>
    <w:rsid w:val="006D36C0"/>
    <w:rsid w:val="006D384A"/>
    <w:rsid w:val="006D39BE"/>
    <w:rsid w:val="006D3A94"/>
    <w:rsid w:val="006D3EE4"/>
    <w:rsid w:val="006D40A3"/>
    <w:rsid w:val="006D40B8"/>
    <w:rsid w:val="006D41BB"/>
    <w:rsid w:val="006D42A3"/>
    <w:rsid w:val="006D4371"/>
    <w:rsid w:val="006D4635"/>
    <w:rsid w:val="006D4A51"/>
    <w:rsid w:val="006D4A6D"/>
    <w:rsid w:val="006D4A96"/>
    <w:rsid w:val="006D4B2F"/>
    <w:rsid w:val="006D55DF"/>
    <w:rsid w:val="006D599E"/>
    <w:rsid w:val="006D5AA9"/>
    <w:rsid w:val="006D5AAC"/>
    <w:rsid w:val="006D5E1B"/>
    <w:rsid w:val="006D602B"/>
    <w:rsid w:val="006D61D8"/>
    <w:rsid w:val="006D6C4C"/>
    <w:rsid w:val="006D6E57"/>
    <w:rsid w:val="006D6EEB"/>
    <w:rsid w:val="006D6EF4"/>
    <w:rsid w:val="006D701A"/>
    <w:rsid w:val="006D7261"/>
    <w:rsid w:val="006D7456"/>
    <w:rsid w:val="006D752B"/>
    <w:rsid w:val="006D7639"/>
    <w:rsid w:val="006D7697"/>
    <w:rsid w:val="006D78CD"/>
    <w:rsid w:val="006D7959"/>
    <w:rsid w:val="006D7B7A"/>
    <w:rsid w:val="006D7F87"/>
    <w:rsid w:val="006E008F"/>
    <w:rsid w:val="006E015A"/>
    <w:rsid w:val="006E0336"/>
    <w:rsid w:val="006E0435"/>
    <w:rsid w:val="006E04C9"/>
    <w:rsid w:val="006E05CA"/>
    <w:rsid w:val="006E05EB"/>
    <w:rsid w:val="006E0714"/>
    <w:rsid w:val="006E08DB"/>
    <w:rsid w:val="006E095C"/>
    <w:rsid w:val="006E09E7"/>
    <w:rsid w:val="006E09FF"/>
    <w:rsid w:val="006E0B71"/>
    <w:rsid w:val="006E0BA0"/>
    <w:rsid w:val="006E0C38"/>
    <w:rsid w:val="006E0CBF"/>
    <w:rsid w:val="006E0F08"/>
    <w:rsid w:val="006E109E"/>
    <w:rsid w:val="006E117E"/>
    <w:rsid w:val="006E1811"/>
    <w:rsid w:val="006E186E"/>
    <w:rsid w:val="006E1C56"/>
    <w:rsid w:val="006E1C6C"/>
    <w:rsid w:val="006E1D9F"/>
    <w:rsid w:val="006E1E00"/>
    <w:rsid w:val="006E1E4D"/>
    <w:rsid w:val="006E1F47"/>
    <w:rsid w:val="006E21FB"/>
    <w:rsid w:val="006E2341"/>
    <w:rsid w:val="006E253E"/>
    <w:rsid w:val="006E2928"/>
    <w:rsid w:val="006E2D45"/>
    <w:rsid w:val="006E2D7D"/>
    <w:rsid w:val="006E2E28"/>
    <w:rsid w:val="006E2E90"/>
    <w:rsid w:val="006E3175"/>
    <w:rsid w:val="006E3411"/>
    <w:rsid w:val="006E34C2"/>
    <w:rsid w:val="006E3749"/>
    <w:rsid w:val="006E3AEE"/>
    <w:rsid w:val="006E3BA7"/>
    <w:rsid w:val="006E3EA1"/>
    <w:rsid w:val="006E4328"/>
    <w:rsid w:val="006E450A"/>
    <w:rsid w:val="006E4713"/>
    <w:rsid w:val="006E4755"/>
    <w:rsid w:val="006E4AEA"/>
    <w:rsid w:val="006E4CC8"/>
    <w:rsid w:val="006E4D24"/>
    <w:rsid w:val="006E52CD"/>
    <w:rsid w:val="006E55F0"/>
    <w:rsid w:val="006E5622"/>
    <w:rsid w:val="006E56C3"/>
    <w:rsid w:val="006E5831"/>
    <w:rsid w:val="006E593A"/>
    <w:rsid w:val="006E5D43"/>
    <w:rsid w:val="006E6038"/>
    <w:rsid w:val="006E637F"/>
    <w:rsid w:val="006E63A2"/>
    <w:rsid w:val="006E64F3"/>
    <w:rsid w:val="006E6B16"/>
    <w:rsid w:val="006E6BC3"/>
    <w:rsid w:val="006E6BDE"/>
    <w:rsid w:val="006E6D46"/>
    <w:rsid w:val="006E6DE3"/>
    <w:rsid w:val="006E6E9F"/>
    <w:rsid w:val="006E6F3F"/>
    <w:rsid w:val="006E71CC"/>
    <w:rsid w:val="006E7620"/>
    <w:rsid w:val="006E776B"/>
    <w:rsid w:val="006E7898"/>
    <w:rsid w:val="006E7AD0"/>
    <w:rsid w:val="006E7BEB"/>
    <w:rsid w:val="006E7F46"/>
    <w:rsid w:val="006E7FB3"/>
    <w:rsid w:val="006F0235"/>
    <w:rsid w:val="006F0394"/>
    <w:rsid w:val="006F0C17"/>
    <w:rsid w:val="006F0D8C"/>
    <w:rsid w:val="006F0FA1"/>
    <w:rsid w:val="006F1587"/>
    <w:rsid w:val="006F1B84"/>
    <w:rsid w:val="006F1D75"/>
    <w:rsid w:val="006F2078"/>
    <w:rsid w:val="006F2133"/>
    <w:rsid w:val="006F21DC"/>
    <w:rsid w:val="006F22FB"/>
    <w:rsid w:val="006F2404"/>
    <w:rsid w:val="006F2407"/>
    <w:rsid w:val="006F24C8"/>
    <w:rsid w:val="006F24E9"/>
    <w:rsid w:val="006F2837"/>
    <w:rsid w:val="006F2944"/>
    <w:rsid w:val="006F2A59"/>
    <w:rsid w:val="006F2D10"/>
    <w:rsid w:val="006F2E97"/>
    <w:rsid w:val="006F2ECD"/>
    <w:rsid w:val="006F327E"/>
    <w:rsid w:val="006F333A"/>
    <w:rsid w:val="006F3543"/>
    <w:rsid w:val="006F3564"/>
    <w:rsid w:val="006F36B6"/>
    <w:rsid w:val="006F378B"/>
    <w:rsid w:val="006F38F2"/>
    <w:rsid w:val="006F390D"/>
    <w:rsid w:val="006F3B3B"/>
    <w:rsid w:val="006F3B84"/>
    <w:rsid w:val="006F44F8"/>
    <w:rsid w:val="006F497F"/>
    <w:rsid w:val="006F4A1D"/>
    <w:rsid w:val="006F4AB3"/>
    <w:rsid w:val="006F4AD2"/>
    <w:rsid w:val="006F4CD9"/>
    <w:rsid w:val="006F4CE3"/>
    <w:rsid w:val="006F4D4C"/>
    <w:rsid w:val="006F4F6C"/>
    <w:rsid w:val="006F51BE"/>
    <w:rsid w:val="006F52EA"/>
    <w:rsid w:val="006F5701"/>
    <w:rsid w:val="006F5776"/>
    <w:rsid w:val="006F57D4"/>
    <w:rsid w:val="006F5A84"/>
    <w:rsid w:val="006F5DD4"/>
    <w:rsid w:val="006F5FC8"/>
    <w:rsid w:val="006F62AA"/>
    <w:rsid w:val="006F6514"/>
    <w:rsid w:val="006F65CF"/>
    <w:rsid w:val="006F6704"/>
    <w:rsid w:val="006F6BAE"/>
    <w:rsid w:val="006F6CEC"/>
    <w:rsid w:val="006F6FB7"/>
    <w:rsid w:val="006F70A1"/>
    <w:rsid w:val="006F74DC"/>
    <w:rsid w:val="006F765E"/>
    <w:rsid w:val="006F799B"/>
    <w:rsid w:val="007002AF"/>
    <w:rsid w:val="00700678"/>
    <w:rsid w:val="007006CE"/>
    <w:rsid w:val="007008E1"/>
    <w:rsid w:val="00700B7D"/>
    <w:rsid w:val="00700B98"/>
    <w:rsid w:val="0070110F"/>
    <w:rsid w:val="007011FB"/>
    <w:rsid w:val="00701370"/>
    <w:rsid w:val="007013D9"/>
    <w:rsid w:val="00701522"/>
    <w:rsid w:val="0070158A"/>
    <w:rsid w:val="007017D6"/>
    <w:rsid w:val="00701989"/>
    <w:rsid w:val="00701D34"/>
    <w:rsid w:val="00701D6D"/>
    <w:rsid w:val="00701DA7"/>
    <w:rsid w:val="00701DF3"/>
    <w:rsid w:val="00701EEB"/>
    <w:rsid w:val="00701F0D"/>
    <w:rsid w:val="00702110"/>
    <w:rsid w:val="0070273A"/>
    <w:rsid w:val="007027A3"/>
    <w:rsid w:val="00702948"/>
    <w:rsid w:val="00702B6E"/>
    <w:rsid w:val="0070316E"/>
    <w:rsid w:val="0070378E"/>
    <w:rsid w:val="007039A2"/>
    <w:rsid w:val="00703ACD"/>
    <w:rsid w:val="00703B0E"/>
    <w:rsid w:val="00703BBD"/>
    <w:rsid w:val="00703C81"/>
    <w:rsid w:val="00703F6F"/>
    <w:rsid w:val="00703F9B"/>
    <w:rsid w:val="00703FB6"/>
    <w:rsid w:val="007042F9"/>
    <w:rsid w:val="007045AA"/>
    <w:rsid w:val="00704651"/>
    <w:rsid w:val="007047BA"/>
    <w:rsid w:val="0070485F"/>
    <w:rsid w:val="007048C6"/>
    <w:rsid w:val="007048DA"/>
    <w:rsid w:val="00704A53"/>
    <w:rsid w:val="00704BB6"/>
    <w:rsid w:val="00704D0D"/>
    <w:rsid w:val="00704DF3"/>
    <w:rsid w:val="007050A6"/>
    <w:rsid w:val="007053FA"/>
    <w:rsid w:val="007054F5"/>
    <w:rsid w:val="0070561E"/>
    <w:rsid w:val="007057AA"/>
    <w:rsid w:val="007057DE"/>
    <w:rsid w:val="0070588D"/>
    <w:rsid w:val="00705B02"/>
    <w:rsid w:val="00705DBE"/>
    <w:rsid w:val="00705E5F"/>
    <w:rsid w:val="00705E98"/>
    <w:rsid w:val="00706003"/>
    <w:rsid w:val="007060E8"/>
    <w:rsid w:val="007065B9"/>
    <w:rsid w:val="00706786"/>
    <w:rsid w:val="007067FB"/>
    <w:rsid w:val="0070688D"/>
    <w:rsid w:val="007068AF"/>
    <w:rsid w:val="00706D5E"/>
    <w:rsid w:val="00707162"/>
    <w:rsid w:val="007074F7"/>
    <w:rsid w:val="0070766C"/>
    <w:rsid w:val="007076FC"/>
    <w:rsid w:val="00707C43"/>
    <w:rsid w:val="00710051"/>
    <w:rsid w:val="0071053A"/>
    <w:rsid w:val="00710540"/>
    <w:rsid w:val="007105AE"/>
    <w:rsid w:val="00710856"/>
    <w:rsid w:val="00710911"/>
    <w:rsid w:val="00710B0B"/>
    <w:rsid w:val="00710D23"/>
    <w:rsid w:val="00710DB7"/>
    <w:rsid w:val="00710ECC"/>
    <w:rsid w:val="00710FC7"/>
    <w:rsid w:val="0071104F"/>
    <w:rsid w:val="00711119"/>
    <w:rsid w:val="00711808"/>
    <w:rsid w:val="00711E20"/>
    <w:rsid w:val="00711F3E"/>
    <w:rsid w:val="00711FB3"/>
    <w:rsid w:val="00711FD1"/>
    <w:rsid w:val="007121DE"/>
    <w:rsid w:val="00712355"/>
    <w:rsid w:val="00712626"/>
    <w:rsid w:val="00712E03"/>
    <w:rsid w:val="00712EF4"/>
    <w:rsid w:val="007130BD"/>
    <w:rsid w:val="00713195"/>
    <w:rsid w:val="007132F7"/>
    <w:rsid w:val="00713392"/>
    <w:rsid w:val="00713CA5"/>
    <w:rsid w:val="00713F8E"/>
    <w:rsid w:val="007140DA"/>
    <w:rsid w:val="007141A0"/>
    <w:rsid w:val="00714309"/>
    <w:rsid w:val="0071432E"/>
    <w:rsid w:val="00714634"/>
    <w:rsid w:val="00714908"/>
    <w:rsid w:val="00714A02"/>
    <w:rsid w:val="00714A55"/>
    <w:rsid w:val="00714EE4"/>
    <w:rsid w:val="00714F5F"/>
    <w:rsid w:val="0071571B"/>
    <w:rsid w:val="007158C5"/>
    <w:rsid w:val="007158E4"/>
    <w:rsid w:val="00715A86"/>
    <w:rsid w:val="00715E34"/>
    <w:rsid w:val="00715FF0"/>
    <w:rsid w:val="00716A89"/>
    <w:rsid w:val="00716F37"/>
    <w:rsid w:val="00717599"/>
    <w:rsid w:val="007176E9"/>
    <w:rsid w:val="007178CB"/>
    <w:rsid w:val="00717B1C"/>
    <w:rsid w:val="00717B82"/>
    <w:rsid w:val="007201B4"/>
    <w:rsid w:val="00720428"/>
    <w:rsid w:val="007204D2"/>
    <w:rsid w:val="007206F6"/>
    <w:rsid w:val="007209B5"/>
    <w:rsid w:val="00720AB9"/>
    <w:rsid w:val="00720C26"/>
    <w:rsid w:val="00720DDF"/>
    <w:rsid w:val="0072116D"/>
    <w:rsid w:val="00721204"/>
    <w:rsid w:val="0072123A"/>
    <w:rsid w:val="007217EB"/>
    <w:rsid w:val="00721A87"/>
    <w:rsid w:val="007221F3"/>
    <w:rsid w:val="007226D5"/>
    <w:rsid w:val="007229EF"/>
    <w:rsid w:val="00722A17"/>
    <w:rsid w:val="00722ABA"/>
    <w:rsid w:val="00722AD5"/>
    <w:rsid w:val="00722BC6"/>
    <w:rsid w:val="00722E01"/>
    <w:rsid w:val="00722E83"/>
    <w:rsid w:val="0072308E"/>
    <w:rsid w:val="0072328F"/>
    <w:rsid w:val="00723439"/>
    <w:rsid w:val="0072352B"/>
    <w:rsid w:val="00723963"/>
    <w:rsid w:val="00723AFD"/>
    <w:rsid w:val="00723DCE"/>
    <w:rsid w:val="007241D3"/>
    <w:rsid w:val="007242BC"/>
    <w:rsid w:val="007244CB"/>
    <w:rsid w:val="00724677"/>
    <w:rsid w:val="007247B2"/>
    <w:rsid w:val="007247E7"/>
    <w:rsid w:val="00724808"/>
    <w:rsid w:val="007248F6"/>
    <w:rsid w:val="00724AEC"/>
    <w:rsid w:val="00724D19"/>
    <w:rsid w:val="00724DF0"/>
    <w:rsid w:val="00725208"/>
    <w:rsid w:val="007252CE"/>
    <w:rsid w:val="00725359"/>
    <w:rsid w:val="00725369"/>
    <w:rsid w:val="007253B0"/>
    <w:rsid w:val="007253DA"/>
    <w:rsid w:val="00725810"/>
    <w:rsid w:val="00725AE5"/>
    <w:rsid w:val="00725B7A"/>
    <w:rsid w:val="00725DC1"/>
    <w:rsid w:val="00725F6A"/>
    <w:rsid w:val="00726052"/>
    <w:rsid w:val="00726125"/>
    <w:rsid w:val="0072677B"/>
    <w:rsid w:val="007267EC"/>
    <w:rsid w:val="00726B1A"/>
    <w:rsid w:val="00726BBE"/>
    <w:rsid w:val="00726D09"/>
    <w:rsid w:val="00726F9B"/>
    <w:rsid w:val="007272F4"/>
    <w:rsid w:val="0072734A"/>
    <w:rsid w:val="007274F8"/>
    <w:rsid w:val="00727939"/>
    <w:rsid w:val="00727982"/>
    <w:rsid w:val="00727ECA"/>
    <w:rsid w:val="0073017F"/>
    <w:rsid w:val="00730307"/>
    <w:rsid w:val="0073047D"/>
    <w:rsid w:val="00730545"/>
    <w:rsid w:val="007307CA"/>
    <w:rsid w:val="00730926"/>
    <w:rsid w:val="00730B5B"/>
    <w:rsid w:val="00730FBC"/>
    <w:rsid w:val="007310EF"/>
    <w:rsid w:val="007313FC"/>
    <w:rsid w:val="007316C6"/>
    <w:rsid w:val="00731912"/>
    <w:rsid w:val="007319A1"/>
    <w:rsid w:val="00731B23"/>
    <w:rsid w:val="007324EA"/>
    <w:rsid w:val="007326F7"/>
    <w:rsid w:val="007329A2"/>
    <w:rsid w:val="00732ACE"/>
    <w:rsid w:val="00732B64"/>
    <w:rsid w:val="00732CE2"/>
    <w:rsid w:val="00732DDC"/>
    <w:rsid w:val="0073300B"/>
    <w:rsid w:val="00733351"/>
    <w:rsid w:val="00733434"/>
    <w:rsid w:val="00733632"/>
    <w:rsid w:val="00733AAE"/>
    <w:rsid w:val="00734050"/>
    <w:rsid w:val="00734322"/>
    <w:rsid w:val="0073469E"/>
    <w:rsid w:val="007346EA"/>
    <w:rsid w:val="0073492C"/>
    <w:rsid w:val="00734C63"/>
    <w:rsid w:val="00734CDA"/>
    <w:rsid w:val="00734D06"/>
    <w:rsid w:val="00734E1A"/>
    <w:rsid w:val="00735722"/>
    <w:rsid w:val="00735922"/>
    <w:rsid w:val="00735AD1"/>
    <w:rsid w:val="00735AF0"/>
    <w:rsid w:val="00735BB4"/>
    <w:rsid w:val="00735D1B"/>
    <w:rsid w:val="00735EDF"/>
    <w:rsid w:val="0073602B"/>
    <w:rsid w:val="00736192"/>
    <w:rsid w:val="007361A3"/>
    <w:rsid w:val="007363CF"/>
    <w:rsid w:val="0073695D"/>
    <w:rsid w:val="007369AC"/>
    <w:rsid w:val="00736A02"/>
    <w:rsid w:val="00736DDE"/>
    <w:rsid w:val="00737118"/>
    <w:rsid w:val="0073725C"/>
    <w:rsid w:val="0073765B"/>
    <w:rsid w:val="00737AEA"/>
    <w:rsid w:val="00737C9E"/>
    <w:rsid w:val="00740085"/>
    <w:rsid w:val="007403D9"/>
    <w:rsid w:val="007407DC"/>
    <w:rsid w:val="0074092A"/>
    <w:rsid w:val="00740C60"/>
    <w:rsid w:val="00740D2E"/>
    <w:rsid w:val="00740D4F"/>
    <w:rsid w:val="00740E30"/>
    <w:rsid w:val="00740FB9"/>
    <w:rsid w:val="007412B0"/>
    <w:rsid w:val="00741513"/>
    <w:rsid w:val="00741662"/>
    <w:rsid w:val="00741857"/>
    <w:rsid w:val="00741C45"/>
    <w:rsid w:val="007422C9"/>
    <w:rsid w:val="007424EC"/>
    <w:rsid w:val="0074278F"/>
    <w:rsid w:val="00742C86"/>
    <w:rsid w:val="00742E9E"/>
    <w:rsid w:val="0074307F"/>
    <w:rsid w:val="00743A5B"/>
    <w:rsid w:val="00743E2B"/>
    <w:rsid w:val="007441F6"/>
    <w:rsid w:val="0074438E"/>
    <w:rsid w:val="007443DA"/>
    <w:rsid w:val="0074462F"/>
    <w:rsid w:val="007446C4"/>
    <w:rsid w:val="00744B07"/>
    <w:rsid w:val="00744BB3"/>
    <w:rsid w:val="00744C0E"/>
    <w:rsid w:val="00744D87"/>
    <w:rsid w:val="0074512A"/>
    <w:rsid w:val="00745268"/>
    <w:rsid w:val="00745480"/>
    <w:rsid w:val="0074569D"/>
    <w:rsid w:val="007458D8"/>
    <w:rsid w:val="007459E4"/>
    <w:rsid w:val="00745DB0"/>
    <w:rsid w:val="00745E2A"/>
    <w:rsid w:val="00745E63"/>
    <w:rsid w:val="007464AA"/>
    <w:rsid w:val="007465BA"/>
    <w:rsid w:val="007465C3"/>
    <w:rsid w:val="0074677F"/>
    <w:rsid w:val="00746938"/>
    <w:rsid w:val="00746A72"/>
    <w:rsid w:val="00746D85"/>
    <w:rsid w:val="00746D9B"/>
    <w:rsid w:val="00746E55"/>
    <w:rsid w:val="00746FDC"/>
    <w:rsid w:val="007470EA"/>
    <w:rsid w:val="007471A6"/>
    <w:rsid w:val="007471E4"/>
    <w:rsid w:val="0074732E"/>
    <w:rsid w:val="007473B7"/>
    <w:rsid w:val="007479C7"/>
    <w:rsid w:val="00747BB6"/>
    <w:rsid w:val="00747BF7"/>
    <w:rsid w:val="00747F08"/>
    <w:rsid w:val="00747F1C"/>
    <w:rsid w:val="00750561"/>
    <w:rsid w:val="007505B4"/>
    <w:rsid w:val="00750BBF"/>
    <w:rsid w:val="00750D0C"/>
    <w:rsid w:val="00750F29"/>
    <w:rsid w:val="007512E2"/>
    <w:rsid w:val="0075142D"/>
    <w:rsid w:val="0075168C"/>
    <w:rsid w:val="00751AD9"/>
    <w:rsid w:val="00751C5A"/>
    <w:rsid w:val="00751D3B"/>
    <w:rsid w:val="00752147"/>
    <w:rsid w:val="00752187"/>
    <w:rsid w:val="00752398"/>
    <w:rsid w:val="0075251F"/>
    <w:rsid w:val="00752544"/>
    <w:rsid w:val="00752EF0"/>
    <w:rsid w:val="0075330D"/>
    <w:rsid w:val="00753314"/>
    <w:rsid w:val="007533A5"/>
    <w:rsid w:val="007534BA"/>
    <w:rsid w:val="007534C2"/>
    <w:rsid w:val="00753581"/>
    <w:rsid w:val="007536E0"/>
    <w:rsid w:val="00753A0D"/>
    <w:rsid w:val="00753A69"/>
    <w:rsid w:val="00753B79"/>
    <w:rsid w:val="00753E25"/>
    <w:rsid w:val="007540EA"/>
    <w:rsid w:val="00754135"/>
    <w:rsid w:val="00754184"/>
    <w:rsid w:val="00754691"/>
    <w:rsid w:val="007547DB"/>
    <w:rsid w:val="0075492E"/>
    <w:rsid w:val="00754AE3"/>
    <w:rsid w:val="00754CF6"/>
    <w:rsid w:val="00755279"/>
    <w:rsid w:val="00755384"/>
    <w:rsid w:val="007555B4"/>
    <w:rsid w:val="00755871"/>
    <w:rsid w:val="00755A9C"/>
    <w:rsid w:val="00755D07"/>
    <w:rsid w:val="00755D94"/>
    <w:rsid w:val="0075632A"/>
    <w:rsid w:val="007566CA"/>
    <w:rsid w:val="00756899"/>
    <w:rsid w:val="007569C1"/>
    <w:rsid w:val="00757120"/>
    <w:rsid w:val="00757389"/>
    <w:rsid w:val="0075739B"/>
    <w:rsid w:val="00757666"/>
    <w:rsid w:val="00757946"/>
    <w:rsid w:val="00757983"/>
    <w:rsid w:val="00757A7D"/>
    <w:rsid w:val="00757D11"/>
    <w:rsid w:val="00757D3E"/>
    <w:rsid w:val="00760074"/>
    <w:rsid w:val="00760476"/>
    <w:rsid w:val="00760692"/>
    <w:rsid w:val="00760762"/>
    <w:rsid w:val="00760999"/>
    <w:rsid w:val="00760A67"/>
    <w:rsid w:val="00760B92"/>
    <w:rsid w:val="00760C4A"/>
    <w:rsid w:val="00760CC9"/>
    <w:rsid w:val="00760D55"/>
    <w:rsid w:val="0076122C"/>
    <w:rsid w:val="007613D3"/>
    <w:rsid w:val="00761693"/>
    <w:rsid w:val="0076170E"/>
    <w:rsid w:val="007619F1"/>
    <w:rsid w:val="00761FAF"/>
    <w:rsid w:val="00762332"/>
    <w:rsid w:val="00762400"/>
    <w:rsid w:val="00762471"/>
    <w:rsid w:val="00762AD9"/>
    <w:rsid w:val="00762D51"/>
    <w:rsid w:val="00762D60"/>
    <w:rsid w:val="00762F04"/>
    <w:rsid w:val="00762FAB"/>
    <w:rsid w:val="007630DD"/>
    <w:rsid w:val="00763139"/>
    <w:rsid w:val="0076318C"/>
    <w:rsid w:val="007631A3"/>
    <w:rsid w:val="0076324E"/>
    <w:rsid w:val="00763376"/>
    <w:rsid w:val="007633C4"/>
    <w:rsid w:val="007637BA"/>
    <w:rsid w:val="007638AA"/>
    <w:rsid w:val="00764122"/>
    <w:rsid w:val="007641C7"/>
    <w:rsid w:val="0076420D"/>
    <w:rsid w:val="007642B8"/>
    <w:rsid w:val="00764328"/>
    <w:rsid w:val="007644B1"/>
    <w:rsid w:val="007644BE"/>
    <w:rsid w:val="00764A35"/>
    <w:rsid w:val="00764C5B"/>
    <w:rsid w:val="00764E05"/>
    <w:rsid w:val="007653E6"/>
    <w:rsid w:val="00765543"/>
    <w:rsid w:val="00765620"/>
    <w:rsid w:val="007657CC"/>
    <w:rsid w:val="00765825"/>
    <w:rsid w:val="00765966"/>
    <w:rsid w:val="00765AEC"/>
    <w:rsid w:val="00766124"/>
    <w:rsid w:val="0076616A"/>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C13"/>
    <w:rsid w:val="00767E9C"/>
    <w:rsid w:val="00767FAC"/>
    <w:rsid w:val="00770162"/>
    <w:rsid w:val="007705A0"/>
    <w:rsid w:val="00770641"/>
    <w:rsid w:val="007706BE"/>
    <w:rsid w:val="007708DD"/>
    <w:rsid w:val="00770A9D"/>
    <w:rsid w:val="00770EA5"/>
    <w:rsid w:val="00771267"/>
    <w:rsid w:val="00771299"/>
    <w:rsid w:val="00771341"/>
    <w:rsid w:val="00771376"/>
    <w:rsid w:val="007713CA"/>
    <w:rsid w:val="00771464"/>
    <w:rsid w:val="0077150B"/>
    <w:rsid w:val="00771535"/>
    <w:rsid w:val="00771722"/>
    <w:rsid w:val="00771A0E"/>
    <w:rsid w:val="00771ED2"/>
    <w:rsid w:val="00771F59"/>
    <w:rsid w:val="00771FED"/>
    <w:rsid w:val="00772321"/>
    <w:rsid w:val="007726E4"/>
    <w:rsid w:val="007727F9"/>
    <w:rsid w:val="00772CBA"/>
    <w:rsid w:val="00772D80"/>
    <w:rsid w:val="00772E77"/>
    <w:rsid w:val="00772F16"/>
    <w:rsid w:val="00772F48"/>
    <w:rsid w:val="007735CF"/>
    <w:rsid w:val="00773DCE"/>
    <w:rsid w:val="0077429F"/>
    <w:rsid w:val="00774319"/>
    <w:rsid w:val="00774B7C"/>
    <w:rsid w:val="00774BDF"/>
    <w:rsid w:val="00774C8B"/>
    <w:rsid w:val="00774C9E"/>
    <w:rsid w:val="00774E8D"/>
    <w:rsid w:val="00774EFC"/>
    <w:rsid w:val="0077535B"/>
    <w:rsid w:val="00775714"/>
    <w:rsid w:val="00775D46"/>
    <w:rsid w:val="007761B3"/>
    <w:rsid w:val="0077671B"/>
    <w:rsid w:val="00776CC8"/>
    <w:rsid w:val="00776CEC"/>
    <w:rsid w:val="00776ECC"/>
    <w:rsid w:val="00776EFF"/>
    <w:rsid w:val="00776F95"/>
    <w:rsid w:val="0077708F"/>
    <w:rsid w:val="00777093"/>
    <w:rsid w:val="007775F5"/>
    <w:rsid w:val="00777A45"/>
    <w:rsid w:val="00777AF0"/>
    <w:rsid w:val="0078020C"/>
    <w:rsid w:val="00780452"/>
    <w:rsid w:val="00780610"/>
    <w:rsid w:val="00780615"/>
    <w:rsid w:val="00780899"/>
    <w:rsid w:val="00780B29"/>
    <w:rsid w:val="00780BB1"/>
    <w:rsid w:val="00780C6D"/>
    <w:rsid w:val="00780E7E"/>
    <w:rsid w:val="00780EAB"/>
    <w:rsid w:val="0078101A"/>
    <w:rsid w:val="0078106B"/>
    <w:rsid w:val="007810AA"/>
    <w:rsid w:val="007811F1"/>
    <w:rsid w:val="00781566"/>
    <w:rsid w:val="007815AD"/>
    <w:rsid w:val="00781659"/>
    <w:rsid w:val="00781B83"/>
    <w:rsid w:val="00781CCA"/>
    <w:rsid w:val="00781F41"/>
    <w:rsid w:val="0078215F"/>
    <w:rsid w:val="00782358"/>
    <w:rsid w:val="00782360"/>
    <w:rsid w:val="00782463"/>
    <w:rsid w:val="007825F6"/>
    <w:rsid w:val="007826C7"/>
    <w:rsid w:val="0078285A"/>
    <w:rsid w:val="00782A7E"/>
    <w:rsid w:val="00782B3F"/>
    <w:rsid w:val="007835C9"/>
    <w:rsid w:val="00783609"/>
    <w:rsid w:val="00783ACE"/>
    <w:rsid w:val="00783C51"/>
    <w:rsid w:val="00783CF4"/>
    <w:rsid w:val="007843A6"/>
    <w:rsid w:val="0078448F"/>
    <w:rsid w:val="007844FA"/>
    <w:rsid w:val="00784793"/>
    <w:rsid w:val="00784A22"/>
    <w:rsid w:val="00784C74"/>
    <w:rsid w:val="00784D08"/>
    <w:rsid w:val="00784E80"/>
    <w:rsid w:val="00784F31"/>
    <w:rsid w:val="00785103"/>
    <w:rsid w:val="00785830"/>
    <w:rsid w:val="00785990"/>
    <w:rsid w:val="00785C61"/>
    <w:rsid w:val="00785D16"/>
    <w:rsid w:val="00785DA8"/>
    <w:rsid w:val="00785F45"/>
    <w:rsid w:val="007860FD"/>
    <w:rsid w:val="00786130"/>
    <w:rsid w:val="0078619C"/>
    <w:rsid w:val="007864A2"/>
    <w:rsid w:val="00786813"/>
    <w:rsid w:val="00786996"/>
    <w:rsid w:val="00786C22"/>
    <w:rsid w:val="00786F04"/>
    <w:rsid w:val="00787035"/>
    <w:rsid w:val="0078757D"/>
    <w:rsid w:val="007878A8"/>
    <w:rsid w:val="00787DF8"/>
    <w:rsid w:val="00787E9B"/>
    <w:rsid w:val="00787FD4"/>
    <w:rsid w:val="007901AB"/>
    <w:rsid w:val="007907D1"/>
    <w:rsid w:val="00790E52"/>
    <w:rsid w:val="00790FA3"/>
    <w:rsid w:val="00791274"/>
    <w:rsid w:val="00791609"/>
    <w:rsid w:val="007916EF"/>
    <w:rsid w:val="007919E5"/>
    <w:rsid w:val="00791C7D"/>
    <w:rsid w:val="00791CE5"/>
    <w:rsid w:val="00791D17"/>
    <w:rsid w:val="00791FF0"/>
    <w:rsid w:val="0079205B"/>
    <w:rsid w:val="00792247"/>
    <w:rsid w:val="00792337"/>
    <w:rsid w:val="00792528"/>
    <w:rsid w:val="00792867"/>
    <w:rsid w:val="00792C93"/>
    <w:rsid w:val="00792C95"/>
    <w:rsid w:val="00792FE6"/>
    <w:rsid w:val="0079304D"/>
    <w:rsid w:val="0079321F"/>
    <w:rsid w:val="00793277"/>
    <w:rsid w:val="00793962"/>
    <w:rsid w:val="00793B92"/>
    <w:rsid w:val="00793C39"/>
    <w:rsid w:val="00793ED7"/>
    <w:rsid w:val="00794141"/>
    <w:rsid w:val="007945EC"/>
    <w:rsid w:val="0079460A"/>
    <w:rsid w:val="0079485A"/>
    <w:rsid w:val="007949BA"/>
    <w:rsid w:val="007949EC"/>
    <w:rsid w:val="00794AF2"/>
    <w:rsid w:val="00794B93"/>
    <w:rsid w:val="00794D3D"/>
    <w:rsid w:val="007950E1"/>
    <w:rsid w:val="007951F5"/>
    <w:rsid w:val="007954F0"/>
    <w:rsid w:val="007958FA"/>
    <w:rsid w:val="00795A28"/>
    <w:rsid w:val="00795AFF"/>
    <w:rsid w:val="00795CD3"/>
    <w:rsid w:val="00795D46"/>
    <w:rsid w:val="007960FD"/>
    <w:rsid w:val="00796897"/>
    <w:rsid w:val="00796898"/>
    <w:rsid w:val="00796AF1"/>
    <w:rsid w:val="00796BB6"/>
    <w:rsid w:val="00796C1B"/>
    <w:rsid w:val="00796CFD"/>
    <w:rsid w:val="00796E21"/>
    <w:rsid w:val="00796E5B"/>
    <w:rsid w:val="00796FB2"/>
    <w:rsid w:val="007971AD"/>
    <w:rsid w:val="00797221"/>
    <w:rsid w:val="007973E1"/>
    <w:rsid w:val="00797434"/>
    <w:rsid w:val="007975C6"/>
    <w:rsid w:val="0079783D"/>
    <w:rsid w:val="007979D8"/>
    <w:rsid w:val="00797B17"/>
    <w:rsid w:val="00797B75"/>
    <w:rsid w:val="00797CE0"/>
    <w:rsid w:val="00797D2D"/>
    <w:rsid w:val="00797F9C"/>
    <w:rsid w:val="007A0275"/>
    <w:rsid w:val="007A066B"/>
    <w:rsid w:val="007A0770"/>
    <w:rsid w:val="007A07D4"/>
    <w:rsid w:val="007A07EC"/>
    <w:rsid w:val="007A0D99"/>
    <w:rsid w:val="007A0DAE"/>
    <w:rsid w:val="007A1493"/>
    <w:rsid w:val="007A15F6"/>
    <w:rsid w:val="007A16BE"/>
    <w:rsid w:val="007A172B"/>
    <w:rsid w:val="007A182A"/>
    <w:rsid w:val="007A1AFC"/>
    <w:rsid w:val="007A1E04"/>
    <w:rsid w:val="007A1E4C"/>
    <w:rsid w:val="007A1EEC"/>
    <w:rsid w:val="007A1F26"/>
    <w:rsid w:val="007A2285"/>
    <w:rsid w:val="007A2330"/>
    <w:rsid w:val="007A249E"/>
    <w:rsid w:val="007A2554"/>
    <w:rsid w:val="007A25FC"/>
    <w:rsid w:val="007A2612"/>
    <w:rsid w:val="007A2A54"/>
    <w:rsid w:val="007A2AA6"/>
    <w:rsid w:val="007A30B3"/>
    <w:rsid w:val="007A325E"/>
    <w:rsid w:val="007A3645"/>
    <w:rsid w:val="007A38F0"/>
    <w:rsid w:val="007A3AD5"/>
    <w:rsid w:val="007A3C7E"/>
    <w:rsid w:val="007A3E39"/>
    <w:rsid w:val="007A4430"/>
    <w:rsid w:val="007A44E3"/>
    <w:rsid w:val="007A45C4"/>
    <w:rsid w:val="007A47CB"/>
    <w:rsid w:val="007A47E8"/>
    <w:rsid w:val="007A506F"/>
    <w:rsid w:val="007A5415"/>
    <w:rsid w:val="007A542F"/>
    <w:rsid w:val="007A5B6A"/>
    <w:rsid w:val="007A5D87"/>
    <w:rsid w:val="007A6158"/>
    <w:rsid w:val="007A6309"/>
    <w:rsid w:val="007A64EE"/>
    <w:rsid w:val="007A6688"/>
    <w:rsid w:val="007A66A0"/>
    <w:rsid w:val="007A6C3D"/>
    <w:rsid w:val="007A6FAA"/>
    <w:rsid w:val="007A7064"/>
    <w:rsid w:val="007A7645"/>
    <w:rsid w:val="007A7A79"/>
    <w:rsid w:val="007A7D27"/>
    <w:rsid w:val="007A7DA5"/>
    <w:rsid w:val="007B0002"/>
    <w:rsid w:val="007B01DE"/>
    <w:rsid w:val="007B0326"/>
    <w:rsid w:val="007B0398"/>
    <w:rsid w:val="007B0503"/>
    <w:rsid w:val="007B0BC3"/>
    <w:rsid w:val="007B0D8E"/>
    <w:rsid w:val="007B12F1"/>
    <w:rsid w:val="007B137C"/>
    <w:rsid w:val="007B1843"/>
    <w:rsid w:val="007B1A05"/>
    <w:rsid w:val="007B1BCD"/>
    <w:rsid w:val="007B1D44"/>
    <w:rsid w:val="007B2213"/>
    <w:rsid w:val="007B237E"/>
    <w:rsid w:val="007B24D7"/>
    <w:rsid w:val="007B2519"/>
    <w:rsid w:val="007B2530"/>
    <w:rsid w:val="007B2B58"/>
    <w:rsid w:val="007B2E31"/>
    <w:rsid w:val="007B2ED0"/>
    <w:rsid w:val="007B2F1F"/>
    <w:rsid w:val="007B303F"/>
    <w:rsid w:val="007B30D9"/>
    <w:rsid w:val="007B30E7"/>
    <w:rsid w:val="007B31F8"/>
    <w:rsid w:val="007B33D6"/>
    <w:rsid w:val="007B381C"/>
    <w:rsid w:val="007B39EF"/>
    <w:rsid w:val="007B3E14"/>
    <w:rsid w:val="007B441C"/>
    <w:rsid w:val="007B4529"/>
    <w:rsid w:val="007B48C4"/>
    <w:rsid w:val="007B496C"/>
    <w:rsid w:val="007B49CE"/>
    <w:rsid w:val="007B4EAE"/>
    <w:rsid w:val="007B4FAB"/>
    <w:rsid w:val="007B512A"/>
    <w:rsid w:val="007B514C"/>
    <w:rsid w:val="007B51B7"/>
    <w:rsid w:val="007B5234"/>
    <w:rsid w:val="007B52D0"/>
    <w:rsid w:val="007B533B"/>
    <w:rsid w:val="007B537A"/>
    <w:rsid w:val="007B5484"/>
    <w:rsid w:val="007B55D3"/>
    <w:rsid w:val="007B560D"/>
    <w:rsid w:val="007B5C4E"/>
    <w:rsid w:val="007B5F49"/>
    <w:rsid w:val="007B6068"/>
    <w:rsid w:val="007B6205"/>
    <w:rsid w:val="007B63E1"/>
    <w:rsid w:val="007B65A9"/>
    <w:rsid w:val="007B65E6"/>
    <w:rsid w:val="007B6EEB"/>
    <w:rsid w:val="007B6F6B"/>
    <w:rsid w:val="007B6F8F"/>
    <w:rsid w:val="007B7279"/>
    <w:rsid w:val="007B74AD"/>
    <w:rsid w:val="007B7592"/>
    <w:rsid w:val="007B7BEB"/>
    <w:rsid w:val="007B7CAD"/>
    <w:rsid w:val="007B7E73"/>
    <w:rsid w:val="007C01AF"/>
    <w:rsid w:val="007C01D6"/>
    <w:rsid w:val="007C0242"/>
    <w:rsid w:val="007C0977"/>
    <w:rsid w:val="007C0EC1"/>
    <w:rsid w:val="007C0F9E"/>
    <w:rsid w:val="007C0FF9"/>
    <w:rsid w:val="007C11D9"/>
    <w:rsid w:val="007C1535"/>
    <w:rsid w:val="007C162B"/>
    <w:rsid w:val="007C17EF"/>
    <w:rsid w:val="007C1A6B"/>
    <w:rsid w:val="007C1D01"/>
    <w:rsid w:val="007C20CF"/>
    <w:rsid w:val="007C27B0"/>
    <w:rsid w:val="007C2896"/>
    <w:rsid w:val="007C2B32"/>
    <w:rsid w:val="007C2B3E"/>
    <w:rsid w:val="007C2F99"/>
    <w:rsid w:val="007C36E5"/>
    <w:rsid w:val="007C38BF"/>
    <w:rsid w:val="007C3DD6"/>
    <w:rsid w:val="007C4056"/>
    <w:rsid w:val="007C40E9"/>
    <w:rsid w:val="007C41FE"/>
    <w:rsid w:val="007C45A6"/>
    <w:rsid w:val="007C482F"/>
    <w:rsid w:val="007C4856"/>
    <w:rsid w:val="007C4CE5"/>
    <w:rsid w:val="007C4DF9"/>
    <w:rsid w:val="007C4E29"/>
    <w:rsid w:val="007C4EB5"/>
    <w:rsid w:val="007C4F3A"/>
    <w:rsid w:val="007C5154"/>
    <w:rsid w:val="007C555E"/>
    <w:rsid w:val="007C5D78"/>
    <w:rsid w:val="007C6041"/>
    <w:rsid w:val="007C609E"/>
    <w:rsid w:val="007C6208"/>
    <w:rsid w:val="007C62B9"/>
    <w:rsid w:val="007C62C7"/>
    <w:rsid w:val="007C6320"/>
    <w:rsid w:val="007C6450"/>
    <w:rsid w:val="007C65AB"/>
    <w:rsid w:val="007C6785"/>
    <w:rsid w:val="007C683E"/>
    <w:rsid w:val="007C6918"/>
    <w:rsid w:val="007C6B7E"/>
    <w:rsid w:val="007C6C06"/>
    <w:rsid w:val="007C6D3C"/>
    <w:rsid w:val="007C6DCE"/>
    <w:rsid w:val="007C6F70"/>
    <w:rsid w:val="007C7107"/>
    <w:rsid w:val="007C728B"/>
    <w:rsid w:val="007C74E8"/>
    <w:rsid w:val="007C75AC"/>
    <w:rsid w:val="007C7935"/>
    <w:rsid w:val="007C7C59"/>
    <w:rsid w:val="007C7C93"/>
    <w:rsid w:val="007C7EB6"/>
    <w:rsid w:val="007C7EC1"/>
    <w:rsid w:val="007C7EED"/>
    <w:rsid w:val="007C7EF5"/>
    <w:rsid w:val="007C7FEF"/>
    <w:rsid w:val="007D0147"/>
    <w:rsid w:val="007D05CD"/>
    <w:rsid w:val="007D0722"/>
    <w:rsid w:val="007D0813"/>
    <w:rsid w:val="007D08BB"/>
    <w:rsid w:val="007D0967"/>
    <w:rsid w:val="007D098A"/>
    <w:rsid w:val="007D0B13"/>
    <w:rsid w:val="007D0B5D"/>
    <w:rsid w:val="007D0CE2"/>
    <w:rsid w:val="007D0E2C"/>
    <w:rsid w:val="007D0ED2"/>
    <w:rsid w:val="007D101A"/>
    <w:rsid w:val="007D109F"/>
    <w:rsid w:val="007D1278"/>
    <w:rsid w:val="007D15A8"/>
    <w:rsid w:val="007D1968"/>
    <w:rsid w:val="007D1C0C"/>
    <w:rsid w:val="007D1C5D"/>
    <w:rsid w:val="007D1E03"/>
    <w:rsid w:val="007D20AA"/>
    <w:rsid w:val="007D22AD"/>
    <w:rsid w:val="007D24F3"/>
    <w:rsid w:val="007D2554"/>
    <w:rsid w:val="007D2CF8"/>
    <w:rsid w:val="007D2EBF"/>
    <w:rsid w:val="007D2FC2"/>
    <w:rsid w:val="007D3058"/>
    <w:rsid w:val="007D32AD"/>
    <w:rsid w:val="007D379A"/>
    <w:rsid w:val="007D389F"/>
    <w:rsid w:val="007D3933"/>
    <w:rsid w:val="007D3956"/>
    <w:rsid w:val="007D3B40"/>
    <w:rsid w:val="007D3B98"/>
    <w:rsid w:val="007D3CBC"/>
    <w:rsid w:val="007D3CE5"/>
    <w:rsid w:val="007D3D08"/>
    <w:rsid w:val="007D3E54"/>
    <w:rsid w:val="007D3EF7"/>
    <w:rsid w:val="007D4195"/>
    <w:rsid w:val="007D422F"/>
    <w:rsid w:val="007D43E3"/>
    <w:rsid w:val="007D45A8"/>
    <w:rsid w:val="007D465D"/>
    <w:rsid w:val="007D476D"/>
    <w:rsid w:val="007D4DF4"/>
    <w:rsid w:val="007D4EF3"/>
    <w:rsid w:val="007D4F36"/>
    <w:rsid w:val="007D4F4E"/>
    <w:rsid w:val="007D4FFB"/>
    <w:rsid w:val="007D5420"/>
    <w:rsid w:val="007D551C"/>
    <w:rsid w:val="007D57A9"/>
    <w:rsid w:val="007D5AB2"/>
    <w:rsid w:val="007D5D9D"/>
    <w:rsid w:val="007D61EC"/>
    <w:rsid w:val="007D6353"/>
    <w:rsid w:val="007D6549"/>
    <w:rsid w:val="007D6916"/>
    <w:rsid w:val="007D6941"/>
    <w:rsid w:val="007D6A3F"/>
    <w:rsid w:val="007D6ABB"/>
    <w:rsid w:val="007D6C8F"/>
    <w:rsid w:val="007D6D62"/>
    <w:rsid w:val="007D6D82"/>
    <w:rsid w:val="007D704B"/>
    <w:rsid w:val="007D71A6"/>
    <w:rsid w:val="007D7516"/>
    <w:rsid w:val="007D758B"/>
    <w:rsid w:val="007D76EA"/>
    <w:rsid w:val="007D7810"/>
    <w:rsid w:val="007D7BAD"/>
    <w:rsid w:val="007D7CC4"/>
    <w:rsid w:val="007D7D00"/>
    <w:rsid w:val="007D7ED0"/>
    <w:rsid w:val="007E0034"/>
    <w:rsid w:val="007E004E"/>
    <w:rsid w:val="007E004F"/>
    <w:rsid w:val="007E03CE"/>
    <w:rsid w:val="007E0816"/>
    <w:rsid w:val="007E0919"/>
    <w:rsid w:val="007E0BD2"/>
    <w:rsid w:val="007E0D34"/>
    <w:rsid w:val="007E0E2F"/>
    <w:rsid w:val="007E0EBA"/>
    <w:rsid w:val="007E11A6"/>
    <w:rsid w:val="007E1636"/>
    <w:rsid w:val="007E1715"/>
    <w:rsid w:val="007E1E36"/>
    <w:rsid w:val="007E2272"/>
    <w:rsid w:val="007E2667"/>
    <w:rsid w:val="007E2A48"/>
    <w:rsid w:val="007E2CEA"/>
    <w:rsid w:val="007E31C1"/>
    <w:rsid w:val="007E32A8"/>
    <w:rsid w:val="007E366E"/>
    <w:rsid w:val="007E376E"/>
    <w:rsid w:val="007E3B88"/>
    <w:rsid w:val="007E3BF9"/>
    <w:rsid w:val="007E3C13"/>
    <w:rsid w:val="007E3F17"/>
    <w:rsid w:val="007E3F77"/>
    <w:rsid w:val="007E3FE6"/>
    <w:rsid w:val="007E44D6"/>
    <w:rsid w:val="007E45AD"/>
    <w:rsid w:val="007E460A"/>
    <w:rsid w:val="007E4ADC"/>
    <w:rsid w:val="007E4B3C"/>
    <w:rsid w:val="007E4EB8"/>
    <w:rsid w:val="007E4F5E"/>
    <w:rsid w:val="007E5056"/>
    <w:rsid w:val="007E50D9"/>
    <w:rsid w:val="007E534C"/>
    <w:rsid w:val="007E5406"/>
    <w:rsid w:val="007E5434"/>
    <w:rsid w:val="007E5469"/>
    <w:rsid w:val="007E55B9"/>
    <w:rsid w:val="007E55F7"/>
    <w:rsid w:val="007E5610"/>
    <w:rsid w:val="007E5637"/>
    <w:rsid w:val="007E57A4"/>
    <w:rsid w:val="007E59A2"/>
    <w:rsid w:val="007E5AFC"/>
    <w:rsid w:val="007E5CDB"/>
    <w:rsid w:val="007E5F4A"/>
    <w:rsid w:val="007E5F4B"/>
    <w:rsid w:val="007E60D7"/>
    <w:rsid w:val="007E6230"/>
    <w:rsid w:val="007E6500"/>
    <w:rsid w:val="007E6916"/>
    <w:rsid w:val="007E6CB4"/>
    <w:rsid w:val="007E7140"/>
    <w:rsid w:val="007E72A2"/>
    <w:rsid w:val="007E78D9"/>
    <w:rsid w:val="007E7A84"/>
    <w:rsid w:val="007E7F88"/>
    <w:rsid w:val="007E7FD8"/>
    <w:rsid w:val="007F05FB"/>
    <w:rsid w:val="007F06D1"/>
    <w:rsid w:val="007F0805"/>
    <w:rsid w:val="007F0844"/>
    <w:rsid w:val="007F08F9"/>
    <w:rsid w:val="007F09C7"/>
    <w:rsid w:val="007F0ADE"/>
    <w:rsid w:val="007F0CD4"/>
    <w:rsid w:val="007F0CF1"/>
    <w:rsid w:val="007F12C4"/>
    <w:rsid w:val="007F14E8"/>
    <w:rsid w:val="007F16D8"/>
    <w:rsid w:val="007F175C"/>
    <w:rsid w:val="007F1885"/>
    <w:rsid w:val="007F1987"/>
    <w:rsid w:val="007F1A3D"/>
    <w:rsid w:val="007F1B62"/>
    <w:rsid w:val="007F1E74"/>
    <w:rsid w:val="007F201B"/>
    <w:rsid w:val="007F220A"/>
    <w:rsid w:val="007F2341"/>
    <w:rsid w:val="007F2481"/>
    <w:rsid w:val="007F2941"/>
    <w:rsid w:val="007F29D9"/>
    <w:rsid w:val="007F2AF5"/>
    <w:rsid w:val="007F3104"/>
    <w:rsid w:val="007F31D9"/>
    <w:rsid w:val="007F35F7"/>
    <w:rsid w:val="007F38D8"/>
    <w:rsid w:val="007F3A85"/>
    <w:rsid w:val="007F3E3B"/>
    <w:rsid w:val="007F3E44"/>
    <w:rsid w:val="007F3E9E"/>
    <w:rsid w:val="007F43B6"/>
    <w:rsid w:val="007F4609"/>
    <w:rsid w:val="007F48B0"/>
    <w:rsid w:val="007F4C86"/>
    <w:rsid w:val="007F5072"/>
    <w:rsid w:val="007F530A"/>
    <w:rsid w:val="007F5610"/>
    <w:rsid w:val="007F5776"/>
    <w:rsid w:val="007F5811"/>
    <w:rsid w:val="007F59B7"/>
    <w:rsid w:val="007F5AB9"/>
    <w:rsid w:val="007F5BB4"/>
    <w:rsid w:val="007F5CD2"/>
    <w:rsid w:val="007F5FD2"/>
    <w:rsid w:val="007F5FF4"/>
    <w:rsid w:val="007F6336"/>
    <w:rsid w:val="007F65A2"/>
    <w:rsid w:val="007F6777"/>
    <w:rsid w:val="007F6D69"/>
    <w:rsid w:val="007F6E65"/>
    <w:rsid w:val="007F6F01"/>
    <w:rsid w:val="007F7133"/>
    <w:rsid w:val="007F7271"/>
    <w:rsid w:val="007F74E4"/>
    <w:rsid w:val="007F770B"/>
    <w:rsid w:val="007F77AE"/>
    <w:rsid w:val="007F7936"/>
    <w:rsid w:val="007F7DD5"/>
    <w:rsid w:val="007F7F88"/>
    <w:rsid w:val="007F7FAF"/>
    <w:rsid w:val="008000A4"/>
    <w:rsid w:val="008001E4"/>
    <w:rsid w:val="0080023E"/>
    <w:rsid w:val="008002F0"/>
    <w:rsid w:val="008003FC"/>
    <w:rsid w:val="0080074F"/>
    <w:rsid w:val="00800816"/>
    <w:rsid w:val="00800AD9"/>
    <w:rsid w:val="00800F2A"/>
    <w:rsid w:val="00801203"/>
    <w:rsid w:val="008012A6"/>
    <w:rsid w:val="008012ED"/>
    <w:rsid w:val="0080157B"/>
    <w:rsid w:val="00801753"/>
    <w:rsid w:val="008019C5"/>
    <w:rsid w:val="00801AE1"/>
    <w:rsid w:val="00801E36"/>
    <w:rsid w:val="008020FE"/>
    <w:rsid w:val="00802345"/>
    <w:rsid w:val="0080239E"/>
    <w:rsid w:val="008025DA"/>
    <w:rsid w:val="008026BB"/>
    <w:rsid w:val="00802767"/>
    <w:rsid w:val="008027E0"/>
    <w:rsid w:val="00802886"/>
    <w:rsid w:val="00802A9E"/>
    <w:rsid w:val="00802B1B"/>
    <w:rsid w:val="00802B38"/>
    <w:rsid w:val="00802B72"/>
    <w:rsid w:val="00802B84"/>
    <w:rsid w:val="00802BB2"/>
    <w:rsid w:val="00802C47"/>
    <w:rsid w:val="00802CFE"/>
    <w:rsid w:val="00802DB8"/>
    <w:rsid w:val="00802F06"/>
    <w:rsid w:val="0080338B"/>
    <w:rsid w:val="008036F3"/>
    <w:rsid w:val="00803ABB"/>
    <w:rsid w:val="00803D24"/>
    <w:rsid w:val="008042B5"/>
    <w:rsid w:val="00804437"/>
    <w:rsid w:val="008045D5"/>
    <w:rsid w:val="008046FF"/>
    <w:rsid w:val="008047E7"/>
    <w:rsid w:val="00804BE4"/>
    <w:rsid w:val="00804DAD"/>
    <w:rsid w:val="0080512F"/>
    <w:rsid w:val="00805220"/>
    <w:rsid w:val="008052CE"/>
    <w:rsid w:val="008055B4"/>
    <w:rsid w:val="00805656"/>
    <w:rsid w:val="0080575D"/>
    <w:rsid w:val="0080581C"/>
    <w:rsid w:val="0080590A"/>
    <w:rsid w:val="00805C40"/>
    <w:rsid w:val="00805E3B"/>
    <w:rsid w:val="00805ED6"/>
    <w:rsid w:val="00805FD6"/>
    <w:rsid w:val="00806039"/>
    <w:rsid w:val="0080613A"/>
    <w:rsid w:val="0080618C"/>
    <w:rsid w:val="0080666C"/>
    <w:rsid w:val="0080688C"/>
    <w:rsid w:val="008068E8"/>
    <w:rsid w:val="0080699D"/>
    <w:rsid w:val="008069C5"/>
    <w:rsid w:val="008069DB"/>
    <w:rsid w:val="00806C4B"/>
    <w:rsid w:val="00806ED0"/>
    <w:rsid w:val="00806F89"/>
    <w:rsid w:val="00806FB6"/>
    <w:rsid w:val="0080712B"/>
    <w:rsid w:val="008071C2"/>
    <w:rsid w:val="00807240"/>
    <w:rsid w:val="00807656"/>
    <w:rsid w:val="008077A9"/>
    <w:rsid w:val="00807801"/>
    <w:rsid w:val="0080794B"/>
    <w:rsid w:val="0080797F"/>
    <w:rsid w:val="008079FE"/>
    <w:rsid w:val="00807C81"/>
    <w:rsid w:val="008104C8"/>
    <w:rsid w:val="00810537"/>
    <w:rsid w:val="00810C61"/>
    <w:rsid w:val="00811054"/>
    <w:rsid w:val="00811135"/>
    <w:rsid w:val="00811346"/>
    <w:rsid w:val="008115F4"/>
    <w:rsid w:val="00811A9C"/>
    <w:rsid w:val="00811FED"/>
    <w:rsid w:val="00812140"/>
    <w:rsid w:val="0081217A"/>
    <w:rsid w:val="00812346"/>
    <w:rsid w:val="008123C9"/>
    <w:rsid w:val="00812709"/>
    <w:rsid w:val="00812736"/>
    <w:rsid w:val="008131AC"/>
    <w:rsid w:val="008132E2"/>
    <w:rsid w:val="00813385"/>
    <w:rsid w:val="00813487"/>
    <w:rsid w:val="0081370A"/>
    <w:rsid w:val="00813840"/>
    <w:rsid w:val="00813956"/>
    <w:rsid w:val="00813A37"/>
    <w:rsid w:val="00813A4F"/>
    <w:rsid w:val="00813CD0"/>
    <w:rsid w:val="00813D80"/>
    <w:rsid w:val="00813E5F"/>
    <w:rsid w:val="00813F07"/>
    <w:rsid w:val="00813F40"/>
    <w:rsid w:val="0081405C"/>
    <w:rsid w:val="00814339"/>
    <w:rsid w:val="00814A1D"/>
    <w:rsid w:val="00814A4A"/>
    <w:rsid w:val="00814BFE"/>
    <w:rsid w:val="00814C27"/>
    <w:rsid w:val="00814CFC"/>
    <w:rsid w:val="00814D4A"/>
    <w:rsid w:val="008150C3"/>
    <w:rsid w:val="00815347"/>
    <w:rsid w:val="00815847"/>
    <w:rsid w:val="00815B5B"/>
    <w:rsid w:val="00815C44"/>
    <w:rsid w:val="00815D01"/>
    <w:rsid w:val="00815F6D"/>
    <w:rsid w:val="008161CC"/>
    <w:rsid w:val="008162C0"/>
    <w:rsid w:val="00816375"/>
    <w:rsid w:val="00816443"/>
    <w:rsid w:val="008166F2"/>
    <w:rsid w:val="0081684B"/>
    <w:rsid w:val="0081688B"/>
    <w:rsid w:val="00816A54"/>
    <w:rsid w:val="00816A57"/>
    <w:rsid w:val="00816BC0"/>
    <w:rsid w:val="00816CC0"/>
    <w:rsid w:val="00817119"/>
    <w:rsid w:val="0081711B"/>
    <w:rsid w:val="00817195"/>
    <w:rsid w:val="0081721D"/>
    <w:rsid w:val="00817408"/>
    <w:rsid w:val="008175EA"/>
    <w:rsid w:val="00817712"/>
    <w:rsid w:val="00817B5F"/>
    <w:rsid w:val="00817EBC"/>
    <w:rsid w:val="00817F63"/>
    <w:rsid w:val="008201FC"/>
    <w:rsid w:val="008202D5"/>
    <w:rsid w:val="0082037B"/>
    <w:rsid w:val="008205AA"/>
    <w:rsid w:val="008205D6"/>
    <w:rsid w:val="00820725"/>
    <w:rsid w:val="00820C54"/>
    <w:rsid w:val="00821157"/>
    <w:rsid w:val="008211E0"/>
    <w:rsid w:val="00821510"/>
    <w:rsid w:val="00821840"/>
    <w:rsid w:val="00821945"/>
    <w:rsid w:val="00821C5F"/>
    <w:rsid w:val="00821DC1"/>
    <w:rsid w:val="00822023"/>
    <w:rsid w:val="0082212A"/>
    <w:rsid w:val="0082216D"/>
    <w:rsid w:val="008229C3"/>
    <w:rsid w:val="00822E4C"/>
    <w:rsid w:val="00822FC8"/>
    <w:rsid w:val="00822FDE"/>
    <w:rsid w:val="008234F6"/>
    <w:rsid w:val="00823527"/>
    <w:rsid w:val="008235D6"/>
    <w:rsid w:val="00823782"/>
    <w:rsid w:val="008239FE"/>
    <w:rsid w:val="00823D48"/>
    <w:rsid w:val="00824310"/>
    <w:rsid w:val="0082436C"/>
    <w:rsid w:val="008243AB"/>
    <w:rsid w:val="008246AF"/>
    <w:rsid w:val="00824910"/>
    <w:rsid w:val="008249BE"/>
    <w:rsid w:val="00824EB2"/>
    <w:rsid w:val="00825131"/>
    <w:rsid w:val="00825382"/>
    <w:rsid w:val="008256F8"/>
    <w:rsid w:val="00825720"/>
    <w:rsid w:val="00825821"/>
    <w:rsid w:val="008259C8"/>
    <w:rsid w:val="00825A10"/>
    <w:rsid w:val="00825B11"/>
    <w:rsid w:val="00825D57"/>
    <w:rsid w:val="00825ED6"/>
    <w:rsid w:val="008261B4"/>
    <w:rsid w:val="0082636F"/>
    <w:rsid w:val="00826709"/>
    <w:rsid w:val="00826ABB"/>
    <w:rsid w:val="00826CD7"/>
    <w:rsid w:val="00826F72"/>
    <w:rsid w:val="00827129"/>
    <w:rsid w:val="0082718F"/>
    <w:rsid w:val="008271A5"/>
    <w:rsid w:val="008274B8"/>
    <w:rsid w:val="00827873"/>
    <w:rsid w:val="00827952"/>
    <w:rsid w:val="00827B02"/>
    <w:rsid w:val="00827B9A"/>
    <w:rsid w:val="00827DB2"/>
    <w:rsid w:val="00830029"/>
    <w:rsid w:val="008306E7"/>
    <w:rsid w:val="00830722"/>
    <w:rsid w:val="00830872"/>
    <w:rsid w:val="0083114E"/>
    <w:rsid w:val="008315FE"/>
    <w:rsid w:val="00831934"/>
    <w:rsid w:val="00831C84"/>
    <w:rsid w:val="00831CC2"/>
    <w:rsid w:val="00831F79"/>
    <w:rsid w:val="0083200D"/>
    <w:rsid w:val="008320CF"/>
    <w:rsid w:val="00832353"/>
    <w:rsid w:val="00832382"/>
    <w:rsid w:val="00832749"/>
    <w:rsid w:val="00832789"/>
    <w:rsid w:val="00832ADA"/>
    <w:rsid w:val="00833343"/>
    <w:rsid w:val="00833478"/>
    <w:rsid w:val="008335C5"/>
    <w:rsid w:val="008338B5"/>
    <w:rsid w:val="00833B56"/>
    <w:rsid w:val="00833E2E"/>
    <w:rsid w:val="0083416F"/>
    <w:rsid w:val="00834319"/>
    <w:rsid w:val="00834478"/>
    <w:rsid w:val="0083471A"/>
    <w:rsid w:val="0083483D"/>
    <w:rsid w:val="00834991"/>
    <w:rsid w:val="00834B7C"/>
    <w:rsid w:val="00834DAA"/>
    <w:rsid w:val="00834FA0"/>
    <w:rsid w:val="00835072"/>
    <w:rsid w:val="008351BE"/>
    <w:rsid w:val="00835249"/>
    <w:rsid w:val="008353CB"/>
    <w:rsid w:val="00835580"/>
    <w:rsid w:val="00835684"/>
    <w:rsid w:val="008358B4"/>
    <w:rsid w:val="0083590C"/>
    <w:rsid w:val="00835998"/>
    <w:rsid w:val="008359BD"/>
    <w:rsid w:val="00835E6C"/>
    <w:rsid w:val="00836350"/>
    <w:rsid w:val="008371D0"/>
    <w:rsid w:val="00837296"/>
    <w:rsid w:val="008374D2"/>
    <w:rsid w:val="0083773E"/>
    <w:rsid w:val="00837761"/>
    <w:rsid w:val="00837827"/>
    <w:rsid w:val="00837A79"/>
    <w:rsid w:val="00837B06"/>
    <w:rsid w:val="00837BFB"/>
    <w:rsid w:val="00837CB5"/>
    <w:rsid w:val="00837FDF"/>
    <w:rsid w:val="008401EC"/>
    <w:rsid w:val="0084031E"/>
    <w:rsid w:val="0084039B"/>
    <w:rsid w:val="008406A4"/>
    <w:rsid w:val="008413D7"/>
    <w:rsid w:val="008419DF"/>
    <w:rsid w:val="00841B5C"/>
    <w:rsid w:val="00841E3D"/>
    <w:rsid w:val="00841E50"/>
    <w:rsid w:val="00841F4F"/>
    <w:rsid w:val="00842034"/>
    <w:rsid w:val="008421BC"/>
    <w:rsid w:val="008421C7"/>
    <w:rsid w:val="008423C6"/>
    <w:rsid w:val="008424C2"/>
    <w:rsid w:val="00842775"/>
    <w:rsid w:val="008429DB"/>
    <w:rsid w:val="00842A07"/>
    <w:rsid w:val="00842BEC"/>
    <w:rsid w:val="00842E5B"/>
    <w:rsid w:val="0084302F"/>
    <w:rsid w:val="008434CC"/>
    <w:rsid w:val="00843ACF"/>
    <w:rsid w:val="00843FCE"/>
    <w:rsid w:val="0084407D"/>
    <w:rsid w:val="0084410B"/>
    <w:rsid w:val="00844191"/>
    <w:rsid w:val="008443E3"/>
    <w:rsid w:val="00844664"/>
    <w:rsid w:val="00844AF1"/>
    <w:rsid w:val="00844B2E"/>
    <w:rsid w:val="00844FF0"/>
    <w:rsid w:val="008452A9"/>
    <w:rsid w:val="00845525"/>
    <w:rsid w:val="00845591"/>
    <w:rsid w:val="00845B83"/>
    <w:rsid w:val="00845F43"/>
    <w:rsid w:val="008462A1"/>
    <w:rsid w:val="008462CC"/>
    <w:rsid w:val="0084631A"/>
    <w:rsid w:val="0084641D"/>
    <w:rsid w:val="008469A3"/>
    <w:rsid w:val="00846B1C"/>
    <w:rsid w:val="00846D9E"/>
    <w:rsid w:val="00846F38"/>
    <w:rsid w:val="0084770E"/>
    <w:rsid w:val="00847713"/>
    <w:rsid w:val="00847AFE"/>
    <w:rsid w:val="008500F3"/>
    <w:rsid w:val="00850454"/>
    <w:rsid w:val="008505F7"/>
    <w:rsid w:val="00850879"/>
    <w:rsid w:val="00850AC6"/>
    <w:rsid w:val="00850D17"/>
    <w:rsid w:val="00850EC0"/>
    <w:rsid w:val="00851130"/>
    <w:rsid w:val="0085189A"/>
    <w:rsid w:val="00851ADA"/>
    <w:rsid w:val="00851DA8"/>
    <w:rsid w:val="00851F06"/>
    <w:rsid w:val="0085201C"/>
    <w:rsid w:val="00852477"/>
    <w:rsid w:val="008525FB"/>
    <w:rsid w:val="00852660"/>
    <w:rsid w:val="008528AE"/>
    <w:rsid w:val="00852BB8"/>
    <w:rsid w:val="00852F32"/>
    <w:rsid w:val="008531B1"/>
    <w:rsid w:val="008532AD"/>
    <w:rsid w:val="008533AF"/>
    <w:rsid w:val="0085344E"/>
    <w:rsid w:val="00853844"/>
    <w:rsid w:val="008538AB"/>
    <w:rsid w:val="0085399D"/>
    <w:rsid w:val="00853F9F"/>
    <w:rsid w:val="00854089"/>
    <w:rsid w:val="0085410D"/>
    <w:rsid w:val="008543B6"/>
    <w:rsid w:val="0085456A"/>
    <w:rsid w:val="00855303"/>
    <w:rsid w:val="008553D7"/>
    <w:rsid w:val="008555A9"/>
    <w:rsid w:val="008556BD"/>
    <w:rsid w:val="00855A49"/>
    <w:rsid w:val="00855CDF"/>
    <w:rsid w:val="0085618E"/>
    <w:rsid w:val="00856415"/>
    <w:rsid w:val="008564C2"/>
    <w:rsid w:val="00856821"/>
    <w:rsid w:val="00856A45"/>
    <w:rsid w:val="00856A4B"/>
    <w:rsid w:val="00856C75"/>
    <w:rsid w:val="00856FA4"/>
    <w:rsid w:val="008570BB"/>
    <w:rsid w:val="008573B6"/>
    <w:rsid w:val="00857852"/>
    <w:rsid w:val="00857884"/>
    <w:rsid w:val="00857899"/>
    <w:rsid w:val="00857B16"/>
    <w:rsid w:val="008602EE"/>
    <w:rsid w:val="00860403"/>
    <w:rsid w:val="00860585"/>
    <w:rsid w:val="0086065B"/>
    <w:rsid w:val="00860AC1"/>
    <w:rsid w:val="00860B43"/>
    <w:rsid w:val="00860C45"/>
    <w:rsid w:val="00860E39"/>
    <w:rsid w:val="00860E59"/>
    <w:rsid w:val="00861182"/>
    <w:rsid w:val="008613B6"/>
    <w:rsid w:val="0086154B"/>
    <w:rsid w:val="008618CB"/>
    <w:rsid w:val="00861F2F"/>
    <w:rsid w:val="00861FB5"/>
    <w:rsid w:val="00862147"/>
    <w:rsid w:val="00862195"/>
    <w:rsid w:val="008622DE"/>
    <w:rsid w:val="008623F2"/>
    <w:rsid w:val="00862568"/>
    <w:rsid w:val="008626BC"/>
    <w:rsid w:val="00862C0E"/>
    <w:rsid w:val="00862D66"/>
    <w:rsid w:val="00863279"/>
    <w:rsid w:val="00863495"/>
    <w:rsid w:val="008637EC"/>
    <w:rsid w:val="00863D9A"/>
    <w:rsid w:val="00863DE3"/>
    <w:rsid w:val="00863FD3"/>
    <w:rsid w:val="00864436"/>
    <w:rsid w:val="008645A8"/>
    <w:rsid w:val="00864621"/>
    <w:rsid w:val="008648FD"/>
    <w:rsid w:val="00864B85"/>
    <w:rsid w:val="00864C20"/>
    <w:rsid w:val="00864DEA"/>
    <w:rsid w:val="00864E3E"/>
    <w:rsid w:val="00864E6D"/>
    <w:rsid w:val="0086516C"/>
    <w:rsid w:val="008653C5"/>
    <w:rsid w:val="008658BE"/>
    <w:rsid w:val="00865F2C"/>
    <w:rsid w:val="00866432"/>
    <w:rsid w:val="00866510"/>
    <w:rsid w:val="00866621"/>
    <w:rsid w:val="00866670"/>
    <w:rsid w:val="0086675A"/>
    <w:rsid w:val="00866954"/>
    <w:rsid w:val="00866E4F"/>
    <w:rsid w:val="00866E62"/>
    <w:rsid w:val="00866F79"/>
    <w:rsid w:val="00866FF1"/>
    <w:rsid w:val="008672BD"/>
    <w:rsid w:val="008672E2"/>
    <w:rsid w:val="008673EA"/>
    <w:rsid w:val="008674C0"/>
    <w:rsid w:val="0086779A"/>
    <w:rsid w:val="00867B71"/>
    <w:rsid w:val="00867BFC"/>
    <w:rsid w:val="00867DF7"/>
    <w:rsid w:val="00867F70"/>
    <w:rsid w:val="00870439"/>
    <w:rsid w:val="0087068B"/>
    <w:rsid w:val="00870986"/>
    <w:rsid w:val="00870CDF"/>
    <w:rsid w:val="00870DEF"/>
    <w:rsid w:val="00871236"/>
    <w:rsid w:val="008712E3"/>
    <w:rsid w:val="00871599"/>
    <w:rsid w:val="008716CE"/>
    <w:rsid w:val="008718A8"/>
    <w:rsid w:val="00871D4D"/>
    <w:rsid w:val="00871D8E"/>
    <w:rsid w:val="0087214B"/>
    <w:rsid w:val="00872263"/>
    <w:rsid w:val="00872466"/>
    <w:rsid w:val="0087264F"/>
    <w:rsid w:val="00872655"/>
    <w:rsid w:val="00872716"/>
    <w:rsid w:val="0087275D"/>
    <w:rsid w:val="008728C7"/>
    <w:rsid w:val="0087293A"/>
    <w:rsid w:val="008729A2"/>
    <w:rsid w:val="00872B98"/>
    <w:rsid w:val="00872BA7"/>
    <w:rsid w:val="00872C79"/>
    <w:rsid w:val="00872D3C"/>
    <w:rsid w:val="00872D5E"/>
    <w:rsid w:val="00872DD3"/>
    <w:rsid w:val="00872E2F"/>
    <w:rsid w:val="0087308E"/>
    <w:rsid w:val="0087325B"/>
    <w:rsid w:val="008732A2"/>
    <w:rsid w:val="0087352E"/>
    <w:rsid w:val="00873ACE"/>
    <w:rsid w:val="00873B2A"/>
    <w:rsid w:val="00873B33"/>
    <w:rsid w:val="00873DA2"/>
    <w:rsid w:val="00874044"/>
    <w:rsid w:val="00874077"/>
    <w:rsid w:val="0087419D"/>
    <w:rsid w:val="008746AB"/>
    <w:rsid w:val="0087475D"/>
    <w:rsid w:val="00874A88"/>
    <w:rsid w:val="00875035"/>
    <w:rsid w:val="00875138"/>
    <w:rsid w:val="008752F4"/>
    <w:rsid w:val="0087555B"/>
    <w:rsid w:val="0087558B"/>
    <w:rsid w:val="008757C7"/>
    <w:rsid w:val="0087584B"/>
    <w:rsid w:val="00875A38"/>
    <w:rsid w:val="00875E85"/>
    <w:rsid w:val="00875EEC"/>
    <w:rsid w:val="00875FE2"/>
    <w:rsid w:val="00876065"/>
    <w:rsid w:val="00876097"/>
    <w:rsid w:val="00876111"/>
    <w:rsid w:val="008762FE"/>
    <w:rsid w:val="00876523"/>
    <w:rsid w:val="008766D5"/>
    <w:rsid w:val="00876EB6"/>
    <w:rsid w:val="0087701A"/>
    <w:rsid w:val="008771D9"/>
    <w:rsid w:val="00877258"/>
    <w:rsid w:val="00877630"/>
    <w:rsid w:val="00877A39"/>
    <w:rsid w:val="00877BD1"/>
    <w:rsid w:val="00877C35"/>
    <w:rsid w:val="00877D82"/>
    <w:rsid w:val="00877FF6"/>
    <w:rsid w:val="0088004A"/>
    <w:rsid w:val="00880290"/>
    <w:rsid w:val="0088034E"/>
    <w:rsid w:val="00880485"/>
    <w:rsid w:val="00880592"/>
    <w:rsid w:val="00880A0A"/>
    <w:rsid w:val="00880C39"/>
    <w:rsid w:val="00880DC4"/>
    <w:rsid w:val="00880EB5"/>
    <w:rsid w:val="00880EDE"/>
    <w:rsid w:val="0088140C"/>
    <w:rsid w:val="00881472"/>
    <w:rsid w:val="008814D3"/>
    <w:rsid w:val="008818D4"/>
    <w:rsid w:val="00881948"/>
    <w:rsid w:val="00881EF3"/>
    <w:rsid w:val="008822FB"/>
    <w:rsid w:val="008823BF"/>
    <w:rsid w:val="0088242B"/>
    <w:rsid w:val="00882813"/>
    <w:rsid w:val="00882874"/>
    <w:rsid w:val="00882875"/>
    <w:rsid w:val="00882B39"/>
    <w:rsid w:val="00882B6C"/>
    <w:rsid w:val="00882EBF"/>
    <w:rsid w:val="00882EC1"/>
    <w:rsid w:val="00882F45"/>
    <w:rsid w:val="008831BD"/>
    <w:rsid w:val="008833C4"/>
    <w:rsid w:val="008838E9"/>
    <w:rsid w:val="00883973"/>
    <w:rsid w:val="008839A8"/>
    <w:rsid w:val="00883BC7"/>
    <w:rsid w:val="00883FE1"/>
    <w:rsid w:val="0088445C"/>
    <w:rsid w:val="00884C3B"/>
    <w:rsid w:val="00884DF6"/>
    <w:rsid w:val="00884FD4"/>
    <w:rsid w:val="00885027"/>
    <w:rsid w:val="008851B7"/>
    <w:rsid w:val="008852FB"/>
    <w:rsid w:val="0088536F"/>
    <w:rsid w:val="00885633"/>
    <w:rsid w:val="00885654"/>
    <w:rsid w:val="00885672"/>
    <w:rsid w:val="0088584F"/>
    <w:rsid w:val="00885B40"/>
    <w:rsid w:val="00885BA6"/>
    <w:rsid w:val="00885DB5"/>
    <w:rsid w:val="0088609F"/>
    <w:rsid w:val="0088659A"/>
    <w:rsid w:val="008867EE"/>
    <w:rsid w:val="008868A5"/>
    <w:rsid w:val="00886D07"/>
    <w:rsid w:val="00886E87"/>
    <w:rsid w:val="00886FDB"/>
    <w:rsid w:val="008870BA"/>
    <w:rsid w:val="008872DE"/>
    <w:rsid w:val="0088780A"/>
    <w:rsid w:val="00887A64"/>
    <w:rsid w:val="00887B0E"/>
    <w:rsid w:val="00887B79"/>
    <w:rsid w:val="00887CD5"/>
    <w:rsid w:val="00890277"/>
    <w:rsid w:val="008905A9"/>
    <w:rsid w:val="00890861"/>
    <w:rsid w:val="00890A34"/>
    <w:rsid w:val="00890C2F"/>
    <w:rsid w:val="00890CE1"/>
    <w:rsid w:val="00890D2C"/>
    <w:rsid w:val="008913B5"/>
    <w:rsid w:val="008913BB"/>
    <w:rsid w:val="00891420"/>
    <w:rsid w:val="008914A5"/>
    <w:rsid w:val="008914D3"/>
    <w:rsid w:val="008919EC"/>
    <w:rsid w:val="008923F4"/>
    <w:rsid w:val="00892945"/>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4F7C"/>
    <w:rsid w:val="0089549A"/>
    <w:rsid w:val="008959BC"/>
    <w:rsid w:val="00895C1B"/>
    <w:rsid w:val="00895FC3"/>
    <w:rsid w:val="008966B8"/>
    <w:rsid w:val="008966E3"/>
    <w:rsid w:val="008969EA"/>
    <w:rsid w:val="00896B32"/>
    <w:rsid w:val="00896C22"/>
    <w:rsid w:val="0089707E"/>
    <w:rsid w:val="008974A4"/>
    <w:rsid w:val="008974BF"/>
    <w:rsid w:val="00897576"/>
    <w:rsid w:val="00897982"/>
    <w:rsid w:val="00897A49"/>
    <w:rsid w:val="00897ADB"/>
    <w:rsid w:val="008A0003"/>
    <w:rsid w:val="008A0127"/>
    <w:rsid w:val="008A01F1"/>
    <w:rsid w:val="008A0399"/>
    <w:rsid w:val="008A0697"/>
    <w:rsid w:val="008A0923"/>
    <w:rsid w:val="008A0943"/>
    <w:rsid w:val="008A122D"/>
    <w:rsid w:val="008A1270"/>
    <w:rsid w:val="008A13D7"/>
    <w:rsid w:val="008A140E"/>
    <w:rsid w:val="008A1A30"/>
    <w:rsid w:val="008A1DE0"/>
    <w:rsid w:val="008A2082"/>
    <w:rsid w:val="008A221B"/>
    <w:rsid w:val="008A241E"/>
    <w:rsid w:val="008A2517"/>
    <w:rsid w:val="008A29E7"/>
    <w:rsid w:val="008A2AE4"/>
    <w:rsid w:val="008A2CEF"/>
    <w:rsid w:val="008A2FB8"/>
    <w:rsid w:val="008A30DB"/>
    <w:rsid w:val="008A3154"/>
    <w:rsid w:val="008A3474"/>
    <w:rsid w:val="008A3477"/>
    <w:rsid w:val="008A34C8"/>
    <w:rsid w:val="008A354F"/>
    <w:rsid w:val="008A35DC"/>
    <w:rsid w:val="008A39BA"/>
    <w:rsid w:val="008A3AEC"/>
    <w:rsid w:val="008A3BC1"/>
    <w:rsid w:val="008A3DB8"/>
    <w:rsid w:val="008A3DEE"/>
    <w:rsid w:val="008A3DF3"/>
    <w:rsid w:val="008A3FD2"/>
    <w:rsid w:val="008A40BC"/>
    <w:rsid w:val="008A4A07"/>
    <w:rsid w:val="008A4BF0"/>
    <w:rsid w:val="008A4D6C"/>
    <w:rsid w:val="008A4D70"/>
    <w:rsid w:val="008A4FB1"/>
    <w:rsid w:val="008A509C"/>
    <w:rsid w:val="008A50BB"/>
    <w:rsid w:val="008A50DF"/>
    <w:rsid w:val="008A5237"/>
    <w:rsid w:val="008A5240"/>
    <w:rsid w:val="008A5294"/>
    <w:rsid w:val="008A53ED"/>
    <w:rsid w:val="008A549B"/>
    <w:rsid w:val="008A554A"/>
    <w:rsid w:val="008A5660"/>
    <w:rsid w:val="008A5785"/>
    <w:rsid w:val="008A57CD"/>
    <w:rsid w:val="008A5B5D"/>
    <w:rsid w:val="008A5BD2"/>
    <w:rsid w:val="008A5C6C"/>
    <w:rsid w:val="008A5C71"/>
    <w:rsid w:val="008A5C9F"/>
    <w:rsid w:val="008A5D3B"/>
    <w:rsid w:val="008A5D7A"/>
    <w:rsid w:val="008A65F5"/>
    <w:rsid w:val="008A66BC"/>
    <w:rsid w:val="008A69F9"/>
    <w:rsid w:val="008A6AFC"/>
    <w:rsid w:val="008A6BBC"/>
    <w:rsid w:val="008A6BEF"/>
    <w:rsid w:val="008A704B"/>
    <w:rsid w:val="008A7348"/>
    <w:rsid w:val="008A7672"/>
    <w:rsid w:val="008B021B"/>
    <w:rsid w:val="008B02E1"/>
    <w:rsid w:val="008B060A"/>
    <w:rsid w:val="008B076D"/>
    <w:rsid w:val="008B0786"/>
    <w:rsid w:val="008B082F"/>
    <w:rsid w:val="008B0ADD"/>
    <w:rsid w:val="008B0B3E"/>
    <w:rsid w:val="008B0B67"/>
    <w:rsid w:val="008B0E81"/>
    <w:rsid w:val="008B151A"/>
    <w:rsid w:val="008B1794"/>
    <w:rsid w:val="008B1938"/>
    <w:rsid w:val="008B195E"/>
    <w:rsid w:val="008B1D4F"/>
    <w:rsid w:val="008B1E20"/>
    <w:rsid w:val="008B1F5E"/>
    <w:rsid w:val="008B1F78"/>
    <w:rsid w:val="008B21B9"/>
    <w:rsid w:val="008B21D9"/>
    <w:rsid w:val="008B251A"/>
    <w:rsid w:val="008B2660"/>
    <w:rsid w:val="008B2B07"/>
    <w:rsid w:val="008B33BD"/>
    <w:rsid w:val="008B34E3"/>
    <w:rsid w:val="008B37A8"/>
    <w:rsid w:val="008B385E"/>
    <w:rsid w:val="008B39A8"/>
    <w:rsid w:val="008B39F4"/>
    <w:rsid w:val="008B3C06"/>
    <w:rsid w:val="008B3D58"/>
    <w:rsid w:val="008B427B"/>
    <w:rsid w:val="008B43DA"/>
    <w:rsid w:val="008B4737"/>
    <w:rsid w:val="008B4861"/>
    <w:rsid w:val="008B4922"/>
    <w:rsid w:val="008B4EA3"/>
    <w:rsid w:val="008B511F"/>
    <w:rsid w:val="008B521F"/>
    <w:rsid w:val="008B565B"/>
    <w:rsid w:val="008B56DD"/>
    <w:rsid w:val="008B5A94"/>
    <w:rsid w:val="008B607F"/>
    <w:rsid w:val="008B615F"/>
    <w:rsid w:val="008B63DB"/>
    <w:rsid w:val="008B6407"/>
    <w:rsid w:val="008B651A"/>
    <w:rsid w:val="008B658D"/>
    <w:rsid w:val="008B68FB"/>
    <w:rsid w:val="008B6AB2"/>
    <w:rsid w:val="008B6BEB"/>
    <w:rsid w:val="008B6D0E"/>
    <w:rsid w:val="008B6DEF"/>
    <w:rsid w:val="008B703B"/>
    <w:rsid w:val="008B70F1"/>
    <w:rsid w:val="008B77A4"/>
    <w:rsid w:val="008B786F"/>
    <w:rsid w:val="008B7BFA"/>
    <w:rsid w:val="008B7CFC"/>
    <w:rsid w:val="008B7D3C"/>
    <w:rsid w:val="008B7DB3"/>
    <w:rsid w:val="008B7FF5"/>
    <w:rsid w:val="008C0038"/>
    <w:rsid w:val="008C01AE"/>
    <w:rsid w:val="008C022F"/>
    <w:rsid w:val="008C02F0"/>
    <w:rsid w:val="008C036D"/>
    <w:rsid w:val="008C037E"/>
    <w:rsid w:val="008C0595"/>
    <w:rsid w:val="008C066B"/>
    <w:rsid w:val="008C08C3"/>
    <w:rsid w:val="008C0EC8"/>
    <w:rsid w:val="008C1197"/>
    <w:rsid w:val="008C14BF"/>
    <w:rsid w:val="008C14C0"/>
    <w:rsid w:val="008C1628"/>
    <w:rsid w:val="008C1A92"/>
    <w:rsid w:val="008C1FBB"/>
    <w:rsid w:val="008C2112"/>
    <w:rsid w:val="008C2165"/>
    <w:rsid w:val="008C23B8"/>
    <w:rsid w:val="008C2490"/>
    <w:rsid w:val="008C26CB"/>
    <w:rsid w:val="008C27F4"/>
    <w:rsid w:val="008C28DC"/>
    <w:rsid w:val="008C2904"/>
    <w:rsid w:val="008C2975"/>
    <w:rsid w:val="008C2B78"/>
    <w:rsid w:val="008C2C27"/>
    <w:rsid w:val="008C2FB9"/>
    <w:rsid w:val="008C3173"/>
    <w:rsid w:val="008C3585"/>
    <w:rsid w:val="008C3921"/>
    <w:rsid w:val="008C3962"/>
    <w:rsid w:val="008C3A68"/>
    <w:rsid w:val="008C3D87"/>
    <w:rsid w:val="008C4004"/>
    <w:rsid w:val="008C44E5"/>
    <w:rsid w:val="008C462C"/>
    <w:rsid w:val="008C47E6"/>
    <w:rsid w:val="008C4B83"/>
    <w:rsid w:val="008C4C10"/>
    <w:rsid w:val="008C50A5"/>
    <w:rsid w:val="008C50E6"/>
    <w:rsid w:val="008C54F6"/>
    <w:rsid w:val="008C57A2"/>
    <w:rsid w:val="008C589B"/>
    <w:rsid w:val="008C5C61"/>
    <w:rsid w:val="008C60A0"/>
    <w:rsid w:val="008C60B2"/>
    <w:rsid w:val="008C618B"/>
    <w:rsid w:val="008C6430"/>
    <w:rsid w:val="008C6527"/>
    <w:rsid w:val="008C6833"/>
    <w:rsid w:val="008C6CCE"/>
    <w:rsid w:val="008C6D5F"/>
    <w:rsid w:val="008C6E2E"/>
    <w:rsid w:val="008C7123"/>
    <w:rsid w:val="008C7567"/>
    <w:rsid w:val="008C7E0C"/>
    <w:rsid w:val="008D01E5"/>
    <w:rsid w:val="008D0218"/>
    <w:rsid w:val="008D0229"/>
    <w:rsid w:val="008D058A"/>
    <w:rsid w:val="008D0695"/>
    <w:rsid w:val="008D0816"/>
    <w:rsid w:val="008D0822"/>
    <w:rsid w:val="008D0D5E"/>
    <w:rsid w:val="008D0DFA"/>
    <w:rsid w:val="008D0E8C"/>
    <w:rsid w:val="008D10E1"/>
    <w:rsid w:val="008D1133"/>
    <w:rsid w:val="008D13EC"/>
    <w:rsid w:val="008D16A9"/>
    <w:rsid w:val="008D1772"/>
    <w:rsid w:val="008D1853"/>
    <w:rsid w:val="008D19A2"/>
    <w:rsid w:val="008D1BAE"/>
    <w:rsid w:val="008D1D86"/>
    <w:rsid w:val="008D1E72"/>
    <w:rsid w:val="008D1F88"/>
    <w:rsid w:val="008D244A"/>
    <w:rsid w:val="008D255F"/>
    <w:rsid w:val="008D2685"/>
    <w:rsid w:val="008D27BE"/>
    <w:rsid w:val="008D280B"/>
    <w:rsid w:val="008D2B07"/>
    <w:rsid w:val="008D2E45"/>
    <w:rsid w:val="008D2E6E"/>
    <w:rsid w:val="008D39D8"/>
    <w:rsid w:val="008D3D8C"/>
    <w:rsid w:val="008D3F22"/>
    <w:rsid w:val="008D3FE5"/>
    <w:rsid w:val="008D40E6"/>
    <w:rsid w:val="008D41DC"/>
    <w:rsid w:val="008D4224"/>
    <w:rsid w:val="008D42D2"/>
    <w:rsid w:val="008D4419"/>
    <w:rsid w:val="008D47D9"/>
    <w:rsid w:val="008D4B73"/>
    <w:rsid w:val="008D4B88"/>
    <w:rsid w:val="008D4C35"/>
    <w:rsid w:val="008D4C6E"/>
    <w:rsid w:val="008D4C8E"/>
    <w:rsid w:val="008D5286"/>
    <w:rsid w:val="008D54A8"/>
    <w:rsid w:val="008D557C"/>
    <w:rsid w:val="008D55B2"/>
    <w:rsid w:val="008D563D"/>
    <w:rsid w:val="008D56B3"/>
    <w:rsid w:val="008D598E"/>
    <w:rsid w:val="008D5E85"/>
    <w:rsid w:val="008D5E8F"/>
    <w:rsid w:val="008D5FD0"/>
    <w:rsid w:val="008D6074"/>
    <w:rsid w:val="008D610E"/>
    <w:rsid w:val="008D61D5"/>
    <w:rsid w:val="008D6251"/>
    <w:rsid w:val="008D650F"/>
    <w:rsid w:val="008D673D"/>
    <w:rsid w:val="008D6770"/>
    <w:rsid w:val="008D67A7"/>
    <w:rsid w:val="008D6B60"/>
    <w:rsid w:val="008D6DDE"/>
    <w:rsid w:val="008D6E34"/>
    <w:rsid w:val="008D6F1A"/>
    <w:rsid w:val="008D71C9"/>
    <w:rsid w:val="008D73F0"/>
    <w:rsid w:val="008D74F0"/>
    <w:rsid w:val="008D7513"/>
    <w:rsid w:val="008D7680"/>
    <w:rsid w:val="008D7758"/>
    <w:rsid w:val="008D7800"/>
    <w:rsid w:val="008D7948"/>
    <w:rsid w:val="008D7D1A"/>
    <w:rsid w:val="008D7FCC"/>
    <w:rsid w:val="008D7FFB"/>
    <w:rsid w:val="008E0053"/>
    <w:rsid w:val="008E0057"/>
    <w:rsid w:val="008E00D2"/>
    <w:rsid w:val="008E024D"/>
    <w:rsid w:val="008E02BB"/>
    <w:rsid w:val="008E02E5"/>
    <w:rsid w:val="008E0672"/>
    <w:rsid w:val="008E06F5"/>
    <w:rsid w:val="008E07C4"/>
    <w:rsid w:val="008E07F5"/>
    <w:rsid w:val="008E0853"/>
    <w:rsid w:val="008E0A18"/>
    <w:rsid w:val="008E0AB5"/>
    <w:rsid w:val="008E0DC6"/>
    <w:rsid w:val="008E10C2"/>
    <w:rsid w:val="008E10E9"/>
    <w:rsid w:val="008E153C"/>
    <w:rsid w:val="008E15FA"/>
    <w:rsid w:val="008E17AD"/>
    <w:rsid w:val="008E17D5"/>
    <w:rsid w:val="008E17E8"/>
    <w:rsid w:val="008E187C"/>
    <w:rsid w:val="008E1890"/>
    <w:rsid w:val="008E19B1"/>
    <w:rsid w:val="008E1A58"/>
    <w:rsid w:val="008E1CAC"/>
    <w:rsid w:val="008E24E7"/>
    <w:rsid w:val="008E28FC"/>
    <w:rsid w:val="008E2D60"/>
    <w:rsid w:val="008E2EAB"/>
    <w:rsid w:val="008E2EC1"/>
    <w:rsid w:val="008E2EF9"/>
    <w:rsid w:val="008E2F57"/>
    <w:rsid w:val="008E32B2"/>
    <w:rsid w:val="008E3300"/>
    <w:rsid w:val="008E3C99"/>
    <w:rsid w:val="008E4001"/>
    <w:rsid w:val="008E40F1"/>
    <w:rsid w:val="008E4313"/>
    <w:rsid w:val="008E4379"/>
    <w:rsid w:val="008E444C"/>
    <w:rsid w:val="008E4772"/>
    <w:rsid w:val="008E486D"/>
    <w:rsid w:val="008E498E"/>
    <w:rsid w:val="008E49DE"/>
    <w:rsid w:val="008E4A21"/>
    <w:rsid w:val="008E51CC"/>
    <w:rsid w:val="008E5677"/>
    <w:rsid w:val="008E5FA9"/>
    <w:rsid w:val="008E64A6"/>
    <w:rsid w:val="008E6691"/>
    <w:rsid w:val="008E6914"/>
    <w:rsid w:val="008E6993"/>
    <w:rsid w:val="008E6A5D"/>
    <w:rsid w:val="008E72E4"/>
    <w:rsid w:val="008E738D"/>
    <w:rsid w:val="008E7572"/>
    <w:rsid w:val="008E7B09"/>
    <w:rsid w:val="008E7B38"/>
    <w:rsid w:val="008E7D10"/>
    <w:rsid w:val="008E7F56"/>
    <w:rsid w:val="008E7F88"/>
    <w:rsid w:val="008E7FE5"/>
    <w:rsid w:val="008F0092"/>
    <w:rsid w:val="008F0252"/>
    <w:rsid w:val="008F02F2"/>
    <w:rsid w:val="008F0372"/>
    <w:rsid w:val="008F03B1"/>
    <w:rsid w:val="008F07CB"/>
    <w:rsid w:val="008F0DDC"/>
    <w:rsid w:val="008F0E3B"/>
    <w:rsid w:val="008F0F0D"/>
    <w:rsid w:val="008F0FE1"/>
    <w:rsid w:val="008F1652"/>
    <w:rsid w:val="008F1B5C"/>
    <w:rsid w:val="008F207A"/>
    <w:rsid w:val="008F211A"/>
    <w:rsid w:val="008F2157"/>
    <w:rsid w:val="008F28EC"/>
    <w:rsid w:val="008F2C20"/>
    <w:rsid w:val="008F2E83"/>
    <w:rsid w:val="008F3151"/>
    <w:rsid w:val="008F34B5"/>
    <w:rsid w:val="008F364A"/>
    <w:rsid w:val="008F3677"/>
    <w:rsid w:val="008F379C"/>
    <w:rsid w:val="008F38D2"/>
    <w:rsid w:val="008F3D1B"/>
    <w:rsid w:val="008F3F64"/>
    <w:rsid w:val="008F3FA0"/>
    <w:rsid w:val="008F4101"/>
    <w:rsid w:val="008F411D"/>
    <w:rsid w:val="008F43E7"/>
    <w:rsid w:val="008F4A9C"/>
    <w:rsid w:val="008F4D94"/>
    <w:rsid w:val="008F4E0C"/>
    <w:rsid w:val="008F4FAB"/>
    <w:rsid w:val="008F5024"/>
    <w:rsid w:val="008F509F"/>
    <w:rsid w:val="008F50EE"/>
    <w:rsid w:val="008F52DC"/>
    <w:rsid w:val="008F53DC"/>
    <w:rsid w:val="008F548F"/>
    <w:rsid w:val="008F560F"/>
    <w:rsid w:val="008F5853"/>
    <w:rsid w:val="008F5D52"/>
    <w:rsid w:val="008F5F7E"/>
    <w:rsid w:val="008F5FF3"/>
    <w:rsid w:val="008F6018"/>
    <w:rsid w:val="008F60BD"/>
    <w:rsid w:val="008F6300"/>
    <w:rsid w:val="008F645A"/>
    <w:rsid w:val="008F6475"/>
    <w:rsid w:val="008F64C4"/>
    <w:rsid w:val="008F6525"/>
    <w:rsid w:val="008F6823"/>
    <w:rsid w:val="008F686C"/>
    <w:rsid w:val="008F68F1"/>
    <w:rsid w:val="008F6A16"/>
    <w:rsid w:val="008F7444"/>
    <w:rsid w:val="008F76CE"/>
    <w:rsid w:val="008F771E"/>
    <w:rsid w:val="008F7DA7"/>
    <w:rsid w:val="008F7FAA"/>
    <w:rsid w:val="009001BC"/>
    <w:rsid w:val="009007AB"/>
    <w:rsid w:val="00900C2F"/>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882"/>
    <w:rsid w:val="009028DE"/>
    <w:rsid w:val="00902AA4"/>
    <w:rsid w:val="00902B7E"/>
    <w:rsid w:val="00902BB5"/>
    <w:rsid w:val="00902F87"/>
    <w:rsid w:val="00902FC3"/>
    <w:rsid w:val="009033EE"/>
    <w:rsid w:val="009036AA"/>
    <w:rsid w:val="00903821"/>
    <w:rsid w:val="00903A76"/>
    <w:rsid w:val="00903ADD"/>
    <w:rsid w:val="00903CF0"/>
    <w:rsid w:val="00904006"/>
    <w:rsid w:val="009041BF"/>
    <w:rsid w:val="009041C1"/>
    <w:rsid w:val="009044FD"/>
    <w:rsid w:val="00904804"/>
    <w:rsid w:val="009049EC"/>
    <w:rsid w:val="00904EF6"/>
    <w:rsid w:val="00905132"/>
    <w:rsid w:val="009052B3"/>
    <w:rsid w:val="009052FF"/>
    <w:rsid w:val="00905CB8"/>
    <w:rsid w:val="00905F1B"/>
    <w:rsid w:val="00905FBF"/>
    <w:rsid w:val="00906018"/>
    <w:rsid w:val="009060BB"/>
    <w:rsid w:val="009061B1"/>
    <w:rsid w:val="0090620C"/>
    <w:rsid w:val="00906227"/>
    <w:rsid w:val="00906341"/>
    <w:rsid w:val="0090658A"/>
    <w:rsid w:val="009066A6"/>
    <w:rsid w:val="00906830"/>
    <w:rsid w:val="00906DAF"/>
    <w:rsid w:val="009070FB"/>
    <w:rsid w:val="0090724C"/>
    <w:rsid w:val="009072A0"/>
    <w:rsid w:val="0090771D"/>
    <w:rsid w:val="00907822"/>
    <w:rsid w:val="00907B69"/>
    <w:rsid w:val="00907C4E"/>
    <w:rsid w:val="00907E33"/>
    <w:rsid w:val="00907EAA"/>
    <w:rsid w:val="00907EF2"/>
    <w:rsid w:val="00907FAF"/>
    <w:rsid w:val="009102A3"/>
    <w:rsid w:val="00910A71"/>
    <w:rsid w:val="00910D9B"/>
    <w:rsid w:val="00910D9F"/>
    <w:rsid w:val="009110F2"/>
    <w:rsid w:val="0091135F"/>
    <w:rsid w:val="00911455"/>
    <w:rsid w:val="009115FE"/>
    <w:rsid w:val="009116EF"/>
    <w:rsid w:val="009118BC"/>
    <w:rsid w:val="00912061"/>
    <w:rsid w:val="0091258B"/>
    <w:rsid w:val="00912815"/>
    <w:rsid w:val="00912C41"/>
    <w:rsid w:val="0091311A"/>
    <w:rsid w:val="0091311E"/>
    <w:rsid w:val="0091322C"/>
    <w:rsid w:val="0091364E"/>
    <w:rsid w:val="009136E3"/>
    <w:rsid w:val="009137A9"/>
    <w:rsid w:val="0091389E"/>
    <w:rsid w:val="009138F3"/>
    <w:rsid w:val="00913906"/>
    <w:rsid w:val="00913A7F"/>
    <w:rsid w:val="00913CE1"/>
    <w:rsid w:val="00914329"/>
    <w:rsid w:val="0091446F"/>
    <w:rsid w:val="0091486E"/>
    <w:rsid w:val="009148F7"/>
    <w:rsid w:val="00914A59"/>
    <w:rsid w:val="00914D24"/>
    <w:rsid w:val="00915511"/>
    <w:rsid w:val="009156C8"/>
    <w:rsid w:val="009159CF"/>
    <w:rsid w:val="00915BCB"/>
    <w:rsid w:val="00915EC8"/>
    <w:rsid w:val="00915F6B"/>
    <w:rsid w:val="00916198"/>
    <w:rsid w:val="009161E5"/>
    <w:rsid w:val="009162F4"/>
    <w:rsid w:val="0091659B"/>
    <w:rsid w:val="009168B5"/>
    <w:rsid w:val="00917202"/>
    <w:rsid w:val="00917305"/>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4D5"/>
    <w:rsid w:val="00921522"/>
    <w:rsid w:val="0092169E"/>
    <w:rsid w:val="009219AA"/>
    <w:rsid w:val="009219B0"/>
    <w:rsid w:val="00921A3B"/>
    <w:rsid w:val="00922013"/>
    <w:rsid w:val="009220DF"/>
    <w:rsid w:val="009221B0"/>
    <w:rsid w:val="00922375"/>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5F3"/>
    <w:rsid w:val="009236DD"/>
    <w:rsid w:val="0092378A"/>
    <w:rsid w:val="00923AEA"/>
    <w:rsid w:val="00923E5A"/>
    <w:rsid w:val="00923E65"/>
    <w:rsid w:val="009241CD"/>
    <w:rsid w:val="009243AC"/>
    <w:rsid w:val="00924451"/>
    <w:rsid w:val="00924460"/>
    <w:rsid w:val="009245A7"/>
    <w:rsid w:val="009245B4"/>
    <w:rsid w:val="00924600"/>
    <w:rsid w:val="0092464C"/>
    <w:rsid w:val="00924C56"/>
    <w:rsid w:val="00924E05"/>
    <w:rsid w:val="00925071"/>
    <w:rsid w:val="00925105"/>
    <w:rsid w:val="00925242"/>
    <w:rsid w:val="009254B4"/>
    <w:rsid w:val="00925551"/>
    <w:rsid w:val="00925706"/>
    <w:rsid w:val="00925763"/>
    <w:rsid w:val="00925D28"/>
    <w:rsid w:val="00925DD4"/>
    <w:rsid w:val="00925DF6"/>
    <w:rsid w:val="00925F4F"/>
    <w:rsid w:val="0092613B"/>
    <w:rsid w:val="009264EB"/>
    <w:rsid w:val="00926586"/>
    <w:rsid w:val="009267C8"/>
    <w:rsid w:val="00926ED5"/>
    <w:rsid w:val="0092723D"/>
    <w:rsid w:val="0092775D"/>
    <w:rsid w:val="0092778C"/>
    <w:rsid w:val="00927ECE"/>
    <w:rsid w:val="00927F42"/>
    <w:rsid w:val="00927F8D"/>
    <w:rsid w:val="00930702"/>
    <w:rsid w:val="00930808"/>
    <w:rsid w:val="00930B61"/>
    <w:rsid w:val="00930DF0"/>
    <w:rsid w:val="00930EE5"/>
    <w:rsid w:val="0093132A"/>
    <w:rsid w:val="00931567"/>
    <w:rsid w:val="009316C0"/>
    <w:rsid w:val="00931A07"/>
    <w:rsid w:val="00931A13"/>
    <w:rsid w:val="00931D4A"/>
    <w:rsid w:val="00931D56"/>
    <w:rsid w:val="00931EF0"/>
    <w:rsid w:val="00932143"/>
    <w:rsid w:val="0093242F"/>
    <w:rsid w:val="00932489"/>
    <w:rsid w:val="009325D3"/>
    <w:rsid w:val="009326EC"/>
    <w:rsid w:val="00932831"/>
    <w:rsid w:val="00932CF3"/>
    <w:rsid w:val="00932E5F"/>
    <w:rsid w:val="00932FE9"/>
    <w:rsid w:val="0093343E"/>
    <w:rsid w:val="0093368D"/>
    <w:rsid w:val="0093390F"/>
    <w:rsid w:val="00933BEE"/>
    <w:rsid w:val="00933D30"/>
    <w:rsid w:val="00933D62"/>
    <w:rsid w:val="00933D80"/>
    <w:rsid w:val="00933F4C"/>
    <w:rsid w:val="009342FE"/>
    <w:rsid w:val="0093434D"/>
    <w:rsid w:val="00934604"/>
    <w:rsid w:val="00934753"/>
    <w:rsid w:val="00934974"/>
    <w:rsid w:val="009349CA"/>
    <w:rsid w:val="00934BC0"/>
    <w:rsid w:val="00934E42"/>
    <w:rsid w:val="00934EFF"/>
    <w:rsid w:val="00934FC0"/>
    <w:rsid w:val="00935053"/>
    <w:rsid w:val="009354F9"/>
    <w:rsid w:val="00936863"/>
    <w:rsid w:val="00936D38"/>
    <w:rsid w:val="0093715B"/>
    <w:rsid w:val="0093738C"/>
    <w:rsid w:val="0093777A"/>
    <w:rsid w:val="00937ACF"/>
    <w:rsid w:val="00937BF4"/>
    <w:rsid w:val="00937DB3"/>
    <w:rsid w:val="00937E56"/>
    <w:rsid w:val="0094005E"/>
    <w:rsid w:val="0094010D"/>
    <w:rsid w:val="00940799"/>
    <w:rsid w:val="009407B5"/>
    <w:rsid w:val="00940A49"/>
    <w:rsid w:val="00940EAF"/>
    <w:rsid w:val="00941071"/>
    <w:rsid w:val="009411E8"/>
    <w:rsid w:val="00941AF4"/>
    <w:rsid w:val="00941B9E"/>
    <w:rsid w:val="00941C37"/>
    <w:rsid w:val="00941CF3"/>
    <w:rsid w:val="00941F1F"/>
    <w:rsid w:val="00941FBB"/>
    <w:rsid w:val="0094239C"/>
    <w:rsid w:val="009425BF"/>
    <w:rsid w:val="00942856"/>
    <w:rsid w:val="00942ADB"/>
    <w:rsid w:val="00942B88"/>
    <w:rsid w:val="00942D22"/>
    <w:rsid w:val="00942D97"/>
    <w:rsid w:val="0094324D"/>
    <w:rsid w:val="00943502"/>
    <w:rsid w:val="0094358C"/>
    <w:rsid w:val="009436B9"/>
    <w:rsid w:val="00943897"/>
    <w:rsid w:val="009438B5"/>
    <w:rsid w:val="0094392F"/>
    <w:rsid w:val="00943DCF"/>
    <w:rsid w:val="00943DD6"/>
    <w:rsid w:val="009442AE"/>
    <w:rsid w:val="00944319"/>
    <w:rsid w:val="009444E9"/>
    <w:rsid w:val="009446EA"/>
    <w:rsid w:val="00944A6D"/>
    <w:rsid w:val="00944A89"/>
    <w:rsid w:val="00944B15"/>
    <w:rsid w:val="00944BA9"/>
    <w:rsid w:val="00944BF2"/>
    <w:rsid w:val="00944C63"/>
    <w:rsid w:val="00944DA1"/>
    <w:rsid w:val="00944DDD"/>
    <w:rsid w:val="009450EC"/>
    <w:rsid w:val="009454D7"/>
    <w:rsid w:val="00945B53"/>
    <w:rsid w:val="00945B7D"/>
    <w:rsid w:val="00945C28"/>
    <w:rsid w:val="00945CA8"/>
    <w:rsid w:val="00945E4D"/>
    <w:rsid w:val="00945E94"/>
    <w:rsid w:val="00945F52"/>
    <w:rsid w:val="0094642C"/>
    <w:rsid w:val="0094654B"/>
    <w:rsid w:val="00946773"/>
    <w:rsid w:val="00946CE4"/>
    <w:rsid w:val="00946D9A"/>
    <w:rsid w:val="00946DAF"/>
    <w:rsid w:val="00946FAD"/>
    <w:rsid w:val="009470FC"/>
    <w:rsid w:val="0094734E"/>
    <w:rsid w:val="009473B9"/>
    <w:rsid w:val="0094741D"/>
    <w:rsid w:val="0094755F"/>
    <w:rsid w:val="00947581"/>
    <w:rsid w:val="00947CB4"/>
    <w:rsid w:val="00950136"/>
    <w:rsid w:val="009501F0"/>
    <w:rsid w:val="00950356"/>
    <w:rsid w:val="00950415"/>
    <w:rsid w:val="009505B6"/>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985"/>
    <w:rsid w:val="00951A0F"/>
    <w:rsid w:val="00951C52"/>
    <w:rsid w:val="00951EED"/>
    <w:rsid w:val="00951F98"/>
    <w:rsid w:val="009522C2"/>
    <w:rsid w:val="0095283F"/>
    <w:rsid w:val="009530D3"/>
    <w:rsid w:val="009531E9"/>
    <w:rsid w:val="00953311"/>
    <w:rsid w:val="009535D8"/>
    <w:rsid w:val="009536DC"/>
    <w:rsid w:val="0095372E"/>
    <w:rsid w:val="00953910"/>
    <w:rsid w:val="0095394E"/>
    <w:rsid w:val="00953F29"/>
    <w:rsid w:val="00954393"/>
    <w:rsid w:val="009543EC"/>
    <w:rsid w:val="009546DD"/>
    <w:rsid w:val="00954763"/>
    <w:rsid w:val="00954795"/>
    <w:rsid w:val="009547A8"/>
    <w:rsid w:val="00954A4D"/>
    <w:rsid w:val="00954BE6"/>
    <w:rsid w:val="00954CAA"/>
    <w:rsid w:val="0095512C"/>
    <w:rsid w:val="00955345"/>
    <w:rsid w:val="00955476"/>
    <w:rsid w:val="00955765"/>
    <w:rsid w:val="009563A3"/>
    <w:rsid w:val="00956630"/>
    <w:rsid w:val="009566DB"/>
    <w:rsid w:val="00956830"/>
    <w:rsid w:val="00956A37"/>
    <w:rsid w:val="00956A61"/>
    <w:rsid w:val="00956A85"/>
    <w:rsid w:val="00956AF9"/>
    <w:rsid w:val="00956C86"/>
    <w:rsid w:val="0095769E"/>
    <w:rsid w:val="009577B2"/>
    <w:rsid w:val="009579EA"/>
    <w:rsid w:val="00957ADB"/>
    <w:rsid w:val="00957C78"/>
    <w:rsid w:val="00957CC9"/>
    <w:rsid w:val="00957E54"/>
    <w:rsid w:val="00960030"/>
    <w:rsid w:val="0096008B"/>
    <w:rsid w:val="009605C6"/>
    <w:rsid w:val="00960912"/>
    <w:rsid w:val="00960A16"/>
    <w:rsid w:val="00960C1A"/>
    <w:rsid w:val="00960F73"/>
    <w:rsid w:val="00960FC5"/>
    <w:rsid w:val="009611B8"/>
    <w:rsid w:val="009611D8"/>
    <w:rsid w:val="009613B1"/>
    <w:rsid w:val="0096172C"/>
    <w:rsid w:val="009618A6"/>
    <w:rsid w:val="0096196E"/>
    <w:rsid w:val="00962233"/>
    <w:rsid w:val="00962257"/>
    <w:rsid w:val="009625E2"/>
    <w:rsid w:val="0096266E"/>
    <w:rsid w:val="009629BB"/>
    <w:rsid w:val="009629D2"/>
    <w:rsid w:val="00962E8A"/>
    <w:rsid w:val="00963062"/>
    <w:rsid w:val="00963609"/>
    <w:rsid w:val="00963912"/>
    <w:rsid w:val="00963A5C"/>
    <w:rsid w:val="00963A9D"/>
    <w:rsid w:val="00963B6E"/>
    <w:rsid w:val="00963C8D"/>
    <w:rsid w:val="00964386"/>
    <w:rsid w:val="009646EE"/>
    <w:rsid w:val="00964750"/>
    <w:rsid w:val="00964A8A"/>
    <w:rsid w:val="00964BDE"/>
    <w:rsid w:val="00964E3E"/>
    <w:rsid w:val="00965062"/>
    <w:rsid w:val="009650B4"/>
    <w:rsid w:val="0096516E"/>
    <w:rsid w:val="00965315"/>
    <w:rsid w:val="00965453"/>
    <w:rsid w:val="009656C2"/>
    <w:rsid w:val="0096572D"/>
    <w:rsid w:val="00965944"/>
    <w:rsid w:val="00965A48"/>
    <w:rsid w:val="0096660E"/>
    <w:rsid w:val="009666B6"/>
    <w:rsid w:val="0096681D"/>
    <w:rsid w:val="00966D30"/>
    <w:rsid w:val="00967108"/>
    <w:rsid w:val="009675D7"/>
    <w:rsid w:val="00967632"/>
    <w:rsid w:val="0096776A"/>
    <w:rsid w:val="009678D3"/>
    <w:rsid w:val="00967988"/>
    <w:rsid w:val="00967CF1"/>
    <w:rsid w:val="00967F59"/>
    <w:rsid w:val="009701FF"/>
    <w:rsid w:val="0097043B"/>
    <w:rsid w:val="009704E2"/>
    <w:rsid w:val="00970621"/>
    <w:rsid w:val="009707FE"/>
    <w:rsid w:val="00970B79"/>
    <w:rsid w:val="00970C53"/>
    <w:rsid w:val="00970D88"/>
    <w:rsid w:val="009711F5"/>
    <w:rsid w:val="00971549"/>
    <w:rsid w:val="009715F6"/>
    <w:rsid w:val="009717EF"/>
    <w:rsid w:val="0097180E"/>
    <w:rsid w:val="0097190F"/>
    <w:rsid w:val="00971C38"/>
    <w:rsid w:val="00971C7C"/>
    <w:rsid w:val="00972148"/>
    <w:rsid w:val="009721BC"/>
    <w:rsid w:val="00972289"/>
    <w:rsid w:val="00972670"/>
    <w:rsid w:val="009728D4"/>
    <w:rsid w:val="00972903"/>
    <w:rsid w:val="009729A5"/>
    <w:rsid w:val="009729B7"/>
    <w:rsid w:val="00972AC9"/>
    <w:rsid w:val="0097313A"/>
    <w:rsid w:val="009731A6"/>
    <w:rsid w:val="009732D6"/>
    <w:rsid w:val="00973462"/>
    <w:rsid w:val="009735B5"/>
    <w:rsid w:val="00973929"/>
    <w:rsid w:val="00973CBD"/>
    <w:rsid w:val="00973E06"/>
    <w:rsid w:val="0097417A"/>
    <w:rsid w:val="00974365"/>
    <w:rsid w:val="009745CE"/>
    <w:rsid w:val="00974C20"/>
    <w:rsid w:val="00974DDC"/>
    <w:rsid w:val="00975001"/>
    <w:rsid w:val="00975370"/>
    <w:rsid w:val="0097537D"/>
    <w:rsid w:val="009753CB"/>
    <w:rsid w:val="00975666"/>
    <w:rsid w:val="0097594A"/>
    <w:rsid w:val="00975E8D"/>
    <w:rsid w:val="0097613A"/>
    <w:rsid w:val="009762B5"/>
    <w:rsid w:val="009763FB"/>
    <w:rsid w:val="009764D8"/>
    <w:rsid w:val="0097672A"/>
    <w:rsid w:val="0097682D"/>
    <w:rsid w:val="0097696A"/>
    <w:rsid w:val="00977211"/>
    <w:rsid w:val="009776C1"/>
    <w:rsid w:val="00977789"/>
    <w:rsid w:val="00977A5E"/>
    <w:rsid w:val="00977C78"/>
    <w:rsid w:val="00977CED"/>
    <w:rsid w:val="009805EB"/>
    <w:rsid w:val="00980A20"/>
    <w:rsid w:val="00980D9D"/>
    <w:rsid w:val="00980F6E"/>
    <w:rsid w:val="00980FF3"/>
    <w:rsid w:val="00981187"/>
    <w:rsid w:val="0098126D"/>
    <w:rsid w:val="009817B1"/>
    <w:rsid w:val="0098197E"/>
    <w:rsid w:val="00981AF6"/>
    <w:rsid w:val="00981E26"/>
    <w:rsid w:val="009820E8"/>
    <w:rsid w:val="009828BB"/>
    <w:rsid w:val="009828BE"/>
    <w:rsid w:val="00982945"/>
    <w:rsid w:val="00982A54"/>
    <w:rsid w:val="00982C60"/>
    <w:rsid w:val="00982E6B"/>
    <w:rsid w:val="00982ED7"/>
    <w:rsid w:val="00983038"/>
    <w:rsid w:val="00983099"/>
    <w:rsid w:val="00983334"/>
    <w:rsid w:val="009834EA"/>
    <w:rsid w:val="00983F1D"/>
    <w:rsid w:val="00983F81"/>
    <w:rsid w:val="00983FC0"/>
    <w:rsid w:val="009840AD"/>
    <w:rsid w:val="009843A5"/>
    <w:rsid w:val="00984919"/>
    <w:rsid w:val="00984E09"/>
    <w:rsid w:val="009850E4"/>
    <w:rsid w:val="0098538E"/>
    <w:rsid w:val="00985406"/>
    <w:rsid w:val="00985CDD"/>
    <w:rsid w:val="00985D81"/>
    <w:rsid w:val="00985EB9"/>
    <w:rsid w:val="00985ED0"/>
    <w:rsid w:val="00986412"/>
    <w:rsid w:val="0098647B"/>
    <w:rsid w:val="009866ED"/>
    <w:rsid w:val="00986976"/>
    <w:rsid w:val="00986A75"/>
    <w:rsid w:val="00986CEF"/>
    <w:rsid w:val="0098716B"/>
    <w:rsid w:val="009875DC"/>
    <w:rsid w:val="00987717"/>
    <w:rsid w:val="009877A1"/>
    <w:rsid w:val="00987BF9"/>
    <w:rsid w:val="00987D21"/>
    <w:rsid w:val="00987DF1"/>
    <w:rsid w:val="00987F8C"/>
    <w:rsid w:val="0099024E"/>
    <w:rsid w:val="00990417"/>
    <w:rsid w:val="00990C04"/>
    <w:rsid w:val="00991122"/>
    <w:rsid w:val="009911EF"/>
    <w:rsid w:val="009912F2"/>
    <w:rsid w:val="009913CE"/>
    <w:rsid w:val="009914F5"/>
    <w:rsid w:val="00991612"/>
    <w:rsid w:val="009916F6"/>
    <w:rsid w:val="00991775"/>
    <w:rsid w:val="00991B83"/>
    <w:rsid w:val="00991C84"/>
    <w:rsid w:val="00991D30"/>
    <w:rsid w:val="009921BD"/>
    <w:rsid w:val="009922A8"/>
    <w:rsid w:val="0099259F"/>
    <w:rsid w:val="0099278B"/>
    <w:rsid w:val="00992929"/>
    <w:rsid w:val="00992D38"/>
    <w:rsid w:val="00993347"/>
    <w:rsid w:val="00993361"/>
    <w:rsid w:val="009934D7"/>
    <w:rsid w:val="0099360E"/>
    <w:rsid w:val="009936CA"/>
    <w:rsid w:val="009939A8"/>
    <w:rsid w:val="0099446B"/>
    <w:rsid w:val="00994602"/>
    <w:rsid w:val="00994692"/>
    <w:rsid w:val="00994744"/>
    <w:rsid w:val="009949EC"/>
    <w:rsid w:val="00994A11"/>
    <w:rsid w:val="00994A2F"/>
    <w:rsid w:val="00994A4C"/>
    <w:rsid w:val="00994B5E"/>
    <w:rsid w:val="00994B86"/>
    <w:rsid w:val="00994C1D"/>
    <w:rsid w:val="00994CD2"/>
    <w:rsid w:val="00994D8C"/>
    <w:rsid w:val="00994F7A"/>
    <w:rsid w:val="00994F99"/>
    <w:rsid w:val="009951FE"/>
    <w:rsid w:val="009953B8"/>
    <w:rsid w:val="00995753"/>
    <w:rsid w:val="009957B9"/>
    <w:rsid w:val="00995861"/>
    <w:rsid w:val="0099588B"/>
    <w:rsid w:val="009958A4"/>
    <w:rsid w:val="00995A1B"/>
    <w:rsid w:val="00995A34"/>
    <w:rsid w:val="00995A6F"/>
    <w:rsid w:val="00995B37"/>
    <w:rsid w:val="00995B3E"/>
    <w:rsid w:val="00995F6E"/>
    <w:rsid w:val="0099633C"/>
    <w:rsid w:val="00996461"/>
    <w:rsid w:val="00996718"/>
    <w:rsid w:val="00996C19"/>
    <w:rsid w:val="00996C43"/>
    <w:rsid w:val="00997046"/>
    <w:rsid w:val="00997919"/>
    <w:rsid w:val="00997A56"/>
    <w:rsid w:val="00997AE1"/>
    <w:rsid w:val="00997BCB"/>
    <w:rsid w:val="009A0205"/>
    <w:rsid w:val="009A0406"/>
    <w:rsid w:val="009A059F"/>
    <w:rsid w:val="009A087D"/>
    <w:rsid w:val="009A08E1"/>
    <w:rsid w:val="009A0B0A"/>
    <w:rsid w:val="009A0EE7"/>
    <w:rsid w:val="009A0F3B"/>
    <w:rsid w:val="009A1447"/>
    <w:rsid w:val="009A15FE"/>
    <w:rsid w:val="009A188C"/>
    <w:rsid w:val="009A193C"/>
    <w:rsid w:val="009A1CA0"/>
    <w:rsid w:val="009A1E02"/>
    <w:rsid w:val="009A2217"/>
    <w:rsid w:val="009A2367"/>
    <w:rsid w:val="009A2524"/>
    <w:rsid w:val="009A2552"/>
    <w:rsid w:val="009A28BB"/>
    <w:rsid w:val="009A2A9D"/>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9D"/>
    <w:rsid w:val="009A4799"/>
    <w:rsid w:val="009A4815"/>
    <w:rsid w:val="009A4A6D"/>
    <w:rsid w:val="009A4A7F"/>
    <w:rsid w:val="009A4B3E"/>
    <w:rsid w:val="009A4D25"/>
    <w:rsid w:val="009A4D9E"/>
    <w:rsid w:val="009A52D4"/>
    <w:rsid w:val="009A53B4"/>
    <w:rsid w:val="009A54CB"/>
    <w:rsid w:val="009A5549"/>
    <w:rsid w:val="009A5926"/>
    <w:rsid w:val="009A5E1D"/>
    <w:rsid w:val="009A6082"/>
    <w:rsid w:val="009A61D9"/>
    <w:rsid w:val="009A65EE"/>
    <w:rsid w:val="009A6605"/>
    <w:rsid w:val="009A6949"/>
    <w:rsid w:val="009A6954"/>
    <w:rsid w:val="009A6AD1"/>
    <w:rsid w:val="009A6C98"/>
    <w:rsid w:val="009A6CD7"/>
    <w:rsid w:val="009A715C"/>
    <w:rsid w:val="009A784B"/>
    <w:rsid w:val="009A787C"/>
    <w:rsid w:val="009A7A47"/>
    <w:rsid w:val="009A7AE7"/>
    <w:rsid w:val="009A7AEC"/>
    <w:rsid w:val="009A7D00"/>
    <w:rsid w:val="009A7E9B"/>
    <w:rsid w:val="009A7FA5"/>
    <w:rsid w:val="009B01DD"/>
    <w:rsid w:val="009B0494"/>
    <w:rsid w:val="009B0698"/>
    <w:rsid w:val="009B0802"/>
    <w:rsid w:val="009B08A8"/>
    <w:rsid w:val="009B08AA"/>
    <w:rsid w:val="009B094C"/>
    <w:rsid w:val="009B0BBC"/>
    <w:rsid w:val="009B0C61"/>
    <w:rsid w:val="009B0E0F"/>
    <w:rsid w:val="009B1066"/>
    <w:rsid w:val="009B1377"/>
    <w:rsid w:val="009B1D7B"/>
    <w:rsid w:val="009B2291"/>
    <w:rsid w:val="009B241F"/>
    <w:rsid w:val="009B262A"/>
    <w:rsid w:val="009B29D5"/>
    <w:rsid w:val="009B2A03"/>
    <w:rsid w:val="009B2AF7"/>
    <w:rsid w:val="009B2BC0"/>
    <w:rsid w:val="009B2D50"/>
    <w:rsid w:val="009B2DF8"/>
    <w:rsid w:val="009B2FAE"/>
    <w:rsid w:val="009B3024"/>
    <w:rsid w:val="009B3164"/>
    <w:rsid w:val="009B33C0"/>
    <w:rsid w:val="009B353D"/>
    <w:rsid w:val="009B375B"/>
    <w:rsid w:val="009B3898"/>
    <w:rsid w:val="009B40C3"/>
    <w:rsid w:val="009B4288"/>
    <w:rsid w:val="009B4295"/>
    <w:rsid w:val="009B4331"/>
    <w:rsid w:val="009B4359"/>
    <w:rsid w:val="009B4668"/>
    <w:rsid w:val="009B46FA"/>
    <w:rsid w:val="009B49FA"/>
    <w:rsid w:val="009B4C09"/>
    <w:rsid w:val="009B4C9D"/>
    <w:rsid w:val="009B4D3F"/>
    <w:rsid w:val="009B4E26"/>
    <w:rsid w:val="009B4EA0"/>
    <w:rsid w:val="009B4EC9"/>
    <w:rsid w:val="009B4FCC"/>
    <w:rsid w:val="009B52CD"/>
    <w:rsid w:val="009B5500"/>
    <w:rsid w:val="009B552B"/>
    <w:rsid w:val="009B5595"/>
    <w:rsid w:val="009B56D2"/>
    <w:rsid w:val="009B5BEE"/>
    <w:rsid w:val="009B5D9F"/>
    <w:rsid w:val="009B5DA8"/>
    <w:rsid w:val="009B5E78"/>
    <w:rsid w:val="009B62C9"/>
    <w:rsid w:val="009B6424"/>
    <w:rsid w:val="009B665B"/>
    <w:rsid w:val="009B6674"/>
    <w:rsid w:val="009B6AE0"/>
    <w:rsid w:val="009B725B"/>
    <w:rsid w:val="009B72F9"/>
    <w:rsid w:val="009B77A7"/>
    <w:rsid w:val="009B77FA"/>
    <w:rsid w:val="009B7870"/>
    <w:rsid w:val="009B7918"/>
    <w:rsid w:val="009B7DFC"/>
    <w:rsid w:val="009C0016"/>
    <w:rsid w:val="009C048F"/>
    <w:rsid w:val="009C05FA"/>
    <w:rsid w:val="009C07B6"/>
    <w:rsid w:val="009C07DF"/>
    <w:rsid w:val="009C0842"/>
    <w:rsid w:val="009C091F"/>
    <w:rsid w:val="009C0D9E"/>
    <w:rsid w:val="009C0EE1"/>
    <w:rsid w:val="009C0F68"/>
    <w:rsid w:val="009C10FB"/>
    <w:rsid w:val="009C11C3"/>
    <w:rsid w:val="009C1525"/>
    <w:rsid w:val="009C1D39"/>
    <w:rsid w:val="009C1F82"/>
    <w:rsid w:val="009C2345"/>
    <w:rsid w:val="009C2553"/>
    <w:rsid w:val="009C260A"/>
    <w:rsid w:val="009C2725"/>
    <w:rsid w:val="009C2F75"/>
    <w:rsid w:val="009C2FAC"/>
    <w:rsid w:val="009C3003"/>
    <w:rsid w:val="009C347A"/>
    <w:rsid w:val="009C3544"/>
    <w:rsid w:val="009C359B"/>
    <w:rsid w:val="009C3C81"/>
    <w:rsid w:val="009C3D89"/>
    <w:rsid w:val="009C41A7"/>
    <w:rsid w:val="009C43F3"/>
    <w:rsid w:val="009C44B2"/>
    <w:rsid w:val="009C4809"/>
    <w:rsid w:val="009C4A98"/>
    <w:rsid w:val="009C4C48"/>
    <w:rsid w:val="009C50E8"/>
    <w:rsid w:val="009C55EB"/>
    <w:rsid w:val="009C5645"/>
    <w:rsid w:val="009C56C6"/>
    <w:rsid w:val="009C570A"/>
    <w:rsid w:val="009C5C89"/>
    <w:rsid w:val="009C5E8B"/>
    <w:rsid w:val="009C5F42"/>
    <w:rsid w:val="009C6539"/>
    <w:rsid w:val="009C6612"/>
    <w:rsid w:val="009C6670"/>
    <w:rsid w:val="009C6711"/>
    <w:rsid w:val="009C69F1"/>
    <w:rsid w:val="009C6A3B"/>
    <w:rsid w:val="009C6EA8"/>
    <w:rsid w:val="009C6FD0"/>
    <w:rsid w:val="009C70C2"/>
    <w:rsid w:val="009C72C0"/>
    <w:rsid w:val="009C76AC"/>
    <w:rsid w:val="009C78FF"/>
    <w:rsid w:val="009C7A14"/>
    <w:rsid w:val="009C7CD1"/>
    <w:rsid w:val="009D0340"/>
    <w:rsid w:val="009D060A"/>
    <w:rsid w:val="009D0A26"/>
    <w:rsid w:val="009D0B22"/>
    <w:rsid w:val="009D0C30"/>
    <w:rsid w:val="009D0ED5"/>
    <w:rsid w:val="009D127E"/>
    <w:rsid w:val="009D13A2"/>
    <w:rsid w:val="009D1467"/>
    <w:rsid w:val="009D18D5"/>
    <w:rsid w:val="009D1981"/>
    <w:rsid w:val="009D1ADC"/>
    <w:rsid w:val="009D1B12"/>
    <w:rsid w:val="009D1BE2"/>
    <w:rsid w:val="009D1C3C"/>
    <w:rsid w:val="009D1EAC"/>
    <w:rsid w:val="009D23DE"/>
    <w:rsid w:val="009D23E2"/>
    <w:rsid w:val="009D25EC"/>
    <w:rsid w:val="009D2654"/>
    <w:rsid w:val="009D28C0"/>
    <w:rsid w:val="009D2A33"/>
    <w:rsid w:val="009D2D1F"/>
    <w:rsid w:val="009D2E59"/>
    <w:rsid w:val="009D2E6C"/>
    <w:rsid w:val="009D33CC"/>
    <w:rsid w:val="009D33EF"/>
    <w:rsid w:val="009D3632"/>
    <w:rsid w:val="009D36FD"/>
    <w:rsid w:val="009D370D"/>
    <w:rsid w:val="009D3CED"/>
    <w:rsid w:val="009D3E10"/>
    <w:rsid w:val="009D3F44"/>
    <w:rsid w:val="009D427C"/>
    <w:rsid w:val="009D458A"/>
    <w:rsid w:val="009D4634"/>
    <w:rsid w:val="009D4753"/>
    <w:rsid w:val="009D4983"/>
    <w:rsid w:val="009D5485"/>
    <w:rsid w:val="009D57E3"/>
    <w:rsid w:val="009D5BAA"/>
    <w:rsid w:val="009D5E46"/>
    <w:rsid w:val="009D5FA8"/>
    <w:rsid w:val="009D615A"/>
    <w:rsid w:val="009D6186"/>
    <w:rsid w:val="009D618C"/>
    <w:rsid w:val="009D6196"/>
    <w:rsid w:val="009D6532"/>
    <w:rsid w:val="009D65F8"/>
    <w:rsid w:val="009D7340"/>
    <w:rsid w:val="009D740A"/>
    <w:rsid w:val="009D7BDD"/>
    <w:rsid w:val="009D7BF1"/>
    <w:rsid w:val="009D7C99"/>
    <w:rsid w:val="009D7E55"/>
    <w:rsid w:val="009D7EBD"/>
    <w:rsid w:val="009D7F11"/>
    <w:rsid w:val="009D7F63"/>
    <w:rsid w:val="009E01AE"/>
    <w:rsid w:val="009E047F"/>
    <w:rsid w:val="009E04CB"/>
    <w:rsid w:val="009E09FD"/>
    <w:rsid w:val="009E0BFC"/>
    <w:rsid w:val="009E0DC7"/>
    <w:rsid w:val="009E15BB"/>
    <w:rsid w:val="009E172A"/>
    <w:rsid w:val="009E1B23"/>
    <w:rsid w:val="009E1DE1"/>
    <w:rsid w:val="009E1E57"/>
    <w:rsid w:val="009E1F41"/>
    <w:rsid w:val="009E2193"/>
    <w:rsid w:val="009E2594"/>
    <w:rsid w:val="009E271C"/>
    <w:rsid w:val="009E27F1"/>
    <w:rsid w:val="009E2AA3"/>
    <w:rsid w:val="009E2C33"/>
    <w:rsid w:val="009E31E5"/>
    <w:rsid w:val="009E35BE"/>
    <w:rsid w:val="009E3DDB"/>
    <w:rsid w:val="009E3FC4"/>
    <w:rsid w:val="009E4075"/>
    <w:rsid w:val="009E40C2"/>
    <w:rsid w:val="009E4509"/>
    <w:rsid w:val="009E464E"/>
    <w:rsid w:val="009E4743"/>
    <w:rsid w:val="009E474C"/>
    <w:rsid w:val="009E47BC"/>
    <w:rsid w:val="009E47EC"/>
    <w:rsid w:val="009E4812"/>
    <w:rsid w:val="009E49A5"/>
    <w:rsid w:val="009E49D8"/>
    <w:rsid w:val="009E4BA9"/>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4B"/>
    <w:rsid w:val="009E6B95"/>
    <w:rsid w:val="009E6BB8"/>
    <w:rsid w:val="009E6D58"/>
    <w:rsid w:val="009E7285"/>
    <w:rsid w:val="009E7703"/>
    <w:rsid w:val="009E7BF5"/>
    <w:rsid w:val="009F0096"/>
    <w:rsid w:val="009F00A4"/>
    <w:rsid w:val="009F00A5"/>
    <w:rsid w:val="009F0479"/>
    <w:rsid w:val="009F06DC"/>
    <w:rsid w:val="009F072A"/>
    <w:rsid w:val="009F08D1"/>
    <w:rsid w:val="009F0CD1"/>
    <w:rsid w:val="009F0E3F"/>
    <w:rsid w:val="009F1082"/>
    <w:rsid w:val="009F122C"/>
    <w:rsid w:val="009F1269"/>
    <w:rsid w:val="009F13FD"/>
    <w:rsid w:val="009F1820"/>
    <w:rsid w:val="009F1C92"/>
    <w:rsid w:val="009F1D17"/>
    <w:rsid w:val="009F20AB"/>
    <w:rsid w:val="009F211C"/>
    <w:rsid w:val="009F2143"/>
    <w:rsid w:val="009F2148"/>
    <w:rsid w:val="009F241F"/>
    <w:rsid w:val="009F250E"/>
    <w:rsid w:val="009F25A4"/>
    <w:rsid w:val="009F25A9"/>
    <w:rsid w:val="009F27A8"/>
    <w:rsid w:val="009F27BA"/>
    <w:rsid w:val="009F283E"/>
    <w:rsid w:val="009F28AB"/>
    <w:rsid w:val="009F2955"/>
    <w:rsid w:val="009F2A15"/>
    <w:rsid w:val="009F2D68"/>
    <w:rsid w:val="009F2E98"/>
    <w:rsid w:val="009F2EBD"/>
    <w:rsid w:val="009F316A"/>
    <w:rsid w:val="009F3511"/>
    <w:rsid w:val="009F375E"/>
    <w:rsid w:val="009F396A"/>
    <w:rsid w:val="009F3B01"/>
    <w:rsid w:val="009F3B3F"/>
    <w:rsid w:val="009F3DA0"/>
    <w:rsid w:val="009F3E21"/>
    <w:rsid w:val="009F3EA5"/>
    <w:rsid w:val="009F41AC"/>
    <w:rsid w:val="009F45DB"/>
    <w:rsid w:val="009F4613"/>
    <w:rsid w:val="009F4744"/>
    <w:rsid w:val="009F481A"/>
    <w:rsid w:val="009F4B25"/>
    <w:rsid w:val="009F4E40"/>
    <w:rsid w:val="009F4F29"/>
    <w:rsid w:val="009F4FE4"/>
    <w:rsid w:val="009F50D2"/>
    <w:rsid w:val="009F5205"/>
    <w:rsid w:val="009F521E"/>
    <w:rsid w:val="009F544D"/>
    <w:rsid w:val="009F54CC"/>
    <w:rsid w:val="009F5609"/>
    <w:rsid w:val="009F5637"/>
    <w:rsid w:val="009F5B6D"/>
    <w:rsid w:val="009F5E60"/>
    <w:rsid w:val="009F5ECB"/>
    <w:rsid w:val="009F6129"/>
    <w:rsid w:val="009F61F8"/>
    <w:rsid w:val="009F6771"/>
    <w:rsid w:val="009F67D2"/>
    <w:rsid w:val="009F695B"/>
    <w:rsid w:val="009F6B97"/>
    <w:rsid w:val="009F6CF7"/>
    <w:rsid w:val="009F6D70"/>
    <w:rsid w:val="009F6D76"/>
    <w:rsid w:val="009F6E19"/>
    <w:rsid w:val="009F709A"/>
    <w:rsid w:val="009F70ED"/>
    <w:rsid w:val="009F7156"/>
    <w:rsid w:val="009F75FE"/>
    <w:rsid w:val="009F7835"/>
    <w:rsid w:val="009F796A"/>
    <w:rsid w:val="009F7AB6"/>
    <w:rsid w:val="009F7BE2"/>
    <w:rsid w:val="009F7BF1"/>
    <w:rsid w:val="00A0028C"/>
    <w:rsid w:val="00A003C6"/>
    <w:rsid w:val="00A00548"/>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2669"/>
    <w:rsid w:val="00A026F5"/>
    <w:rsid w:val="00A02792"/>
    <w:rsid w:val="00A027A1"/>
    <w:rsid w:val="00A02809"/>
    <w:rsid w:val="00A02A9A"/>
    <w:rsid w:val="00A02CE8"/>
    <w:rsid w:val="00A02D46"/>
    <w:rsid w:val="00A02E2F"/>
    <w:rsid w:val="00A02F7B"/>
    <w:rsid w:val="00A0335D"/>
    <w:rsid w:val="00A034C1"/>
    <w:rsid w:val="00A0374A"/>
    <w:rsid w:val="00A0393B"/>
    <w:rsid w:val="00A039FD"/>
    <w:rsid w:val="00A03A2E"/>
    <w:rsid w:val="00A0401A"/>
    <w:rsid w:val="00A044C6"/>
    <w:rsid w:val="00A04631"/>
    <w:rsid w:val="00A04852"/>
    <w:rsid w:val="00A048EA"/>
    <w:rsid w:val="00A04900"/>
    <w:rsid w:val="00A04A0D"/>
    <w:rsid w:val="00A04C2B"/>
    <w:rsid w:val="00A04C78"/>
    <w:rsid w:val="00A04E5E"/>
    <w:rsid w:val="00A04EF7"/>
    <w:rsid w:val="00A04FFF"/>
    <w:rsid w:val="00A0513C"/>
    <w:rsid w:val="00A0544C"/>
    <w:rsid w:val="00A05473"/>
    <w:rsid w:val="00A054DF"/>
    <w:rsid w:val="00A054ED"/>
    <w:rsid w:val="00A05549"/>
    <w:rsid w:val="00A05616"/>
    <w:rsid w:val="00A05968"/>
    <w:rsid w:val="00A05C24"/>
    <w:rsid w:val="00A05C33"/>
    <w:rsid w:val="00A05C9D"/>
    <w:rsid w:val="00A05EC8"/>
    <w:rsid w:val="00A0629D"/>
    <w:rsid w:val="00A062E2"/>
    <w:rsid w:val="00A064E3"/>
    <w:rsid w:val="00A065BF"/>
    <w:rsid w:val="00A068FB"/>
    <w:rsid w:val="00A06A56"/>
    <w:rsid w:val="00A06AFF"/>
    <w:rsid w:val="00A06EC2"/>
    <w:rsid w:val="00A072F4"/>
    <w:rsid w:val="00A075DF"/>
    <w:rsid w:val="00A07630"/>
    <w:rsid w:val="00A07925"/>
    <w:rsid w:val="00A07A29"/>
    <w:rsid w:val="00A07DA7"/>
    <w:rsid w:val="00A10070"/>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2E50"/>
    <w:rsid w:val="00A130C8"/>
    <w:rsid w:val="00A1333F"/>
    <w:rsid w:val="00A1337F"/>
    <w:rsid w:val="00A13659"/>
    <w:rsid w:val="00A136DB"/>
    <w:rsid w:val="00A13852"/>
    <w:rsid w:val="00A13AFB"/>
    <w:rsid w:val="00A13C67"/>
    <w:rsid w:val="00A13CA0"/>
    <w:rsid w:val="00A13CE9"/>
    <w:rsid w:val="00A13EE4"/>
    <w:rsid w:val="00A13F3E"/>
    <w:rsid w:val="00A13F86"/>
    <w:rsid w:val="00A14045"/>
    <w:rsid w:val="00A140DA"/>
    <w:rsid w:val="00A14255"/>
    <w:rsid w:val="00A14443"/>
    <w:rsid w:val="00A145E4"/>
    <w:rsid w:val="00A1465C"/>
    <w:rsid w:val="00A14A7F"/>
    <w:rsid w:val="00A14C5A"/>
    <w:rsid w:val="00A14C6C"/>
    <w:rsid w:val="00A15211"/>
    <w:rsid w:val="00A15269"/>
    <w:rsid w:val="00A153B6"/>
    <w:rsid w:val="00A15408"/>
    <w:rsid w:val="00A155D3"/>
    <w:rsid w:val="00A157FA"/>
    <w:rsid w:val="00A15AEA"/>
    <w:rsid w:val="00A15B2A"/>
    <w:rsid w:val="00A15BEC"/>
    <w:rsid w:val="00A15CB4"/>
    <w:rsid w:val="00A15D51"/>
    <w:rsid w:val="00A16049"/>
    <w:rsid w:val="00A160A3"/>
    <w:rsid w:val="00A162A4"/>
    <w:rsid w:val="00A1663E"/>
    <w:rsid w:val="00A16674"/>
    <w:rsid w:val="00A16925"/>
    <w:rsid w:val="00A16A8E"/>
    <w:rsid w:val="00A16ACC"/>
    <w:rsid w:val="00A16AD9"/>
    <w:rsid w:val="00A16E06"/>
    <w:rsid w:val="00A17048"/>
    <w:rsid w:val="00A17089"/>
    <w:rsid w:val="00A1718F"/>
    <w:rsid w:val="00A1728C"/>
    <w:rsid w:val="00A17525"/>
    <w:rsid w:val="00A1767F"/>
    <w:rsid w:val="00A177C5"/>
    <w:rsid w:val="00A178A3"/>
    <w:rsid w:val="00A17927"/>
    <w:rsid w:val="00A17A35"/>
    <w:rsid w:val="00A17A43"/>
    <w:rsid w:val="00A17B2B"/>
    <w:rsid w:val="00A17B84"/>
    <w:rsid w:val="00A17F60"/>
    <w:rsid w:val="00A17F8D"/>
    <w:rsid w:val="00A201D8"/>
    <w:rsid w:val="00A20200"/>
    <w:rsid w:val="00A2028B"/>
    <w:rsid w:val="00A2028D"/>
    <w:rsid w:val="00A20553"/>
    <w:rsid w:val="00A206E1"/>
    <w:rsid w:val="00A20999"/>
    <w:rsid w:val="00A20B96"/>
    <w:rsid w:val="00A20DFA"/>
    <w:rsid w:val="00A20F4A"/>
    <w:rsid w:val="00A212D8"/>
    <w:rsid w:val="00A213D5"/>
    <w:rsid w:val="00A2143E"/>
    <w:rsid w:val="00A21C1F"/>
    <w:rsid w:val="00A21D86"/>
    <w:rsid w:val="00A22046"/>
    <w:rsid w:val="00A2210A"/>
    <w:rsid w:val="00A2239F"/>
    <w:rsid w:val="00A223D8"/>
    <w:rsid w:val="00A2267B"/>
    <w:rsid w:val="00A2281A"/>
    <w:rsid w:val="00A228A7"/>
    <w:rsid w:val="00A228FC"/>
    <w:rsid w:val="00A22A62"/>
    <w:rsid w:val="00A22B66"/>
    <w:rsid w:val="00A22C4F"/>
    <w:rsid w:val="00A22E8A"/>
    <w:rsid w:val="00A232B2"/>
    <w:rsid w:val="00A233B9"/>
    <w:rsid w:val="00A23967"/>
    <w:rsid w:val="00A23A97"/>
    <w:rsid w:val="00A23D55"/>
    <w:rsid w:val="00A23E44"/>
    <w:rsid w:val="00A23F31"/>
    <w:rsid w:val="00A24059"/>
    <w:rsid w:val="00A24149"/>
    <w:rsid w:val="00A2416C"/>
    <w:rsid w:val="00A241DD"/>
    <w:rsid w:val="00A245DA"/>
    <w:rsid w:val="00A247C0"/>
    <w:rsid w:val="00A24E50"/>
    <w:rsid w:val="00A24F42"/>
    <w:rsid w:val="00A25074"/>
    <w:rsid w:val="00A25626"/>
    <w:rsid w:val="00A25A55"/>
    <w:rsid w:val="00A25AD7"/>
    <w:rsid w:val="00A25B5A"/>
    <w:rsid w:val="00A25C96"/>
    <w:rsid w:val="00A25D49"/>
    <w:rsid w:val="00A26398"/>
    <w:rsid w:val="00A263DA"/>
    <w:rsid w:val="00A26686"/>
    <w:rsid w:val="00A26741"/>
    <w:rsid w:val="00A26B8F"/>
    <w:rsid w:val="00A26B9B"/>
    <w:rsid w:val="00A26C79"/>
    <w:rsid w:val="00A26CAD"/>
    <w:rsid w:val="00A26D9F"/>
    <w:rsid w:val="00A272F4"/>
    <w:rsid w:val="00A273EB"/>
    <w:rsid w:val="00A274A8"/>
    <w:rsid w:val="00A27CD2"/>
    <w:rsid w:val="00A27E70"/>
    <w:rsid w:val="00A3043B"/>
    <w:rsid w:val="00A30630"/>
    <w:rsid w:val="00A3065B"/>
    <w:rsid w:val="00A3068B"/>
    <w:rsid w:val="00A3072E"/>
    <w:rsid w:val="00A30F31"/>
    <w:rsid w:val="00A30F39"/>
    <w:rsid w:val="00A3109C"/>
    <w:rsid w:val="00A31160"/>
    <w:rsid w:val="00A31293"/>
    <w:rsid w:val="00A3143A"/>
    <w:rsid w:val="00A31750"/>
    <w:rsid w:val="00A3178C"/>
    <w:rsid w:val="00A317C5"/>
    <w:rsid w:val="00A318A3"/>
    <w:rsid w:val="00A31A78"/>
    <w:rsid w:val="00A31BEB"/>
    <w:rsid w:val="00A31C8F"/>
    <w:rsid w:val="00A32532"/>
    <w:rsid w:val="00A32E7F"/>
    <w:rsid w:val="00A3314F"/>
    <w:rsid w:val="00A334E8"/>
    <w:rsid w:val="00A335D8"/>
    <w:rsid w:val="00A33B0A"/>
    <w:rsid w:val="00A33D44"/>
    <w:rsid w:val="00A33DD6"/>
    <w:rsid w:val="00A33FB0"/>
    <w:rsid w:val="00A34120"/>
    <w:rsid w:val="00A34994"/>
    <w:rsid w:val="00A34BBE"/>
    <w:rsid w:val="00A34CF1"/>
    <w:rsid w:val="00A35361"/>
    <w:rsid w:val="00A3542A"/>
    <w:rsid w:val="00A35ADC"/>
    <w:rsid w:val="00A35C6F"/>
    <w:rsid w:val="00A35E89"/>
    <w:rsid w:val="00A35F68"/>
    <w:rsid w:val="00A35FE3"/>
    <w:rsid w:val="00A360B3"/>
    <w:rsid w:val="00A361A6"/>
    <w:rsid w:val="00A362AD"/>
    <w:rsid w:val="00A36C2B"/>
    <w:rsid w:val="00A36C5E"/>
    <w:rsid w:val="00A36D02"/>
    <w:rsid w:val="00A36E27"/>
    <w:rsid w:val="00A36EEE"/>
    <w:rsid w:val="00A36F71"/>
    <w:rsid w:val="00A37332"/>
    <w:rsid w:val="00A37393"/>
    <w:rsid w:val="00A373BC"/>
    <w:rsid w:val="00A3769E"/>
    <w:rsid w:val="00A379CF"/>
    <w:rsid w:val="00A37B7C"/>
    <w:rsid w:val="00A37C3D"/>
    <w:rsid w:val="00A37F6E"/>
    <w:rsid w:val="00A401E3"/>
    <w:rsid w:val="00A4029D"/>
    <w:rsid w:val="00A4037F"/>
    <w:rsid w:val="00A4039D"/>
    <w:rsid w:val="00A40688"/>
    <w:rsid w:val="00A408C5"/>
    <w:rsid w:val="00A408CA"/>
    <w:rsid w:val="00A40ACA"/>
    <w:rsid w:val="00A40C48"/>
    <w:rsid w:val="00A40F41"/>
    <w:rsid w:val="00A41038"/>
    <w:rsid w:val="00A41248"/>
    <w:rsid w:val="00A415BF"/>
    <w:rsid w:val="00A418B6"/>
    <w:rsid w:val="00A41E26"/>
    <w:rsid w:val="00A41FD5"/>
    <w:rsid w:val="00A421CE"/>
    <w:rsid w:val="00A4222B"/>
    <w:rsid w:val="00A4233D"/>
    <w:rsid w:val="00A42427"/>
    <w:rsid w:val="00A424CE"/>
    <w:rsid w:val="00A4251F"/>
    <w:rsid w:val="00A425F2"/>
    <w:rsid w:val="00A4295D"/>
    <w:rsid w:val="00A42B8A"/>
    <w:rsid w:val="00A42DAF"/>
    <w:rsid w:val="00A43011"/>
    <w:rsid w:val="00A43821"/>
    <w:rsid w:val="00A43926"/>
    <w:rsid w:val="00A43AD8"/>
    <w:rsid w:val="00A43CA2"/>
    <w:rsid w:val="00A43E45"/>
    <w:rsid w:val="00A440B8"/>
    <w:rsid w:val="00A44139"/>
    <w:rsid w:val="00A44321"/>
    <w:rsid w:val="00A44347"/>
    <w:rsid w:val="00A4474D"/>
    <w:rsid w:val="00A447BA"/>
    <w:rsid w:val="00A4499D"/>
    <w:rsid w:val="00A44B52"/>
    <w:rsid w:val="00A44B5D"/>
    <w:rsid w:val="00A44F87"/>
    <w:rsid w:val="00A4506B"/>
    <w:rsid w:val="00A4509E"/>
    <w:rsid w:val="00A450B9"/>
    <w:rsid w:val="00A453DB"/>
    <w:rsid w:val="00A457B9"/>
    <w:rsid w:val="00A45884"/>
    <w:rsid w:val="00A45B2F"/>
    <w:rsid w:val="00A45E36"/>
    <w:rsid w:val="00A45E6C"/>
    <w:rsid w:val="00A460DC"/>
    <w:rsid w:val="00A460FB"/>
    <w:rsid w:val="00A462CB"/>
    <w:rsid w:val="00A46632"/>
    <w:rsid w:val="00A466C2"/>
    <w:rsid w:val="00A4681B"/>
    <w:rsid w:val="00A468D9"/>
    <w:rsid w:val="00A468F5"/>
    <w:rsid w:val="00A46C86"/>
    <w:rsid w:val="00A46C8D"/>
    <w:rsid w:val="00A471F8"/>
    <w:rsid w:val="00A47323"/>
    <w:rsid w:val="00A4737F"/>
    <w:rsid w:val="00A4764A"/>
    <w:rsid w:val="00A4780C"/>
    <w:rsid w:val="00A47862"/>
    <w:rsid w:val="00A47892"/>
    <w:rsid w:val="00A47908"/>
    <w:rsid w:val="00A47939"/>
    <w:rsid w:val="00A47CC4"/>
    <w:rsid w:val="00A47CEC"/>
    <w:rsid w:val="00A47E70"/>
    <w:rsid w:val="00A50225"/>
    <w:rsid w:val="00A5029E"/>
    <w:rsid w:val="00A5047F"/>
    <w:rsid w:val="00A504A7"/>
    <w:rsid w:val="00A504CE"/>
    <w:rsid w:val="00A50A99"/>
    <w:rsid w:val="00A50E7E"/>
    <w:rsid w:val="00A51905"/>
    <w:rsid w:val="00A51993"/>
    <w:rsid w:val="00A51BA1"/>
    <w:rsid w:val="00A51D13"/>
    <w:rsid w:val="00A51D6D"/>
    <w:rsid w:val="00A51DB5"/>
    <w:rsid w:val="00A51F1F"/>
    <w:rsid w:val="00A51F8D"/>
    <w:rsid w:val="00A52009"/>
    <w:rsid w:val="00A520FA"/>
    <w:rsid w:val="00A522C0"/>
    <w:rsid w:val="00A5232F"/>
    <w:rsid w:val="00A52626"/>
    <w:rsid w:val="00A52689"/>
    <w:rsid w:val="00A526FC"/>
    <w:rsid w:val="00A529C3"/>
    <w:rsid w:val="00A52D00"/>
    <w:rsid w:val="00A530B0"/>
    <w:rsid w:val="00A533BD"/>
    <w:rsid w:val="00A535BC"/>
    <w:rsid w:val="00A53BFA"/>
    <w:rsid w:val="00A543D4"/>
    <w:rsid w:val="00A543ED"/>
    <w:rsid w:val="00A5446B"/>
    <w:rsid w:val="00A54590"/>
    <w:rsid w:val="00A545E1"/>
    <w:rsid w:val="00A5469D"/>
    <w:rsid w:val="00A547CA"/>
    <w:rsid w:val="00A54CC6"/>
    <w:rsid w:val="00A54D02"/>
    <w:rsid w:val="00A54D8A"/>
    <w:rsid w:val="00A5526A"/>
    <w:rsid w:val="00A557EE"/>
    <w:rsid w:val="00A557F6"/>
    <w:rsid w:val="00A558E0"/>
    <w:rsid w:val="00A55C98"/>
    <w:rsid w:val="00A55D76"/>
    <w:rsid w:val="00A560E0"/>
    <w:rsid w:val="00A5642E"/>
    <w:rsid w:val="00A56446"/>
    <w:rsid w:val="00A564FD"/>
    <w:rsid w:val="00A5661F"/>
    <w:rsid w:val="00A566EF"/>
    <w:rsid w:val="00A56837"/>
    <w:rsid w:val="00A568A4"/>
    <w:rsid w:val="00A56D35"/>
    <w:rsid w:val="00A56DA4"/>
    <w:rsid w:val="00A56E7F"/>
    <w:rsid w:val="00A574E0"/>
    <w:rsid w:val="00A57E57"/>
    <w:rsid w:val="00A57F86"/>
    <w:rsid w:val="00A60023"/>
    <w:rsid w:val="00A60113"/>
    <w:rsid w:val="00A6012A"/>
    <w:rsid w:val="00A601E7"/>
    <w:rsid w:val="00A6032D"/>
    <w:rsid w:val="00A60568"/>
    <w:rsid w:val="00A60697"/>
    <w:rsid w:val="00A608D5"/>
    <w:rsid w:val="00A60A2B"/>
    <w:rsid w:val="00A60B71"/>
    <w:rsid w:val="00A60CA6"/>
    <w:rsid w:val="00A60CFF"/>
    <w:rsid w:val="00A60D9A"/>
    <w:rsid w:val="00A60E83"/>
    <w:rsid w:val="00A61013"/>
    <w:rsid w:val="00A618F1"/>
    <w:rsid w:val="00A61D8A"/>
    <w:rsid w:val="00A61F42"/>
    <w:rsid w:val="00A620DE"/>
    <w:rsid w:val="00A62154"/>
    <w:rsid w:val="00A622A8"/>
    <w:rsid w:val="00A6233C"/>
    <w:rsid w:val="00A625FE"/>
    <w:rsid w:val="00A62659"/>
    <w:rsid w:val="00A62713"/>
    <w:rsid w:val="00A62B3C"/>
    <w:rsid w:val="00A6350B"/>
    <w:rsid w:val="00A63A04"/>
    <w:rsid w:val="00A63D58"/>
    <w:rsid w:val="00A646BB"/>
    <w:rsid w:val="00A648BA"/>
    <w:rsid w:val="00A64915"/>
    <w:rsid w:val="00A64A66"/>
    <w:rsid w:val="00A64C7E"/>
    <w:rsid w:val="00A64CE0"/>
    <w:rsid w:val="00A64E3D"/>
    <w:rsid w:val="00A64F0A"/>
    <w:rsid w:val="00A64F54"/>
    <w:rsid w:val="00A65082"/>
    <w:rsid w:val="00A655C9"/>
    <w:rsid w:val="00A65681"/>
    <w:rsid w:val="00A657A2"/>
    <w:rsid w:val="00A65AF5"/>
    <w:rsid w:val="00A65B59"/>
    <w:rsid w:val="00A65C06"/>
    <w:rsid w:val="00A65D63"/>
    <w:rsid w:val="00A66077"/>
    <w:rsid w:val="00A66332"/>
    <w:rsid w:val="00A66761"/>
    <w:rsid w:val="00A66A93"/>
    <w:rsid w:val="00A66E43"/>
    <w:rsid w:val="00A66EE5"/>
    <w:rsid w:val="00A671CF"/>
    <w:rsid w:val="00A673F7"/>
    <w:rsid w:val="00A6795C"/>
    <w:rsid w:val="00A67960"/>
    <w:rsid w:val="00A67965"/>
    <w:rsid w:val="00A67AD6"/>
    <w:rsid w:val="00A67D1D"/>
    <w:rsid w:val="00A67D9B"/>
    <w:rsid w:val="00A70954"/>
    <w:rsid w:val="00A70BC8"/>
    <w:rsid w:val="00A70DE7"/>
    <w:rsid w:val="00A70E95"/>
    <w:rsid w:val="00A70F5B"/>
    <w:rsid w:val="00A7103D"/>
    <w:rsid w:val="00A7107B"/>
    <w:rsid w:val="00A710BD"/>
    <w:rsid w:val="00A710FD"/>
    <w:rsid w:val="00A711C1"/>
    <w:rsid w:val="00A71708"/>
    <w:rsid w:val="00A71B0B"/>
    <w:rsid w:val="00A71C22"/>
    <w:rsid w:val="00A72379"/>
    <w:rsid w:val="00A723A9"/>
    <w:rsid w:val="00A72442"/>
    <w:rsid w:val="00A7252D"/>
    <w:rsid w:val="00A72BBE"/>
    <w:rsid w:val="00A72C32"/>
    <w:rsid w:val="00A72DD5"/>
    <w:rsid w:val="00A72F8B"/>
    <w:rsid w:val="00A730D6"/>
    <w:rsid w:val="00A7311B"/>
    <w:rsid w:val="00A732CE"/>
    <w:rsid w:val="00A73436"/>
    <w:rsid w:val="00A7361F"/>
    <w:rsid w:val="00A7364D"/>
    <w:rsid w:val="00A739F2"/>
    <w:rsid w:val="00A73C67"/>
    <w:rsid w:val="00A73D48"/>
    <w:rsid w:val="00A73D91"/>
    <w:rsid w:val="00A73F10"/>
    <w:rsid w:val="00A73F8C"/>
    <w:rsid w:val="00A74423"/>
    <w:rsid w:val="00A74432"/>
    <w:rsid w:val="00A74790"/>
    <w:rsid w:val="00A74881"/>
    <w:rsid w:val="00A74AC4"/>
    <w:rsid w:val="00A74C0D"/>
    <w:rsid w:val="00A74CBA"/>
    <w:rsid w:val="00A74F79"/>
    <w:rsid w:val="00A750AD"/>
    <w:rsid w:val="00A7531B"/>
    <w:rsid w:val="00A753EE"/>
    <w:rsid w:val="00A754BB"/>
    <w:rsid w:val="00A75A97"/>
    <w:rsid w:val="00A75BC8"/>
    <w:rsid w:val="00A76175"/>
    <w:rsid w:val="00A76220"/>
    <w:rsid w:val="00A76307"/>
    <w:rsid w:val="00A7648E"/>
    <w:rsid w:val="00A76AC9"/>
    <w:rsid w:val="00A76B49"/>
    <w:rsid w:val="00A76C86"/>
    <w:rsid w:val="00A76CB5"/>
    <w:rsid w:val="00A771E2"/>
    <w:rsid w:val="00A77234"/>
    <w:rsid w:val="00A77455"/>
    <w:rsid w:val="00A77465"/>
    <w:rsid w:val="00A7754D"/>
    <w:rsid w:val="00A77883"/>
    <w:rsid w:val="00A77992"/>
    <w:rsid w:val="00A77C98"/>
    <w:rsid w:val="00A77F70"/>
    <w:rsid w:val="00A800C2"/>
    <w:rsid w:val="00A80379"/>
    <w:rsid w:val="00A803EA"/>
    <w:rsid w:val="00A805F4"/>
    <w:rsid w:val="00A80654"/>
    <w:rsid w:val="00A80A5D"/>
    <w:rsid w:val="00A80B9D"/>
    <w:rsid w:val="00A810C6"/>
    <w:rsid w:val="00A81245"/>
    <w:rsid w:val="00A81313"/>
    <w:rsid w:val="00A814C8"/>
    <w:rsid w:val="00A81568"/>
    <w:rsid w:val="00A81604"/>
    <w:rsid w:val="00A816C8"/>
    <w:rsid w:val="00A81791"/>
    <w:rsid w:val="00A817E1"/>
    <w:rsid w:val="00A81961"/>
    <w:rsid w:val="00A81AA0"/>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4F9"/>
    <w:rsid w:val="00A83940"/>
    <w:rsid w:val="00A83A61"/>
    <w:rsid w:val="00A83B4F"/>
    <w:rsid w:val="00A84129"/>
    <w:rsid w:val="00A844D1"/>
    <w:rsid w:val="00A846C7"/>
    <w:rsid w:val="00A846EE"/>
    <w:rsid w:val="00A84863"/>
    <w:rsid w:val="00A848C9"/>
    <w:rsid w:val="00A8499E"/>
    <w:rsid w:val="00A84A38"/>
    <w:rsid w:val="00A84ADB"/>
    <w:rsid w:val="00A85349"/>
    <w:rsid w:val="00A85399"/>
    <w:rsid w:val="00A858F6"/>
    <w:rsid w:val="00A85A25"/>
    <w:rsid w:val="00A85AED"/>
    <w:rsid w:val="00A85CBC"/>
    <w:rsid w:val="00A85DAB"/>
    <w:rsid w:val="00A85E67"/>
    <w:rsid w:val="00A85E8F"/>
    <w:rsid w:val="00A8679C"/>
    <w:rsid w:val="00A867E5"/>
    <w:rsid w:val="00A8683F"/>
    <w:rsid w:val="00A86A45"/>
    <w:rsid w:val="00A86BE2"/>
    <w:rsid w:val="00A86F6F"/>
    <w:rsid w:val="00A87223"/>
    <w:rsid w:val="00A8727A"/>
    <w:rsid w:val="00A875FF"/>
    <w:rsid w:val="00A8764C"/>
    <w:rsid w:val="00A87C0D"/>
    <w:rsid w:val="00A900AE"/>
    <w:rsid w:val="00A9012E"/>
    <w:rsid w:val="00A90149"/>
    <w:rsid w:val="00A90215"/>
    <w:rsid w:val="00A90608"/>
    <w:rsid w:val="00A90777"/>
    <w:rsid w:val="00A91221"/>
    <w:rsid w:val="00A9123F"/>
    <w:rsid w:val="00A91385"/>
    <w:rsid w:val="00A916B8"/>
    <w:rsid w:val="00A91B30"/>
    <w:rsid w:val="00A91B57"/>
    <w:rsid w:val="00A91E0A"/>
    <w:rsid w:val="00A92008"/>
    <w:rsid w:val="00A92047"/>
    <w:rsid w:val="00A92841"/>
    <w:rsid w:val="00A92BA4"/>
    <w:rsid w:val="00A92C7C"/>
    <w:rsid w:val="00A92D5A"/>
    <w:rsid w:val="00A9323F"/>
    <w:rsid w:val="00A934E5"/>
    <w:rsid w:val="00A93848"/>
    <w:rsid w:val="00A93A50"/>
    <w:rsid w:val="00A93B52"/>
    <w:rsid w:val="00A93D61"/>
    <w:rsid w:val="00A93F6B"/>
    <w:rsid w:val="00A94261"/>
    <w:rsid w:val="00A9473B"/>
    <w:rsid w:val="00A94776"/>
    <w:rsid w:val="00A9489B"/>
    <w:rsid w:val="00A94A0D"/>
    <w:rsid w:val="00A94AF1"/>
    <w:rsid w:val="00A94CE7"/>
    <w:rsid w:val="00A94EEB"/>
    <w:rsid w:val="00A95015"/>
    <w:rsid w:val="00A9511F"/>
    <w:rsid w:val="00A954BA"/>
    <w:rsid w:val="00A95806"/>
    <w:rsid w:val="00A958E1"/>
    <w:rsid w:val="00A95B05"/>
    <w:rsid w:val="00A95C00"/>
    <w:rsid w:val="00A95D03"/>
    <w:rsid w:val="00A96687"/>
    <w:rsid w:val="00A97150"/>
    <w:rsid w:val="00A974BB"/>
    <w:rsid w:val="00A97585"/>
    <w:rsid w:val="00A97590"/>
    <w:rsid w:val="00A9772C"/>
    <w:rsid w:val="00A978D5"/>
    <w:rsid w:val="00A9792B"/>
    <w:rsid w:val="00A97A69"/>
    <w:rsid w:val="00A97C61"/>
    <w:rsid w:val="00A97D65"/>
    <w:rsid w:val="00A97E57"/>
    <w:rsid w:val="00A97E80"/>
    <w:rsid w:val="00AA00C4"/>
    <w:rsid w:val="00AA0450"/>
    <w:rsid w:val="00AA0923"/>
    <w:rsid w:val="00AA09D7"/>
    <w:rsid w:val="00AA0AA9"/>
    <w:rsid w:val="00AA0ABB"/>
    <w:rsid w:val="00AA0C77"/>
    <w:rsid w:val="00AA0CB3"/>
    <w:rsid w:val="00AA0FF3"/>
    <w:rsid w:val="00AA1000"/>
    <w:rsid w:val="00AA104F"/>
    <w:rsid w:val="00AA1090"/>
    <w:rsid w:val="00AA1165"/>
    <w:rsid w:val="00AA131B"/>
    <w:rsid w:val="00AA1441"/>
    <w:rsid w:val="00AA1447"/>
    <w:rsid w:val="00AA148E"/>
    <w:rsid w:val="00AA153C"/>
    <w:rsid w:val="00AA188C"/>
    <w:rsid w:val="00AA1A36"/>
    <w:rsid w:val="00AA1A3F"/>
    <w:rsid w:val="00AA1C52"/>
    <w:rsid w:val="00AA1ECE"/>
    <w:rsid w:val="00AA1FCE"/>
    <w:rsid w:val="00AA1FEC"/>
    <w:rsid w:val="00AA21C6"/>
    <w:rsid w:val="00AA2258"/>
    <w:rsid w:val="00AA23B2"/>
    <w:rsid w:val="00AA25D5"/>
    <w:rsid w:val="00AA270D"/>
    <w:rsid w:val="00AA27A5"/>
    <w:rsid w:val="00AA293C"/>
    <w:rsid w:val="00AA2B66"/>
    <w:rsid w:val="00AA2B82"/>
    <w:rsid w:val="00AA2F81"/>
    <w:rsid w:val="00AA3005"/>
    <w:rsid w:val="00AA30CD"/>
    <w:rsid w:val="00AA3118"/>
    <w:rsid w:val="00AA32ED"/>
    <w:rsid w:val="00AA338D"/>
    <w:rsid w:val="00AA3A18"/>
    <w:rsid w:val="00AA3A4A"/>
    <w:rsid w:val="00AA3B17"/>
    <w:rsid w:val="00AA3D63"/>
    <w:rsid w:val="00AA41E3"/>
    <w:rsid w:val="00AA43E0"/>
    <w:rsid w:val="00AA43E4"/>
    <w:rsid w:val="00AA4545"/>
    <w:rsid w:val="00AA46F7"/>
    <w:rsid w:val="00AA49BF"/>
    <w:rsid w:val="00AA4B26"/>
    <w:rsid w:val="00AA4C43"/>
    <w:rsid w:val="00AA4CB6"/>
    <w:rsid w:val="00AA4D2E"/>
    <w:rsid w:val="00AA4D76"/>
    <w:rsid w:val="00AA511E"/>
    <w:rsid w:val="00AA51C5"/>
    <w:rsid w:val="00AA522F"/>
    <w:rsid w:val="00AA53AD"/>
    <w:rsid w:val="00AA54DE"/>
    <w:rsid w:val="00AA5A10"/>
    <w:rsid w:val="00AA5C22"/>
    <w:rsid w:val="00AA5E4C"/>
    <w:rsid w:val="00AA6012"/>
    <w:rsid w:val="00AA605F"/>
    <w:rsid w:val="00AA62A0"/>
    <w:rsid w:val="00AA62F3"/>
    <w:rsid w:val="00AA63B4"/>
    <w:rsid w:val="00AA6785"/>
    <w:rsid w:val="00AA6B5B"/>
    <w:rsid w:val="00AA6D51"/>
    <w:rsid w:val="00AA72D1"/>
    <w:rsid w:val="00AA7736"/>
    <w:rsid w:val="00AA7905"/>
    <w:rsid w:val="00AA7E71"/>
    <w:rsid w:val="00AB0222"/>
    <w:rsid w:val="00AB06C7"/>
    <w:rsid w:val="00AB093D"/>
    <w:rsid w:val="00AB09B4"/>
    <w:rsid w:val="00AB0B0B"/>
    <w:rsid w:val="00AB0C24"/>
    <w:rsid w:val="00AB0D5A"/>
    <w:rsid w:val="00AB0F9D"/>
    <w:rsid w:val="00AB0FCB"/>
    <w:rsid w:val="00AB119A"/>
    <w:rsid w:val="00AB12FD"/>
    <w:rsid w:val="00AB15A9"/>
    <w:rsid w:val="00AB15FE"/>
    <w:rsid w:val="00AB1809"/>
    <w:rsid w:val="00AB201F"/>
    <w:rsid w:val="00AB23BA"/>
    <w:rsid w:val="00AB2A01"/>
    <w:rsid w:val="00AB2A78"/>
    <w:rsid w:val="00AB2AE2"/>
    <w:rsid w:val="00AB2E13"/>
    <w:rsid w:val="00AB2E5C"/>
    <w:rsid w:val="00AB3094"/>
    <w:rsid w:val="00AB31BA"/>
    <w:rsid w:val="00AB31F2"/>
    <w:rsid w:val="00AB37FA"/>
    <w:rsid w:val="00AB3913"/>
    <w:rsid w:val="00AB3D79"/>
    <w:rsid w:val="00AB4290"/>
    <w:rsid w:val="00AB42B7"/>
    <w:rsid w:val="00AB44BF"/>
    <w:rsid w:val="00AB4606"/>
    <w:rsid w:val="00AB474A"/>
    <w:rsid w:val="00AB48A0"/>
    <w:rsid w:val="00AB48AD"/>
    <w:rsid w:val="00AB4DE6"/>
    <w:rsid w:val="00AB4E26"/>
    <w:rsid w:val="00AB5153"/>
    <w:rsid w:val="00AB5473"/>
    <w:rsid w:val="00AB566F"/>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72A8"/>
    <w:rsid w:val="00AB72BF"/>
    <w:rsid w:val="00AB72C2"/>
    <w:rsid w:val="00AB7451"/>
    <w:rsid w:val="00AB7613"/>
    <w:rsid w:val="00AB7884"/>
    <w:rsid w:val="00AB792B"/>
    <w:rsid w:val="00AB7C24"/>
    <w:rsid w:val="00AB7DBB"/>
    <w:rsid w:val="00AB7E11"/>
    <w:rsid w:val="00AB7E48"/>
    <w:rsid w:val="00AB7F61"/>
    <w:rsid w:val="00AC01DE"/>
    <w:rsid w:val="00AC04C3"/>
    <w:rsid w:val="00AC0AD8"/>
    <w:rsid w:val="00AC0C3D"/>
    <w:rsid w:val="00AC0DA0"/>
    <w:rsid w:val="00AC0F76"/>
    <w:rsid w:val="00AC14B6"/>
    <w:rsid w:val="00AC170B"/>
    <w:rsid w:val="00AC197B"/>
    <w:rsid w:val="00AC1EAA"/>
    <w:rsid w:val="00AC1EBF"/>
    <w:rsid w:val="00AC1FDE"/>
    <w:rsid w:val="00AC222E"/>
    <w:rsid w:val="00AC2663"/>
    <w:rsid w:val="00AC28F8"/>
    <w:rsid w:val="00AC2A55"/>
    <w:rsid w:val="00AC2E58"/>
    <w:rsid w:val="00AC3735"/>
    <w:rsid w:val="00AC3CBB"/>
    <w:rsid w:val="00AC3EE4"/>
    <w:rsid w:val="00AC41F6"/>
    <w:rsid w:val="00AC43C1"/>
    <w:rsid w:val="00AC45C1"/>
    <w:rsid w:val="00AC463D"/>
    <w:rsid w:val="00AC47E9"/>
    <w:rsid w:val="00AC49E1"/>
    <w:rsid w:val="00AC4A40"/>
    <w:rsid w:val="00AC4B05"/>
    <w:rsid w:val="00AC4C4A"/>
    <w:rsid w:val="00AC4D5C"/>
    <w:rsid w:val="00AC507B"/>
    <w:rsid w:val="00AC530D"/>
    <w:rsid w:val="00AC574F"/>
    <w:rsid w:val="00AC5778"/>
    <w:rsid w:val="00AC58EA"/>
    <w:rsid w:val="00AC5B95"/>
    <w:rsid w:val="00AC5D10"/>
    <w:rsid w:val="00AC5D4D"/>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71B2"/>
    <w:rsid w:val="00AC7362"/>
    <w:rsid w:val="00AC75A1"/>
    <w:rsid w:val="00AC7703"/>
    <w:rsid w:val="00AC7723"/>
    <w:rsid w:val="00AC79D2"/>
    <w:rsid w:val="00AC7AAD"/>
    <w:rsid w:val="00AC7DF5"/>
    <w:rsid w:val="00AC7EE6"/>
    <w:rsid w:val="00AC7F6C"/>
    <w:rsid w:val="00AD0065"/>
    <w:rsid w:val="00AD016E"/>
    <w:rsid w:val="00AD0214"/>
    <w:rsid w:val="00AD04E2"/>
    <w:rsid w:val="00AD053E"/>
    <w:rsid w:val="00AD0925"/>
    <w:rsid w:val="00AD097B"/>
    <w:rsid w:val="00AD0AB2"/>
    <w:rsid w:val="00AD0ABA"/>
    <w:rsid w:val="00AD1097"/>
    <w:rsid w:val="00AD128A"/>
    <w:rsid w:val="00AD12FD"/>
    <w:rsid w:val="00AD133F"/>
    <w:rsid w:val="00AD142A"/>
    <w:rsid w:val="00AD1648"/>
    <w:rsid w:val="00AD1663"/>
    <w:rsid w:val="00AD16E4"/>
    <w:rsid w:val="00AD1AD8"/>
    <w:rsid w:val="00AD1B94"/>
    <w:rsid w:val="00AD1E35"/>
    <w:rsid w:val="00AD1F12"/>
    <w:rsid w:val="00AD1F20"/>
    <w:rsid w:val="00AD2232"/>
    <w:rsid w:val="00AD2379"/>
    <w:rsid w:val="00AD2616"/>
    <w:rsid w:val="00AD286F"/>
    <w:rsid w:val="00AD2EE7"/>
    <w:rsid w:val="00AD2FE9"/>
    <w:rsid w:val="00AD3201"/>
    <w:rsid w:val="00AD3A0A"/>
    <w:rsid w:val="00AD3A11"/>
    <w:rsid w:val="00AD3A82"/>
    <w:rsid w:val="00AD3C78"/>
    <w:rsid w:val="00AD3EEC"/>
    <w:rsid w:val="00AD3F8B"/>
    <w:rsid w:val="00AD429B"/>
    <w:rsid w:val="00AD446D"/>
    <w:rsid w:val="00AD44C5"/>
    <w:rsid w:val="00AD4538"/>
    <w:rsid w:val="00AD4539"/>
    <w:rsid w:val="00AD4573"/>
    <w:rsid w:val="00AD47CA"/>
    <w:rsid w:val="00AD49F7"/>
    <w:rsid w:val="00AD4A24"/>
    <w:rsid w:val="00AD4C1C"/>
    <w:rsid w:val="00AD4F94"/>
    <w:rsid w:val="00AD5053"/>
    <w:rsid w:val="00AD50F7"/>
    <w:rsid w:val="00AD5586"/>
    <w:rsid w:val="00AD57C0"/>
    <w:rsid w:val="00AD5815"/>
    <w:rsid w:val="00AD5821"/>
    <w:rsid w:val="00AD5D8F"/>
    <w:rsid w:val="00AD5DE4"/>
    <w:rsid w:val="00AD5EF6"/>
    <w:rsid w:val="00AD6234"/>
    <w:rsid w:val="00AD63F3"/>
    <w:rsid w:val="00AD64CE"/>
    <w:rsid w:val="00AD66F0"/>
    <w:rsid w:val="00AD681C"/>
    <w:rsid w:val="00AD695B"/>
    <w:rsid w:val="00AD6CE6"/>
    <w:rsid w:val="00AD742C"/>
    <w:rsid w:val="00AD743E"/>
    <w:rsid w:val="00AD74CF"/>
    <w:rsid w:val="00AD7593"/>
    <w:rsid w:val="00AD75A9"/>
    <w:rsid w:val="00AD775E"/>
    <w:rsid w:val="00AD77CB"/>
    <w:rsid w:val="00AD7ACB"/>
    <w:rsid w:val="00AD7F5A"/>
    <w:rsid w:val="00AE0049"/>
    <w:rsid w:val="00AE013E"/>
    <w:rsid w:val="00AE0290"/>
    <w:rsid w:val="00AE034B"/>
    <w:rsid w:val="00AE04F8"/>
    <w:rsid w:val="00AE05C8"/>
    <w:rsid w:val="00AE0727"/>
    <w:rsid w:val="00AE0988"/>
    <w:rsid w:val="00AE0A08"/>
    <w:rsid w:val="00AE0D11"/>
    <w:rsid w:val="00AE0F69"/>
    <w:rsid w:val="00AE1015"/>
    <w:rsid w:val="00AE13B0"/>
    <w:rsid w:val="00AE1462"/>
    <w:rsid w:val="00AE1644"/>
    <w:rsid w:val="00AE16E8"/>
    <w:rsid w:val="00AE1780"/>
    <w:rsid w:val="00AE1963"/>
    <w:rsid w:val="00AE1B58"/>
    <w:rsid w:val="00AE1CE3"/>
    <w:rsid w:val="00AE1D7A"/>
    <w:rsid w:val="00AE1F16"/>
    <w:rsid w:val="00AE202D"/>
    <w:rsid w:val="00AE2096"/>
    <w:rsid w:val="00AE21FA"/>
    <w:rsid w:val="00AE2213"/>
    <w:rsid w:val="00AE251E"/>
    <w:rsid w:val="00AE2541"/>
    <w:rsid w:val="00AE25B1"/>
    <w:rsid w:val="00AE25EC"/>
    <w:rsid w:val="00AE2639"/>
    <w:rsid w:val="00AE26D3"/>
    <w:rsid w:val="00AE2C15"/>
    <w:rsid w:val="00AE2F3C"/>
    <w:rsid w:val="00AE2F42"/>
    <w:rsid w:val="00AE30EB"/>
    <w:rsid w:val="00AE3119"/>
    <w:rsid w:val="00AE336C"/>
    <w:rsid w:val="00AE337D"/>
    <w:rsid w:val="00AE33F7"/>
    <w:rsid w:val="00AE3483"/>
    <w:rsid w:val="00AE3503"/>
    <w:rsid w:val="00AE3562"/>
    <w:rsid w:val="00AE357E"/>
    <w:rsid w:val="00AE3646"/>
    <w:rsid w:val="00AE37CD"/>
    <w:rsid w:val="00AE3EDC"/>
    <w:rsid w:val="00AE3F9D"/>
    <w:rsid w:val="00AE4061"/>
    <w:rsid w:val="00AE42D2"/>
    <w:rsid w:val="00AE445A"/>
    <w:rsid w:val="00AE523D"/>
    <w:rsid w:val="00AE52E9"/>
    <w:rsid w:val="00AE52F8"/>
    <w:rsid w:val="00AE5500"/>
    <w:rsid w:val="00AE55F6"/>
    <w:rsid w:val="00AE579D"/>
    <w:rsid w:val="00AE59F3"/>
    <w:rsid w:val="00AE5A5D"/>
    <w:rsid w:val="00AE5BD3"/>
    <w:rsid w:val="00AE5CBA"/>
    <w:rsid w:val="00AE6050"/>
    <w:rsid w:val="00AE6186"/>
    <w:rsid w:val="00AE6293"/>
    <w:rsid w:val="00AE6CE6"/>
    <w:rsid w:val="00AE7063"/>
    <w:rsid w:val="00AE7499"/>
    <w:rsid w:val="00AE74FA"/>
    <w:rsid w:val="00AE7743"/>
    <w:rsid w:val="00AE7A10"/>
    <w:rsid w:val="00AE7CD8"/>
    <w:rsid w:val="00AE7CD9"/>
    <w:rsid w:val="00AE7F73"/>
    <w:rsid w:val="00AF0014"/>
    <w:rsid w:val="00AF00B7"/>
    <w:rsid w:val="00AF014D"/>
    <w:rsid w:val="00AF069A"/>
    <w:rsid w:val="00AF09CB"/>
    <w:rsid w:val="00AF0CC5"/>
    <w:rsid w:val="00AF0E60"/>
    <w:rsid w:val="00AF1458"/>
    <w:rsid w:val="00AF15AC"/>
    <w:rsid w:val="00AF19F4"/>
    <w:rsid w:val="00AF1A08"/>
    <w:rsid w:val="00AF1B3F"/>
    <w:rsid w:val="00AF1C9D"/>
    <w:rsid w:val="00AF1EED"/>
    <w:rsid w:val="00AF1F9B"/>
    <w:rsid w:val="00AF2834"/>
    <w:rsid w:val="00AF28EC"/>
    <w:rsid w:val="00AF2B88"/>
    <w:rsid w:val="00AF2B9C"/>
    <w:rsid w:val="00AF3376"/>
    <w:rsid w:val="00AF35A3"/>
    <w:rsid w:val="00AF3649"/>
    <w:rsid w:val="00AF3793"/>
    <w:rsid w:val="00AF388E"/>
    <w:rsid w:val="00AF3894"/>
    <w:rsid w:val="00AF3EE9"/>
    <w:rsid w:val="00AF3F61"/>
    <w:rsid w:val="00AF3FBE"/>
    <w:rsid w:val="00AF428F"/>
    <w:rsid w:val="00AF443A"/>
    <w:rsid w:val="00AF46B5"/>
    <w:rsid w:val="00AF47DB"/>
    <w:rsid w:val="00AF48AC"/>
    <w:rsid w:val="00AF4935"/>
    <w:rsid w:val="00AF4B3B"/>
    <w:rsid w:val="00AF4E59"/>
    <w:rsid w:val="00AF4FE4"/>
    <w:rsid w:val="00AF514F"/>
    <w:rsid w:val="00AF5815"/>
    <w:rsid w:val="00AF5BDF"/>
    <w:rsid w:val="00AF5D47"/>
    <w:rsid w:val="00AF5DA8"/>
    <w:rsid w:val="00AF5FF4"/>
    <w:rsid w:val="00AF6178"/>
    <w:rsid w:val="00AF61D6"/>
    <w:rsid w:val="00AF6266"/>
    <w:rsid w:val="00AF64CD"/>
    <w:rsid w:val="00AF67D0"/>
    <w:rsid w:val="00AF6D32"/>
    <w:rsid w:val="00AF6FA8"/>
    <w:rsid w:val="00AF7769"/>
    <w:rsid w:val="00AF7FC9"/>
    <w:rsid w:val="00B00303"/>
    <w:rsid w:val="00B003A8"/>
    <w:rsid w:val="00B003B2"/>
    <w:rsid w:val="00B00445"/>
    <w:rsid w:val="00B00B09"/>
    <w:rsid w:val="00B00B50"/>
    <w:rsid w:val="00B00D4D"/>
    <w:rsid w:val="00B01214"/>
    <w:rsid w:val="00B01309"/>
    <w:rsid w:val="00B013A2"/>
    <w:rsid w:val="00B01995"/>
    <w:rsid w:val="00B01A89"/>
    <w:rsid w:val="00B01D59"/>
    <w:rsid w:val="00B01EED"/>
    <w:rsid w:val="00B02388"/>
    <w:rsid w:val="00B027FD"/>
    <w:rsid w:val="00B029A7"/>
    <w:rsid w:val="00B02A38"/>
    <w:rsid w:val="00B02B3F"/>
    <w:rsid w:val="00B02CF8"/>
    <w:rsid w:val="00B0344A"/>
    <w:rsid w:val="00B0368A"/>
    <w:rsid w:val="00B03AF9"/>
    <w:rsid w:val="00B03DFC"/>
    <w:rsid w:val="00B03E97"/>
    <w:rsid w:val="00B040A0"/>
    <w:rsid w:val="00B04366"/>
    <w:rsid w:val="00B046A1"/>
    <w:rsid w:val="00B04B1D"/>
    <w:rsid w:val="00B04DDD"/>
    <w:rsid w:val="00B04EB8"/>
    <w:rsid w:val="00B0518D"/>
    <w:rsid w:val="00B05528"/>
    <w:rsid w:val="00B0565F"/>
    <w:rsid w:val="00B056D3"/>
    <w:rsid w:val="00B059E7"/>
    <w:rsid w:val="00B05ACE"/>
    <w:rsid w:val="00B05BA0"/>
    <w:rsid w:val="00B05DDF"/>
    <w:rsid w:val="00B0640B"/>
    <w:rsid w:val="00B0643A"/>
    <w:rsid w:val="00B06764"/>
    <w:rsid w:val="00B06783"/>
    <w:rsid w:val="00B067AB"/>
    <w:rsid w:val="00B068A1"/>
    <w:rsid w:val="00B068EF"/>
    <w:rsid w:val="00B0690E"/>
    <w:rsid w:val="00B06A69"/>
    <w:rsid w:val="00B06DAE"/>
    <w:rsid w:val="00B06DB8"/>
    <w:rsid w:val="00B07091"/>
    <w:rsid w:val="00B07170"/>
    <w:rsid w:val="00B07563"/>
    <w:rsid w:val="00B07595"/>
    <w:rsid w:val="00B07867"/>
    <w:rsid w:val="00B07B23"/>
    <w:rsid w:val="00B07BDC"/>
    <w:rsid w:val="00B07D68"/>
    <w:rsid w:val="00B07E01"/>
    <w:rsid w:val="00B07E49"/>
    <w:rsid w:val="00B1025B"/>
    <w:rsid w:val="00B10274"/>
    <w:rsid w:val="00B106FD"/>
    <w:rsid w:val="00B107E0"/>
    <w:rsid w:val="00B1091B"/>
    <w:rsid w:val="00B10C38"/>
    <w:rsid w:val="00B110CA"/>
    <w:rsid w:val="00B111C7"/>
    <w:rsid w:val="00B112AC"/>
    <w:rsid w:val="00B11365"/>
    <w:rsid w:val="00B114D7"/>
    <w:rsid w:val="00B1161A"/>
    <w:rsid w:val="00B11B45"/>
    <w:rsid w:val="00B11CC7"/>
    <w:rsid w:val="00B11DBB"/>
    <w:rsid w:val="00B124E9"/>
    <w:rsid w:val="00B12709"/>
    <w:rsid w:val="00B128BB"/>
    <w:rsid w:val="00B129AD"/>
    <w:rsid w:val="00B129DC"/>
    <w:rsid w:val="00B12BD4"/>
    <w:rsid w:val="00B12C19"/>
    <w:rsid w:val="00B12DDF"/>
    <w:rsid w:val="00B12EF5"/>
    <w:rsid w:val="00B13270"/>
    <w:rsid w:val="00B13330"/>
    <w:rsid w:val="00B13371"/>
    <w:rsid w:val="00B13448"/>
    <w:rsid w:val="00B13808"/>
    <w:rsid w:val="00B13897"/>
    <w:rsid w:val="00B13B85"/>
    <w:rsid w:val="00B13B9F"/>
    <w:rsid w:val="00B13CC8"/>
    <w:rsid w:val="00B14511"/>
    <w:rsid w:val="00B14819"/>
    <w:rsid w:val="00B148F7"/>
    <w:rsid w:val="00B149EB"/>
    <w:rsid w:val="00B14BDE"/>
    <w:rsid w:val="00B14ECC"/>
    <w:rsid w:val="00B14FCC"/>
    <w:rsid w:val="00B150FF"/>
    <w:rsid w:val="00B1525F"/>
    <w:rsid w:val="00B154AC"/>
    <w:rsid w:val="00B1576D"/>
    <w:rsid w:val="00B159F7"/>
    <w:rsid w:val="00B15A40"/>
    <w:rsid w:val="00B15A8D"/>
    <w:rsid w:val="00B15B32"/>
    <w:rsid w:val="00B15D43"/>
    <w:rsid w:val="00B15EAD"/>
    <w:rsid w:val="00B15FF9"/>
    <w:rsid w:val="00B161B9"/>
    <w:rsid w:val="00B1658B"/>
    <w:rsid w:val="00B165AD"/>
    <w:rsid w:val="00B1663D"/>
    <w:rsid w:val="00B16AEC"/>
    <w:rsid w:val="00B16CE2"/>
    <w:rsid w:val="00B1726A"/>
    <w:rsid w:val="00B17411"/>
    <w:rsid w:val="00B17786"/>
    <w:rsid w:val="00B17889"/>
    <w:rsid w:val="00B17A82"/>
    <w:rsid w:val="00B17BBE"/>
    <w:rsid w:val="00B17DB6"/>
    <w:rsid w:val="00B17DED"/>
    <w:rsid w:val="00B20277"/>
    <w:rsid w:val="00B2041B"/>
    <w:rsid w:val="00B2065B"/>
    <w:rsid w:val="00B207F0"/>
    <w:rsid w:val="00B2084A"/>
    <w:rsid w:val="00B20890"/>
    <w:rsid w:val="00B20A75"/>
    <w:rsid w:val="00B20CD1"/>
    <w:rsid w:val="00B20FDA"/>
    <w:rsid w:val="00B211FC"/>
    <w:rsid w:val="00B213BB"/>
    <w:rsid w:val="00B215DB"/>
    <w:rsid w:val="00B21D3C"/>
    <w:rsid w:val="00B21E78"/>
    <w:rsid w:val="00B226A9"/>
    <w:rsid w:val="00B22C14"/>
    <w:rsid w:val="00B22D2A"/>
    <w:rsid w:val="00B22F37"/>
    <w:rsid w:val="00B236EB"/>
    <w:rsid w:val="00B2385A"/>
    <w:rsid w:val="00B2386E"/>
    <w:rsid w:val="00B23A28"/>
    <w:rsid w:val="00B23A76"/>
    <w:rsid w:val="00B23AB3"/>
    <w:rsid w:val="00B23DB7"/>
    <w:rsid w:val="00B23F50"/>
    <w:rsid w:val="00B240AD"/>
    <w:rsid w:val="00B24278"/>
    <w:rsid w:val="00B242C6"/>
    <w:rsid w:val="00B242DF"/>
    <w:rsid w:val="00B2478E"/>
    <w:rsid w:val="00B24A17"/>
    <w:rsid w:val="00B24C3E"/>
    <w:rsid w:val="00B250A4"/>
    <w:rsid w:val="00B25253"/>
    <w:rsid w:val="00B2551B"/>
    <w:rsid w:val="00B258BB"/>
    <w:rsid w:val="00B25B10"/>
    <w:rsid w:val="00B25C15"/>
    <w:rsid w:val="00B25C36"/>
    <w:rsid w:val="00B25F2E"/>
    <w:rsid w:val="00B25F8E"/>
    <w:rsid w:val="00B2609E"/>
    <w:rsid w:val="00B2619E"/>
    <w:rsid w:val="00B261E3"/>
    <w:rsid w:val="00B2629A"/>
    <w:rsid w:val="00B265D0"/>
    <w:rsid w:val="00B26647"/>
    <w:rsid w:val="00B266A0"/>
    <w:rsid w:val="00B26A3B"/>
    <w:rsid w:val="00B26C4F"/>
    <w:rsid w:val="00B26C6B"/>
    <w:rsid w:val="00B27205"/>
    <w:rsid w:val="00B27404"/>
    <w:rsid w:val="00B27820"/>
    <w:rsid w:val="00B27C90"/>
    <w:rsid w:val="00B27D59"/>
    <w:rsid w:val="00B27E23"/>
    <w:rsid w:val="00B27FA1"/>
    <w:rsid w:val="00B27FD9"/>
    <w:rsid w:val="00B30150"/>
    <w:rsid w:val="00B30175"/>
    <w:rsid w:val="00B305D0"/>
    <w:rsid w:val="00B30834"/>
    <w:rsid w:val="00B30871"/>
    <w:rsid w:val="00B30A08"/>
    <w:rsid w:val="00B30A1E"/>
    <w:rsid w:val="00B30B07"/>
    <w:rsid w:val="00B30CAC"/>
    <w:rsid w:val="00B31028"/>
    <w:rsid w:val="00B312DB"/>
    <w:rsid w:val="00B3162E"/>
    <w:rsid w:val="00B319A2"/>
    <w:rsid w:val="00B31A00"/>
    <w:rsid w:val="00B31FCD"/>
    <w:rsid w:val="00B320C7"/>
    <w:rsid w:val="00B321B7"/>
    <w:rsid w:val="00B322CC"/>
    <w:rsid w:val="00B32304"/>
    <w:rsid w:val="00B323F7"/>
    <w:rsid w:val="00B326F2"/>
    <w:rsid w:val="00B327AD"/>
    <w:rsid w:val="00B32983"/>
    <w:rsid w:val="00B32D4C"/>
    <w:rsid w:val="00B32F2F"/>
    <w:rsid w:val="00B33017"/>
    <w:rsid w:val="00B3301A"/>
    <w:rsid w:val="00B332D4"/>
    <w:rsid w:val="00B33A89"/>
    <w:rsid w:val="00B33A90"/>
    <w:rsid w:val="00B33B49"/>
    <w:rsid w:val="00B33C1C"/>
    <w:rsid w:val="00B33E76"/>
    <w:rsid w:val="00B34410"/>
    <w:rsid w:val="00B347D0"/>
    <w:rsid w:val="00B34A43"/>
    <w:rsid w:val="00B34A80"/>
    <w:rsid w:val="00B34E52"/>
    <w:rsid w:val="00B34E65"/>
    <w:rsid w:val="00B35152"/>
    <w:rsid w:val="00B35199"/>
    <w:rsid w:val="00B356CA"/>
    <w:rsid w:val="00B3575C"/>
    <w:rsid w:val="00B357AF"/>
    <w:rsid w:val="00B358A9"/>
    <w:rsid w:val="00B358DE"/>
    <w:rsid w:val="00B35C2B"/>
    <w:rsid w:val="00B35D59"/>
    <w:rsid w:val="00B35E73"/>
    <w:rsid w:val="00B35F55"/>
    <w:rsid w:val="00B3631B"/>
    <w:rsid w:val="00B363B6"/>
    <w:rsid w:val="00B36B7D"/>
    <w:rsid w:val="00B36BDE"/>
    <w:rsid w:val="00B37080"/>
    <w:rsid w:val="00B37246"/>
    <w:rsid w:val="00B373CE"/>
    <w:rsid w:val="00B374C1"/>
    <w:rsid w:val="00B378EF"/>
    <w:rsid w:val="00B37AD8"/>
    <w:rsid w:val="00B37B13"/>
    <w:rsid w:val="00B37D3A"/>
    <w:rsid w:val="00B37EF5"/>
    <w:rsid w:val="00B40390"/>
    <w:rsid w:val="00B40410"/>
    <w:rsid w:val="00B40566"/>
    <w:rsid w:val="00B40889"/>
    <w:rsid w:val="00B409B0"/>
    <w:rsid w:val="00B40C71"/>
    <w:rsid w:val="00B411D9"/>
    <w:rsid w:val="00B41614"/>
    <w:rsid w:val="00B41822"/>
    <w:rsid w:val="00B4183F"/>
    <w:rsid w:val="00B41E37"/>
    <w:rsid w:val="00B41FD9"/>
    <w:rsid w:val="00B42069"/>
    <w:rsid w:val="00B423AD"/>
    <w:rsid w:val="00B42594"/>
    <w:rsid w:val="00B430CE"/>
    <w:rsid w:val="00B430D7"/>
    <w:rsid w:val="00B430EF"/>
    <w:rsid w:val="00B431A2"/>
    <w:rsid w:val="00B4327D"/>
    <w:rsid w:val="00B432D4"/>
    <w:rsid w:val="00B434EA"/>
    <w:rsid w:val="00B43705"/>
    <w:rsid w:val="00B438C4"/>
    <w:rsid w:val="00B43AA3"/>
    <w:rsid w:val="00B43BD8"/>
    <w:rsid w:val="00B43C7D"/>
    <w:rsid w:val="00B43C94"/>
    <w:rsid w:val="00B4416F"/>
    <w:rsid w:val="00B44371"/>
    <w:rsid w:val="00B44411"/>
    <w:rsid w:val="00B4477A"/>
    <w:rsid w:val="00B447E9"/>
    <w:rsid w:val="00B452B6"/>
    <w:rsid w:val="00B454BF"/>
    <w:rsid w:val="00B455D7"/>
    <w:rsid w:val="00B457FA"/>
    <w:rsid w:val="00B45838"/>
    <w:rsid w:val="00B45963"/>
    <w:rsid w:val="00B45B22"/>
    <w:rsid w:val="00B45ED0"/>
    <w:rsid w:val="00B4614A"/>
    <w:rsid w:val="00B46287"/>
    <w:rsid w:val="00B463C9"/>
    <w:rsid w:val="00B4647D"/>
    <w:rsid w:val="00B46608"/>
    <w:rsid w:val="00B4694D"/>
    <w:rsid w:val="00B46AEC"/>
    <w:rsid w:val="00B46B76"/>
    <w:rsid w:val="00B46BC2"/>
    <w:rsid w:val="00B46C6B"/>
    <w:rsid w:val="00B46CAE"/>
    <w:rsid w:val="00B46CCB"/>
    <w:rsid w:val="00B46DA5"/>
    <w:rsid w:val="00B4706D"/>
    <w:rsid w:val="00B47340"/>
    <w:rsid w:val="00B47373"/>
    <w:rsid w:val="00B475AD"/>
    <w:rsid w:val="00B4760C"/>
    <w:rsid w:val="00B4766B"/>
    <w:rsid w:val="00B479F9"/>
    <w:rsid w:val="00B47A87"/>
    <w:rsid w:val="00B47C82"/>
    <w:rsid w:val="00B47E45"/>
    <w:rsid w:val="00B47E8F"/>
    <w:rsid w:val="00B5026A"/>
    <w:rsid w:val="00B507D2"/>
    <w:rsid w:val="00B5082F"/>
    <w:rsid w:val="00B50D2B"/>
    <w:rsid w:val="00B50FD7"/>
    <w:rsid w:val="00B50FEF"/>
    <w:rsid w:val="00B5124C"/>
    <w:rsid w:val="00B513A5"/>
    <w:rsid w:val="00B514E5"/>
    <w:rsid w:val="00B5167D"/>
    <w:rsid w:val="00B51F01"/>
    <w:rsid w:val="00B51FE3"/>
    <w:rsid w:val="00B52330"/>
    <w:rsid w:val="00B52408"/>
    <w:rsid w:val="00B52448"/>
    <w:rsid w:val="00B52781"/>
    <w:rsid w:val="00B52A9C"/>
    <w:rsid w:val="00B52B6D"/>
    <w:rsid w:val="00B52BAC"/>
    <w:rsid w:val="00B52E28"/>
    <w:rsid w:val="00B52F87"/>
    <w:rsid w:val="00B53209"/>
    <w:rsid w:val="00B532E4"/>
    <w:rsid w:val="00B539AB"/>
    <w:rsid w:val="00B539B2"/>
    <w:rsid w:val="00B53C3F"/>
    <w:rsid w:val="00B53D73"/>
    <w:rsid w:val="00B540DF"/>
    <w:rsid w:val="00B54A80"/>
    <w:rsid w:val="00B54AC1"/>
    <w:rsid w:val="00B54AD4"/>
    <w:rsid w:val="00B55033"/>
    <w:rsid w:val="00B55052"/>
    <w:rsid w:val="00B550B1"/>
    <w:rsid w:val="00B550C9"/>
    <w:rsid w:val="00B551CC"/>
    <w:rsid w:val="00B552CE"/>
    <w:rsid w:val="00B554FB"/>
    <w:rsid w:val="00B55564"/>
    <w:rsid w:val="00B555F8"/>
    <w:rsid w:val="00B55643"/>
    <w:rsid w:val="00B5578D"/>
    <w:rsid w:val="00B559CE"/>
    <w:rsid w:val="00B55A9A"/>
    <w:rsid w:val="00B55C50"/>
    <w:rsid w:val="00B55FA0"/>
    <w:rsid w:val="00B560FF"/>
    <w:rsid w:val="00B56366"/>
    <w:rsid w:val="00B564EF"/>
    <w:rsid w:val="00B565EA"/>
    <w:rsid w:val="00B5662A"/>
    <w:rsid w:val="00B56873"/>
    <w:rsid w:val="00B56ABC"/>
    <w:rsid w:val="00B56DCF"/>
    <w:rsid w:val="00B56EB4"/>
    <w:rsid w:val="00B56F59"/>
    <w:rsid w:val="00B56FAB"/>
    <w:rsid w:val="00B57519"/>
    <w:rsid w:val="00B57559"/>
    <w:rsid w:val="00B575BC"/>
    <w:rsid w:val="00B57AA2"/>
    <w:rsid w:val="00B57DEF"/>
    <w:rsid w:val="00B57F3F"/>
    <w:rsid w:val="00B57FEE"/>
    <w:rsid w:val="00B6021B"/>
    <w:rsid w:val="00B6024A"/>
    <w:rsid w:val="00B6047F"/>
    <w:rsid w:val="00B607A9"/>
    <w:rsid w:val="00B60DB2"/>
    <w:rsid w:val="00B610F7"/>
    <w:rsid w:val="00B6131D"/>
    <w:rsid w:val="00B6133D"/>
    <w:rsid w:val="00B61B1D"/>
    <w:rsid w:val="00B620E6"/>
    <w:rsid w:val="00B62193"/>
    <w:rsid w:val="00B62237"/>
    <w:rsid w:val="00B62535"/>
    <w:rsid w:val="00B6296C"/>
    <w:rsid w:val="00B62A50"/>
    <w:rsid w:val="00B62E35"/>
    <w:rsid w:val="00B63506"/>
    <w:rsid w:val="00B63508"/>
    <w:rsid w:val="00B6368C"/>
    <w:rsid w:val="00B63894"/>
    <w:rsid w:val="00B63E64"/>
    <w:rsid w:val="00B64176"/>
    <w:rsid w:val="00B6442F"/>
    <w:rsid w:val="00B6478F"/>
    <w:rsid w:val="00B647B6"/>
    <w:rsid w:val="00B64934"/>
    <w:rsid w:val="00B649EA"/>
    <w:rsid w:val="00B64A8F"/>
    <w:rsid w:val="00B64B08"/>
    <w:rsid w:val="00B64B5A"/>
    <w:rsid w:val="00B65433"/>
    <w:rsid w:val="00B657CF"/>
    <w:rsid w:val="00B665EA"/>
    <w:rsid w:val="00B666BD"/>
    <w:rsid w:val="00B666FC"/>
    <w:rsid w:val="00B66718"/>
    <w:rsid w:val="00B66817"/>
    <w:rsid w:val="00B66841"/>
    <w:rsid w:val="00B669AD"/>
    <w:rsid w:val="00B66A72"/>
    <w:rsid w:val="00B66C38"/>
    <w:rsid w:val="00B66CD3"/>
    <w:rsid w:val="00B67866"/>
    <w:rsid w:val="00B6797C"/>
    <w:rsid w:val="00B679FF"/>
    <w:rsid w:val="00B67B05"/>
    <w:rsid w:val="00B67B6C"/>
    <w:rsid w:val="00B67C82"/>
    <w:rsid w:val="00B67D14"/>
    <w:rsid w:val="00B67D51"/>
    <w:rsid w:val="00B67E10"/>
    <w:rsid w:val="00B67E35"/>
    <w:rsid w:val="00B70044"/>
    <w:rsid w:val="00B70126"/>
    <w:rsid w:val="00B703F7"/>
    <w:rsid w:val="00B7073B"/>
    <w:rsid w:val="00B70AC2"/>
    <w:rsid w:val="00B70B30"/>
    <w:rsid w:val="00B70D67"/>
    <w:rsid w:val="00B70F1B"/>
    <w:rsid w:val="00B70F1E"/>
    <w:rsid w:val="00B71053"/>
    <w:rsid w:val="00B718A2"/>
    <w:rsid w:val="00B71C47"/>
    <w:rsid w:val="00B71CA5"/>
    <w:rsid w:val="00B72018"/>
    <w:rsid w:val="00B72E45"/>
    <w:rsid w:val="00B72E77"/>
    <w:rsid w:val="00B72FD3"/>
    <w:rsid w:val="00B7301C"/>
    <w:rsid w:val="00B7306C"/>
    <w:rsid w:val="00B7325D"/>
    <w:rsid w:val="00B7332B"/>
    <w:rsid w:val="00B736AF"/>
    <w:rsid w:val="00B7378F"/>
    <w:rsid w:val="00B73B01"/>
    <w:rsid w:val="00B73CCD"/>
    <w:rsid w:val="00B73D92"/>
    <w:rsid w:val="00B73ECB"/>
    <w:rsid w:val="00B74207"/>
    <w:rsid w:val="00B74625"/>
    <w:rsid w:val="00B74628"/>
    <w:rsid w:val="00B74A70"/>
    <w:rsid w:val="00B74AC3"/>
    <w:rsid w:val="00B74ADE"/>
    <w:rsid w:val="00B74DDC"/>
    <w:rsid w:val="00B75021"/>
    <w:rsid w:val="00B75243"/>
    <w:rsid w:val="00B757D2"/>
    <w:rsid w:val="00B75882"/>
    <w:rsid w:val="00B75A2D"/>
    <w:rsid w:val="00B75AC8"/>
    <w:rsid w:val="00B75EA8"/>
    <w:rsid w:val="00B766F7"/>
    <w:rsid w:val="00B76ADB"/>
    <w:rsid w:val="00B76BF8"/>
    <w:rsid w:val="00B76D33"/>
    <w:rsid w:val="00B76DB6"/>
    <w:rsid w:val="00B76F78"/>
    <w:rsid w:val="00B76FD9"/>
    <w:rsid w:val="00B7708E"/>
    <w:rsid w:val="00B770AD"/>
    <w:rsid w:val="00B770CB"/>
    <w:rsid w:val="00B7731F"/>
    <w:rsid w:val="00B77B2D"/>
    <w:rsid w:val="00B77B41"/>
    <w:rsid w:val="00B77C9A"/>
    <w:rsid w:val="00B77E96"/>
    <w:rsid w:val="00B8042B"/>
    <w:rsid w:val="00B806EB"/>
    <w:rsid w:val="00B80713"/>
    <w:rsid w:val="00B808C2"/>
    <w:rsid w:val="00B80D28"/>
    <w:rsid w:val="00B80D4A"/>
    <w:rsid w:val="00B8120C"/>
    <w:rsid w:val="00B813D5"/>
    <w:rsid w:val="00B813DA"/>
    <w:rsid w:val="00B817BD"/>
    <w:rsid w:val="00B81850"/>
    <w:rsid w:val="00B81B5A"/>
    <w:rsid w:val="00B81FB1"/>
    <w:rsid w:val="00B8207A"/>
    <w:rsid w:val="00B82124"/>
    <w:rsid w:val="00B8213F"/>
    <w:rsid w:val="00B822C8"/>
    <w:rsid w:val="00B823E5"/>
    <w:rsid w:val="00B823FD"/>
    <w:rsid w:val="00B8291E"/>
    <w:rsid w:val="00B8294C"/>
    <w:rsid w:val="00B8327C"/>
    <w:rsid w:val="00B83982"/>
    <w:rsid w:val="00B839A1"/>
    <w:rsid w:val="00B83EF9"/>
    <w:rsid w:val="00B83FA3"/>
    <w:rsid w:val="00B848CF"/>
    <w:rsid w:val="00B84B6F"/>
    <w:rsid w:val="00B84D25"/>
    <w:rsid w:val="00B84DB4"/>
    <w:rsid w:val="00B84E03"/>
    <w:rsid w:val="00B85514"/>
    <w:rsid w:val="00B85524"/>
    <w:rsid w:val="00B85569"/>
    <w:rsid w:val="00B85626"/>
    <w:rsid w:val="00B85CB6"/>
    <w:rsid w:val="00B85DAB"/>
    <w:rsid w:val="00B85E90"/>
    <w:rsid w:val="00B85EF5"/>
    <w:rsid w:val="00B85FCD"/>
    <w:rsid w:val="00B8616E"/>
    <w:rsid w:val="00B86326"/>
    <w:rsid w:val="00B86842"/>
    <w:rsid w:val="00B86947"/>
    <w:rsid w:val="00B86AD5"/>
    <w:rsid w:val="00B86FC5"/>
    <w:rsid w:val="00B87026"/>
    <w:rsid w:val="00B87038"/>
    <w:rsid w:val="00B870D2"/>
    <w:rsid w:val="00B8749C"/>
    <w:rsid w:val="00B87BC1"/>
    <w:rsid w:val="00B902A3"/>
    <w:rsid w:val="00B9054B"/>
    <w:rsid w:val="00B905CD"/>
    <w:rsid w:val="00B905FA"/>
    <w:rsid w:val="00B907D8"/>
    <w:rsid w:val="00B90AD9"/>
    <w:rsid w:val="00B90B9C"/>
    <w:rsid w:val="00B90D5E"/>
    <w:rsid w:val="00B90E2F"/>
    <w:rsid w:val="00B910C2"/>
    <w:rsid w:val="00B915E2"/>
    <w:rsid w:val="00B91699"/>
    <w:rsid w:val="00B916E4"/>
    <w:rsid w:val="00B91750"/>
    <w:rsid w:val="00B917E4"/>
    <w:rsid w:val="00B918AC"/>
    <w:rsid w:val="00B9198C"/>
    <w:rsid w:val="00B91FB2"/>
    <w:rsid w:val="00B91FB9"/>
    <w:rsid w:val="00B9208F"/>
    <w:rsid w:val="00B921AF"/>
    <w:rsid w:val="00B923C1"/>
    <w:rsid w:val="00B92AE8"/>
    <w:rsid w:val="00B92CA2"/>
    <w:rsid w:val="00B92D65"/>
    <w:rsid w:val="00B92E9B"/>
    <w:rsid w:val="00B93061"/>
    <w:rsid w:val="00B930FB"/>
    <w:rsid w:val="00B9327C"/>
    <w:rsid w:val="00B93789"/>
    <w:rsid w:val="00B93871"/>
    <w:rsid w:val="00B93A10"/>
    <w:rsid w:val="00B93D19"/>
    <w:rsid w:val="00B93F4A"/>
    <w:rsid w:val="00B93F73"/>
    <w:rsid w:val="00B940B4"/>
    <w:rsid w:val="00B94166"/>
    <w:rsid w:val="00B941B2"/>
    <w:rsid w:val="00B9426B"/>
    <w:rsid w:val="00B9436D"/>
    <w:rsid w:val="00B94393"/>
    <w:rsid w:val="00B94706"/>
    <w:rsid w:val="00B948C9"/>
    <w:rsid w:val="00B94926"/>
    <w:rsid w:val="00B949F4"/>
    <w:rsid w:val="00B94FAB"/>
    <w:rsid w:val="00B9530A"/>
    <w:rsid w:val="00B95418"/>
    <w:rsid w:val="00B95865"/>
    <w:rsid w:val="00B95A1E"/>
    <w:rsid w:val="00B95D5F"/>
    <w:rsid w:val="00B961E4"/>
    <w:rsid w:val="00B963F9"/>
    <w:rsid w:val="00B9662F"/>
    <w:rsid w:val="00B96799"/>
    <w:rsid w:val="00B96E9F"/>
    <w:rsid w:val="00B97105"/>
    <w:rsid w:val="00B9724B"/>
    <w:rsid w:val="00B973CC"/>
    <w:rsid w:val="00B9772E"/>
    <w:rsid w:val="00B97789"/>
    <w:rsid w:val="00B977E4"/>
    <w:rsid w:val="00B9795E"/>
    <w:rsid w:val="00B97AF8"/>
    <w:rsid w:val="00B97D56"/>
    <w:rsid w:val="00B97EE8"/>
    <w:rsid w:val="00BA00E1"/>
    <w:rsid w:val="00BA03BE"/>
    <w:rsid w:val="00BA08F5"/>
    <w:rsid w:val="00BA0A16"/>
    <w:rsid w:val="00BA0AA2"/>
    <w:rsid w:val="00BA0E4D"/>
    <w:rsid w:val="00BA1017"/>
    <w:rsid w:val="00BA140F"/>
    <w:rsid w:val="00BA196F"/>
    <w:rsid w:val="00BA1A5F"/>
    <w:rsid w:val="00BA1C44"/>
    <w:rsid w:val="00BA1E9A"/>
    <w:rsid w:val="00BA202C"/>
    <w:rsid w:val="00BA2163"/>
    <w:rsid w:val="00BA2336"/>
    <w:rsid w:val="00BA23AC"/>
    <w:rsid w:val="00BA24F0"/>
    <w:rsid w:val="00BA267F"/>
    <w:rsid w:val="00BA28BA"/>
    <w:rsid w:val="00BA2CCC"/>
    <w:rsid w:val="00BA2D17"/>
    <w:rsid w:val="00BA303C"/>
    <w:rsid w:val="00BA30BD"/>
    <w:rsid w:val="00BA36DF"/>
    <w:rsid w:val="00BA39A9"/>
    <w:rsid w:val="00BA3A5D"/>
    <w:rsid w:val="00BA3FBE"/>
    <w:rsid w:val="00BA3FCA"/>
    <w:rsid w:val="00BA40B1"/>
    <w:rsid w:val="00BA4123"/>
    <w:rsid w:val="00BA4260"/>
    <w:rsid w:val="00BA4262"/>
    <w:rsid w:val="00BA4425"/>
    <w:rsid w:val="00BA4E1F"/>
    <w:rsid w:val="00BA516D"/>
    <w:rsid w:val="00BA52B7"/>
    <w:rsid w:val="00BA52C3"/>
    <w:rsid w:val="00BA5452"/>
    <w:rsid w:val="00BA5534"/>
    <w:rsid w:val="00BA561C"/>
    <w:rsid w:val="00BA5719"/>
    <w:rsid w:val="00BA578C"/>
    <w:rsid w:val="00BA5A77"/>
    <w:rsid w:val="00BA5A8D"/>
    <w:rsid w:val="00BA5B24"/>
    <w:rsid w:val="00BA5C36"/>
    <w:rsid w:val="00BA5C4F"/>
    <w:rsid w:val="00BA5C7C"/>
    <w:rsid w:val="00BA5D36"/>
    <w:rsid w:val="00BA5D44"/>
    <w:rsid w:val="00BA5DA0"/>
    <w:rsid w:val="00BA5F56"/>
    <w:rsid w:val="00BA5F72"/>
    <w:rsid w:val="00BA5FCC"/>
    <w:rsid w:val="00BA6563"/>
    <w:rsid w:val="00BA6691"/>
    <w:rsid w:val="00BA68FC"/>
    <w:rsid w:val="00BA6B5D"/>
    <w:rsid w:val="00BA6B7B"/>
    <w:rsid w:val="00BA6FE0"/>
    <w:rsid w:val="00BA7047"/>
    <w:rsid w:val="00BA7CDE"/>
    <w:rsid w:val="00BB0110"/>
    <w:rsid w:val="00BB0297"/>
    <w:rsid w:val="00BB034A"/>
    <w:rsid w:val="00BB03AE"/>
    <w:rsid w:val="00BB05C9"/>
    <w:rsid w:val="00BB0701"/>
    <w:rsid w:val="00BB0812"/>
    <w:rsid w:val="00BB091B"/>
    <w:rsid w:val="00BB0DB4"/>
    <w:rsid w:val="00BB0E92"/>
    <w:rsid w:val="00BB12C4"/>
    <w:rsid w:val="00BB16ED"/>
    <w:rsid w:val="00BB17C5"/>
    <w:rsid w:val="00BB1904"/>
    <w:rsid w:val="00BB1980"/>
    <w:rsid w:val="00BB1FB2"/>
    <w:rsid w:val="00BB22DE"/>
    <w:rsid w:val="00BB23DE"/>
    <w:rsid w:val="00BB2595"/>
    <w:rsid w:val="00BB2ACD"/>
    <w:rsid w:val="00BB30DB"/>
    <w:rsid w:val="00BB3551"/>
    <w:rsid w:val="00BB3602"/>
    <w:rsid w:val="00BB3735"/>
    <w:rsid w:val="00BB3853"/>
    <w:rsid w:val="00BB38AD"/>
    <w:rsid w:val="00BB3A17"/>
    <w:rsid w:val="00BB3BBE"/>
    <w:rsid w:val="00BB40FD"/>
    <w:rsid w:val="00BB41EC"/>
    <w:rsid w:val="00BB420B"/>
    <w:rsid w:val="00BB4714"/>
    <w:rsid w:val="00BB4F3B"/>
    <w:rsid w:val="00BB51D4"/>
    <w:rsid w:val="00BB533D"/>
    <w:rsid w:val="00BB5B3F"/>
    <w:rsid w:val="00BB5C47"/>
    <w:rsid w:val="00BB5C7E"/>
    <w:rsid w:val="00BB5D38"/>
    <w:rsid w:val="00BB5DFC"/>
    <w:rsid w:val="00BB6726"/>
    <w:rsid w:val="00BB67BA"/>
    <w:rsid w:val="00BB6863"/>
    <w:rsid w:val="00BB6920"/>
    <w:rsid w:val="00BB69A5"/>
    <w:rsid w:val="00BB6A19"/>
    <w:rsid w:val="00BB6B68"/>
    <w:rsid w:val="00BB6C85"/>
    <w:rsid w:val="00BB702E"/>
    <w:rsid w:val="00BB7064"/>
    <w:rsid w:val="00BB70C0"/>
    <w:rsid w:val="00BB70C7"/>
    <w:rsid w:val="00BB727C"/>
    <w:rsid w:val="00BB749A"/>
    <w:rsid w:val="00BB750C"/>
    <w:rsid w:val="00BB75C0"/>
    <w:rsid w:val="00BB760E"/>
    <w:rsid w:val="00BB7622"/>
    <w:rsid w:val="00BB7DCC"/>
    <w:rsid w:val="00BB7F13"/>
    <w:rsid w:val="00BC0399"/>
    <w:rsid w:val="00BC057C"/>
    <w:rsid w:val="00BC09C7"/>
    <w:rsid w:val="00BC09D3"/>
    <w:rsid w:val="00BC0D79"/>
    <w:rsid w:val="00BC0FD6"/>
    <w:rsid w:val="00BC102E"/>
    <w:rsid w:val="00BC126B"/>
    <w:rsid w:val="00BC174D"/>
    <w:rsid w:val="00BC1796"/>
    <w:rsid w:val="00BC17D4"/>
    <w:rsid w:val="00BC1961"/>
    <w:rsid w:val="00BC1A38"/>
    <w:rsid w:val="00BC1AFD"/>
    <w:rsid w:val="00BC1C78"/>
    <w:rsid w:val="00BC1E71"/>
    <w:rsid w:val="00BC20A0"/>
    <w:rsid w:val="00BC20AD"/>
    <w:rsid w:val="00BC2177"/>
    <w:rsid w:val="00BC21AD"/>
    <w:rsid w:val="00BC2208"/>
    <w:rsid w:val="00BC288B"/>
    <w:rsid w:val="00BC289E"/>
    <w:rsid w:val="00BC2A20"/>
    <w:rsid w:val="00BC2A9A"/>
    <w:rsid w:val="00BC2AF2"/>
    <w:rsid w:val="00BC2BE2"/>
    <w:rsid w:val="00BC2CFC"/>
    <w:rsid w:val="00BC2DB5"/>
    <w:rsid w:val="00BC30A8"/>
    <w:rsid w:val="00BC32D6"/>
    <w:rsid w:val="00BC3355"/>
    <w:rsid w:val="00BC350A"/>
    <w:rsid w:val="00BC36B6"/>
    <w:rsid w:val="00BC379D"/>
    <w:rsid w:val="00BC3921"/>
    <w:rsid w:val="00BC39EC"/>
    <w:rsid w:val="00BC3ADD"/>
    <w:rsid w:val="00BC3CAC"/>
    <w:rsid w:val="00BC3E74"/>
    <w:rsid w:val="00BC3FE3"/>
    <w:rsid w:val="00BC40B3"/>
    <w:rsid w:val="00BC4412"/>
    <w:rsid w:val="00BC466C"/>
    <w:rsid w:val="00BC4F13"/>
    <w:rsid w:val="00BC500D"/>
    <w:rsid w:val="00BC51FE"/>
    <w:rsid w:val="00BC523C"/>
    <w:rsid w:val="00BC54D8"/>
    <w:rsid w:val="00BC550B"/>
    <w:rsid w:val="00BC5A01"/>
    <w:rsid w:val="00BC636B"/>
    <w:rsid w:val="00BC63F4"/>
    <w:rsid w:val="00BC642E"/>
    <w:rsid w:val="00BC64B7"/>
    <w:rsid w:val="00BC6689"/>
    <w:rsid w:val="00BC6792"/>
    <w:rsid w:val="00BC67F6"/>
    <w:rsid w:val="00BC6A3C"/>
    <w:rsid w:val="00BC6BD2"/>
    <w:rsid w:val="00BC6C71"/>
    <w:rsid w:val="00BC6EB3"/>
    <w:rsid w:val="00BC6F28"/>
    <w:rsid w:val="00BC6F6A"/>
    <w:rsid w:val="00BC7410"/>
    <w:rsid w:val="00BC7665"/>
    <w:rsid w:val="00BC7B33"/>
    <w:rsid w:val="00BC7B54"/>
    <w:rsid w:val="00BC7BAB"/>
    <w:rsid w:val="00BC7E72"/>
    <w:rsid w:val="00BD0101"/>
    <w:rsid w:val="00BD0129"/>
    <w:rsid w:val="00BD06EC"/>
    <w:rsid w:val="00BD07CF"/>
    <w:rsid w:val="00BD0A30"/>
    <w:rsid w:val="00BD0BF2"/>
    <w:rsid w:val="00BD0E37"/>
    <w:rsid w:val="00BD12CD"/>
    <w:rsid w:val="00BD16B0"/>
    <w:rsid w:val="00BD1823"/>
    <w:rsid w:val="00BD1C4D"/>
    <w:rsid w:val="00BD1D6B"/>
    <w:rsid w:val="00BD1EDE"/>
    <w:rsid w:val="00BD1EF3"/>
    <w:rsid w:val="00BD2563"/>
    <w:rsid w:val="00BD26A6"/>
    <w:rsid w:val="00BD279D"/>
    <w:rsid w:val="00BD2AAD"/>
    <w:rsid w:val="00BD2B32"/>
    <w:rsid w:val="00BD3D15"/>
    <w:rsid w:val="00BD3F61"/>
    <w:rsid w:val="00BD4016"/>
    <w:rsid w:val="00BD4029"/>
    <w:rsid w:val="00BD46E5"/>
    <w:rsid w:val="00BD48A2"/>
    <w:rsid w:val="00BD49C3"/>
    <w:rsid w:val="00BD4AB6"/>
    <w:rsid w:val="00BD4B97"/>
    <w:rsid w:val="00BD4C34"/>
    <w:rsid w:val="00BD4D8A"/>
    <w:rsid w:val="00BD4EC5"/>
    <w:rsid w:val="00BD4ED2"/>
    <w:rsid w:val="00BD4F6F"/>
    <w:rsid w:val="00BD507C"/>
    <w:rsid w:val="00BD523D"/>
    <w:rsid w:val="00BD53F5"/>
    <w:rsid w:val="00BD547B"/>
    <w:rsid w:val="00BD54D1"/>
    <w:rsid w:val="00BD5519"/>
    <w:rsid w:val="00BD574C"/>
    <w:rsid w:val="00BD5803"/>
    <w:rsid w:val="00BD58E0"/>
    <w:rsid w:val="00BD5939"/>
    <w:rsid w:val="00BD59CF"/>
    <w:rsid w:val="00BD5B8D"/>
    <w:rsid w:val="00BD5DBA"/>
    <w:rsid w:val="00BD606C"/>
    <w:rsid w:val="00BD6178"/>
    <w:rsid w:val="00BD62E8"/>
    <w:rsid w:val="00BD65A7"/>
    <w:rsid w:val="00BD6667"/>
    <w:rsid w:val="00BD6930"/>
    <w:rsid w:val="00BD6A3A"/>
    <w:rsid w:val="00BD6DC1"/>
    <w:rsid w:val="00BD7011"/>
    <w:rsid w:val="00BD7174"/>
    <w:rsid w:val="00BD7199"/>
    <w:rsid w:val="00BD7635"/>
    <w:rsid w:val="00BD7700"/>
    <w:rsid w:val="00BD7763"/>
    <w:rsid w:val="00BD79FA"/>
    <w:rsid w:val="00BD7AA4"/>
    <w:rsid w:val="00BD7B38"/>
    <w:rsid w:val="00BD7E42"/>
    <w:rsid w:val="00BE0022"/>
    <w:rsid w:val="00BE018B"/>
    <w:rsid w:val="00BE0268"/>
    <w:rsid w:val="00BE0585"/>
    <w:rsid w:val="00BE08A2"/>
    <w:rsid w:val="00BE0A55"/>
    <w:rsid w:val="00BE0AC9"/>
    <w:rsid w:val="00BE12CA"/>
    <w:rsid w:val="00BE13CA"/>
    <w:rsid w:val="00BE1717"/>
    <w:rsid w:val="00BE1919"/>
    <w:rsid w:val="00BE1FDE"/>
    <w:rsid w:val="00BE2379"/>
    <w:rsid w:val="00BE24F6"/>
    <w:rsid w:val="00BE2783"/>
    <w:rsid w:val="00BE27E7"/>
    <w:rsid w:val="00BE2E9D"/>
    <w:rsid w:val="00BE318E"/>
    <w:rsid w:val="00BE31E0"/>
    <w:rsid w:val="00BE3453"/>
    <w:rsid w:val="00BE34B6"/>
    <w:rsid w:val="00BE3C6B"/>
    <w:rsid w:val="00BE3CB4"/>
    <w:rsid w:val="00BE3CB6"/>
    <w:rsid w:val="00BE3E27"/>
    <w:rsid w:val="00BE3E7F"/>
    <w:rsid w:val="00BE4113"/>
    <w:rsid w:val="00BE4268"/>
    <w:rsid w:val="00BE42F4"/>
    <w:rsid w:val="00BE45BF"/>
    <w:rsid w:val="00BE45EA"/>
    <w:rsid w:val="00BE491E"/>
    <w:rsid w:val="00BE4B5E"/>
    <w:rsid w:val="00BE4B8F"/>
    <w:rsid w:val="00BE4BA4"/>
    <w:rsid w:val="00BE4D30"/>
    <w:rsid w:val="00BE4E0B"/>
    <w:rsid w:val="00BE4E48"/>
    <w:rsid w:val="00BE4E75"/>
    <w:rsid w:val="00BE5014"/>
    <w:rsid w:val="00BE51CE"/>
    <w:rsid w:val="00BE51E1"/>
    <w:rsid w:val="00BE525A"/>
    <w:rsid w:val="00BE54EF"/>
    <w:rsid w:val="00BE55C7"/>
    <w:rsid w:val="00BE572E"/>
    <w:rsid w:val="00BE57A2"/>
    <w:rsid w:val="00BE57BD"/>
    <w:rsid w:val="00BE57C2"/>
    <w:rsid w:val="00BE582B"/>
    <w:rsid w:val="00BE5D8A"/>
    <w:rsid w:val="00BE5E6E"/>
    <w:rsid w:val="00BE5F00"/>
    <w:rsid w:val="00BE5F8B"/>
    <w:rsid w:val="00BE623D"/>
    <w:rsid w:val="00BE6AF6"/>
    <w:rsid w:val="00BE6C2A"/>
    <w:rsid w:val="00BE6EB4"/>
    <w:rsid w:val="00BE713E"/>
    <w:rsid w:val="00BE717F"/>
    <w:rsid w:val="00BE7284"/>
    <w:rsid w:val="00BE7295"/>
    <w:rsid w:val="00BE7496"/>
    <w:rsid w:val="00BE7566"/>
    <w:rsid w:val="00BE7772"/>
    <w:rsid w:val="00BE7F11"/>
    <w:rsid w:val="00BF001B"/>
    <w:rsid w:val="00BF0115"/>
    <w:rsid w:val="00BF01CD"/>
    <w:rsid w:val="00BF0397"/>
    <w:rsid w:val="00BF0914"/>
    <w:rsid w:val="00BF0989"/>
    <w:rsid w:val="00BF0DD7"/>
    <w:rsid w:val="00BF10DA"/>
    <w:rsid w:val="00BF11D3"/>
    <w:rsid w:val="00BF1356"/>
    <w:rsid w:val="00BF1B9A"/>
    <w:rsid w:val="00BF1D56"/>
    <w:rsid w:val="00BF1F2E"/>
    <w:rsid w:val="00BF234B"/>
    <w:rsid w:val="00BF2411"/>
    <w:rsid w:val="00BF2711"/>
    <w:rsid w:val="00BF29D2"/>
    <w:rsid w:val="00BF38A6"/>
    <w:rsid w:val="00BF3A6C"/>
    <w:rsid w:val="00BF3DBF"/>
    <w:rsid w:val="00BF3FAD"/>
    <w:rsid w:val="00BF40C0"/>
    <w:rsid w:val="00BF415B"/>
    <w:rsid w:val="00BF4215"/>
    <w:rsid w:val="00BF4275"/>
    <w:rsid w:val="00BF4395"/>
    <w:rsid w:val="00BF44C2"/>
    <w:rsid w:val="00BF466B"/>
    <w:rsid w:val="00BF4D8A"/>
    <w:rsid w:val="00BF4EAA"/>
    <w:rsid w:val="00BF5884"/>
    <w:rsid w:val="00BF58E5"/>
    <w:rsid w:val="00BF5CF0"/>
    <w:rsid w:val="00BF6510"/>
    <w:rsid w:val="00BF65CF"/>
    <w:rsid w:val="00BF65F0"/>
    <w:rsid w:val="00BF674C"/>
    <w:rsid w:val="00BF68C0"/>
    <w:rsid w:val="00BF6AA1"/>
    <w:rsid w:val="00BF6DD2"/>
    <w:rsid w:val="00BF6FD2"/>
    <w:rsid w:val="00BF6FFC"/>
    <w:rsid w:val="00BF703E"/>
    <w:rsid w:val="00BF705C"/>
    <w:rsid w:val="00BF70B5"/>
    <w:rsid w:val="00BF70E6"/>
    <w:rsid w:val="00BF711C"/>
    <w:rsid w:val="00BF71E9"/>
    <w:rsid w:val="00BF73E7"/>
    <w:rsid w:val="00BF7671"/>
    <w:rsid w:val="00BF798A"/>
    <w:rsid w:val="00BF7AA1"/>
    <w:rsid w:val="00BF7B03"/>
    <w:rsid w:val="00BF7B25"/>
    <w:rsid w:val="00C00450"/>
    <w:rsid w:val="00C00556"/>
    <w:rsid w:val="00C00907"/>
    <w:rsid w:val="00C00995"/>
    <w:rsid w:val="00C009BA"/>
    <w:rsid w:val="00C00BE2"/>
    <w:rsid w:val="00C015E8"/>
    <w:rsid w:val="00C01715"/>
    <w:rsid w:val="00C01920"/>
    <w:rsid w:val="00C019F2"/>
    <w:rsid w:val="00C01A35"/>
    <w:rsid w:val="00C01BCE"/>
    <w:rsid w:val="00C02432"/>
    <w:rsid w:val="00C026D2"/>
    <w:rsid w:val="00C02796"/>
    <w:rsid w:val="00C02A8D"/>
    <w:rsid w:val="00C02C0F"/>
    <w:rsid w:val="00C02D15"/>
    <w:rsid w:val="00C02F5E"/>
    <w:rsid w:val="00C0305B"/>
    <w:rsid w:val="00C0326E"/>
    <w:rsid w:val="00C03428"/>
    <w:rsid w:val="00C038FF"/>
    <w:rsid w:val="00C03B92"/>
    <w:rsid w:val="00C03BF6"/>
    <w:rsid w:val="00C03D7A"/>
    <w:rsid w:val="00C03E60"/>
    <w:rsid w:val="00C03FC9"/>
    <w:rsid w:val="00C04465"/>
    <w:rsid w:val="00C048CC"/>
    <w:rsid w:val="00C049CC"/>
    <w:rsid w:val="00C04A5F"/>
    <w:rsid w:val="00C04B1C"/>
    <w:rsid w:val="00C04E8A"/>
    <w:rsid w:val="00C05017"/>
    <w:rsid w:val="00C0555A"/>
    <w:rsid w:val="00C05B1B"/>
    <w:rsid w:val="00C05BE7"/>
    <w:rsid w:val="00C05C93"/>
    <w:rsid w:val="00C05F97"/>
    <w:rsid w:val="00C05FED"/>
    <w:rsid w:val="00C0608B"/>
    <w:rsid w:val="00C06114"/>
    <w:rsid w:val="00C06160"/>
    <w:rsid w:val="00C061DA"/>
    <w:rsid w:val="00C062BF"/>
    <w:rsid w:val="00C064BD"/>
    <w:rsid w:val="00C064E8"/>
    <w:rsid w:val="00C065FA"/>
    <w:rsid w:val="00C06CCD"/>
    <w:rsid w:val="00C0710E"/>
    <w:rsid w:val="00C07115"/>
    <w:rsid w:val="00C072EB"/>
    <w:rsid w:val="00C07354"/>
    <w:rsid w:val="00C074EC"/>
    <w:rsid w:val="00C0779A"/>
    <w:rsid w:val="00C0782E"/>
    <w:rsid w:val="00C07884"/>
    <w:rsid w:val="00C07E10"/>
    <w:rsid w:val="00C07F8D"/>
    <w:rsid w:val="00C100B4"/>
    <w:rsid w:val="00C10162"/>
    <w:rsid w:val="00C101C3"/>
    <w:rsid w:val="00C101EB"/>
    <w:rsid w:val="00C10498"/>
    <w:rsid w:val="00C108B8"/>
    <w:rsid w:val="00C10BDC"/>
    <w:rsid w:val="00C11139"/>
    <w:rsid w:val="00C1119D"/>
    <w:rsid w:val="00C1127B"/>
    <w:rsid w:val="00C114DB"/>
    <w:rsid w:val="00C116B2"/>
    <w:rsid w:val="00C1192C"/>
    <w:rsid w:val="00C11A33"/>
    <w:rsid w:val="00C11AD9"/>
    <w:rsid w:val="00C1212D"/>
    <w:rsid w:val="00C129D4"/>
    <w:rsid w:val="00C12A2A"/>
    <w:rsid w:val="00C12C7A"/>
    <w:rsid w:val="00C12CCD"/>
    <w:rsid w:val="00C12EE4"/>
    <w:rsid w:val="00C13B39"/>
    <w:rsid w:val="00C13C1D"/>
    <w:rsid w:val="00C13EA8"/>
    <w:rsid w:val="00C13F3B"/>
    <w:rsid w:val="00C13F85"/>
    <w:rsid w:val="00C13F99"/>
    <w:rsid w:val="00C14023"/>
    <w:rsid w:val="00C140CE"/>
    <w:rsid w:val="00C14112"/>
    <w:rsid w:val="00C1420B"/>
    <w:rsid w:val="00C14600"/>
    <w:rsid w:val="00C149DA"/>
    <w:rsid w:val="00C14C81"/>
    <w:rsid w:val="00C14C9B"/>
    <w:rsid w:val="00C14EBB"/>
    <w:rsid w:val="00C1501E"/>
    <w:rsid w:val="00C153DD"/>
    <w:rsid w:val="00C15460"/>
    <w:rsid w:val="00C1548D"/>
    <w:rsid w:val="00C15769"/>
    <w:rsid w:val="00C159FF"/>
    <w:rsid w:val="00C15A92"/>
    <w:rsid w:val="00C15AA2"/>
    <w:rsid w:val="00C15CCF"/>
    <w:rsid w:val="00C15EAD"/>
    <w:rsid w:val="00C160F7"/>
    <w:rsid w:val="00C16234"/>
    <w:rsid w:val="00C1627F"/>
    <w:rsid w:val="00C164E6"/>
    <w:rsid w:val="00C167FF"/>
    <w:rsid w:val="00C16B29"/>
    <w:rsid w:val="00C16C9A"/>
    <w:rsid w:val="00C16CD7"/>
    <w:rsid w:val="00C16D51"/>
    <w:rsid w:val="00C16D61"/>
    <w:rsid w:val="00C17077"/>
    <w:rsid w:val="00C17167"/>
    <w:rsid w:val="00C172C7"/>
    <w:rsid w:val="00C1734A"/>
    <w:rsid w:val="00C17516"/>
    <w:rsid w:val="00C178B7"/>
    <w:rsid w:val="00C17A60"/>
    <w:rsid w:val="00C17B74"/>
    <w:rsid w:val="00C17CC2"/>
    <w:rsid w:val="00C17E2D"/>
    <w:rsid w:val="00C17E4A"/>
    <w:rsid w:val="00C2006B"/>
    <w:rsid w:val="00C200CD"/>
    <w:rsid w:val="00C207C4"/>
    <w:rsid w:val="00C20A36"/>
    <w:rsid w:val="00C20C7C"/>
    <w:rsid w:val="00C20DBA"/>
    <w:rsid w:val="00C20E99"/>
    <w:rsid w:val="00C20F07"/>
    <w:rsid w:val="00C21706"/>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43A"/>
    <w:rsid w:val="00C24896"/>
    <w:rsid w:val="00C24AA3"/>
    <w:rsid w:val="00C24BC1"/>
    <w:rsid w:val="00C24E8B"/>
    <w:rsid w:val="00C25124"/>
    <w:rsid w:val="00C252D4"/>
    <w:rsid w:val="00C25745"/>
    <w:rsid w:val="00C25D4F"/>
    <w:rsid w:val="00C25D78"/>
    <w:rsid w:val="00C25E05"/>
    <w:rsid w:val="00C2606E"/>
    <w:rsid w:val="00C2609D"/>
    <w:rsid w:val="00C26933"/>
    <w:rsid w:val="00C269F9"/>
    <w:rsid w:val="00C26CD0"/>
    <w:rsid w:val="00C26E4A"/>
    <w:rsid w:val="00C27050"/>
    <w:rsid w:val="00C27065"/>
    <w:rsid w:val="00C272DD"/>
    <w:rsid w:val="00C274F0"/>
    <w:rsid w:val="00C27AB7"/>
    <w:rsid w:val="00C30186"/>
    <w:rsid w:val="00C3019F"/>
    <w:rsid w:val="00C3030C"/>
    <w:rsid w:val="00C30514"/>
    <w:rsid w:val="00C30D72"/>
    <w:rsid w:val="00C30E3E"/>
    <w:rsid w:val="00C30F21"/>
    <w:rsid w:val="00C30F66"/>
    <w:rsid w:val="00C30F67"/>
    <w:rsid w:val="00C31132"/>
    <w:rsid w:val="00C3128C"/>
    <w:rsid w:val="00C31514"/>
    <w:rsid w:val="00C3167F"/>
    <w:rsid w:val="00C316A0"/>
    <w:rsid w:val="00C317C0"/>
    <w:rsid w:val="00C317D2"/>
    <w:rsid w:val="00C31A1D"/>
    <w:rsid w:val="00C31AB9"/>
    <w:rsid w:val="00C31D7C"/>
    <w:rsid w:val="00C31D96"/>
    <w:rsid w:val="00C31E93"/>
    <w:rsid w:val="00C31EDE"/>
    <w:rsid w:val="00C323A9"/>
    <w:rsid w:val="00C32593"/>
    <w:rsid w:val="00C3263B"/>
    <w:rsid w:val="00C32685"/>
    <w:rsid w:val="00C3278B"/>
    <w:rsid w:val="00C329BB"/>
    <w:rsid w:val="00C33113"/>
    <w:rsid w:val="00C3329B"/>
    <w:rsid w:val="00C33377"/>
    <w:rsid w:val="00C33512"/>
    <w:rsid w:val="00C335CD"/>
    <w:rsid w:val="00C337BE"/>
    <w:rsid w:val="00C338C2"/>
    <w:rsid w:val="00C33B4D"/>
    <w:rsid w:val="00C33F82"/>
    <w:rsid w:val="00C345A8"/>
    <w:rsid w:val="00C348EA"/>
    <w:rsid w:val="00C34F36"/>
    <w:rsid w:val="00C35336"/>
    <w:rsid w:val="00C35500"/>
    <w:rsid w:val="00C3550A"/>
    <w:rsid w:val="00C3560B"/>
    <w:rsid w:val="00C357B0"/>
    <w:rsid w:val="00C359B3"/>
    <w:rsid w:val="00C35CC0"/>
    <w:rsid w:val="00C35D24"/>
    <w:rsid w:val="00C35D96"/>
    <w:rsid w:val="00C35E1E"/>
    <w:rsid w:val="00C35E2F"/>
    <w:rsid w:val="00C36008"/>
    <w:rsid w:val="00C3620B"/>
    <w:rsid w:val="00C363C0"/>
    <w:rsid w:val="00C368A4"/>
    <w:rsid w:val="00C3690A"/>
    <w:rsid w:val="00C36A16"/>
    <w:rsid w:val="00C36A32"/>
    <w:rsid w:val="00C36C6A"/>
    <w:rsid w:val="00C36DDF"/>
    <w:rsid w:val="00C36DFD"/>
    <w:rsid w:val="00C36F5D"/>
    <w:rsid w:val="00C3715F"/>
    <w:rsid w:val="00C3727F"/>
    <w:rsid w:val="00C37474"/>
    <w:rsid w:val="00C37511"/>
    <w:rsid w:val="00C37603"/>
    <w:rsid w:val="00C376C4"/>
    <w:rsid w:val="00C376D9"/>
    <w:rsid w:val="00C376F8"/>
    <w:rsid w:val="00C3794D"/>
    <w:rsid w:val="00C37C5E"/>
    <w:rsid w:val="00C37D9F"/>
    <w:rsid w:val="00C37E8B"/>
    <w:rsid w:val="00C37E96"/>
    <w:rsid w:val="00C40107"/>
    <w:rsid w:val="00C4014E"/>
    <w:rsid w:val="00C402B6"/>
    <w:rsid w:val="00C40324"/>
    <w:rsid w:val="00C4036E"/>
    <w:rsid w:val="00C405E1"/>
    <w:rsid w:val="00C40A7D"/>
    <w:rsid w:val="00C40F16"/>
    <w:rsid w:val="00C411DE"/>
    <w:rsid w:val="00C41245"/>
    <w:rsid w:val="00C412E9"/>
    <w:rsid w:val="00C41AD5"/>
    <w:rsid w:val="00C41C1F"/>
    <w:rsid w:val="00C41D75"/>
    <w:rsid w:val="00C41FAA"/>
    <w:rsid w:val="00C4261A"/>
    <w:rsid w:val="00C428DB"/>
    <w:rsid w:val="00C4290A"/>
    <w:rsid w:val="00C429DA"/>
    <w:rsid w:val="00C42B0C"/>
    <w:rsid w:val="00C42FCE"/>
    <w:rsid w:val="00C430B8"/>
    <w:rsid w:val="00C43184"/>
    <w:rsid w:val="00C432F0"/>
    <w:rsid w:val="00C435E0"/>
    <w:rsid w:val="00C43E18"/>
    <w:rsid w:val="00C43EE0"/>
    <w:rsid w:val="00C44308"/>
    <w:rsid w:val="00C4444C"/>
    <w:rsid w:val="00C4471C"/>
    <w:rsid w:val="00C44778"/>
    <w:rsid w:val="00C447EE"/>
    <w:rsid w:val="00C44CDF"/>
    <w:rsid w:val="00C44D09"/>
    <w:rsid w:val="00C45360"/>
    <w:rsid w:val="00C45430"/>
    <w:rsid w:val="00C45477"/>
    <w:rsid w:val="00C456AD"/>
    <w:rsid w:val="00C456DE"/>
    <w:rsid w:val="00C45803"/>
    <w:rsid w:val="00C459B8"/>
    <w:rsid w:val="00C45F63"/>
    <w:rsid w:val="00C460B7"/>
    <w:rsid w:val="00C4626D"/>
    <w:rsid w:val="00C46334"/>
    <w:rsid w:val="00C463C0"/>
    <w:rsid w:val="00C46679"/>
    <w:rsid w:val="00C467FA"/>
    <w:rsid w:val="00C469E1"/>
    <w:rsid w:val="00C469F2"/>
    <w:rsid w:val="00C46C97"/>
    <w:rsid w:val="00C470EB"/>
    <w:rsid w:val="00C47488"/>
    <w:rsid w:val="00C4757C"/>
    <w:rsid w:val="00C475BC"/>
    <w:rsid w:val="00C477B1"/>
    <w:rsid w:val="00C47908"/>
    <w:rsid w:val="00C47A13"/>
    <w:rsid w:val="00C47B6C"/>
    <w:rsid w:val="00C47B81"/>
    <w:rsid w:val="00C47C07"/>
    <w:rsid w:val="00C50801"/>
    <w:rsid w:val="00C50A52"/>
    <w:rsid w:val="00C50FD4"/>
    <w:rsid w:val="00C51224"/>
    <w:rsid w:val="00C514D7"/>
    <w:rsid w:val="00C515B6"/>
    <w:rsid w:val="00C519E1"/>
    <w:rsid w:val="00C51CE4"/>
    <w:rsid w:val="00C51DE3"/>
    <w:rsid w:val="00C51E7F"/>
    <w:rsid w:val="00C52146"/>
    <w:rsid w:val="00C52162"/>
    <w:rsid w:val="00C521B6"/>
    <w:rsid w:val="00C52A06"/>
    <w:rsid w:val="00C531E1"/>
    <w:rsid w:val="00C5321E"/>
    <w:rsid w:val="00C53729"/>
    <w:rsid w:val="00C53B1F"/>
    <w:rsid w:val="00C53D27"/>
    <w:rsid w:val="00C543BE"/>
    <w:rsid w:val="00C54631"/>
    <w:rsid w:val="00C54B2A"/>
    <w:rsid w:val="00C55282"/>
    <w:rsid w:val="00C55441"/>
    <w:rsid w:val="00C55641"/>
    <w:rsid w:val="00C558C5"/>
    <w:rsid w:val="00C55BD6"/>
    <w:rsid w:val="00C55C9C"/>
    <w:rsid w:val="00C561A8"/>
    <w:rsid w:val="00C5669B"/>
    <w:rsid w:val="00C56720"/>
    <w:rsid w:val="00C56726"/>
    <w:rsid w:val="00C567AE"/>
    <w:rsid w:val="00C567DF"/>
    <w:rsid w:val="00C57064"/>
    <w:rsid w:val="00C572E6"/>
    <w:rsid w:val="00C57624"/>
    <w:rsid w:val="00C57783"/>
    <w:rsid w:val="00C57955"/>
    <w:rsid w:val="00C57D59"/>
    <w:rsid w:val="00C57ED4"/>
    <w:rsid w:val="00C60108"/>
    <w:rsid w:val="00C603B5"/>
    <w:rsid w:val="00C606EE"/>
    <w:rsid w:val="00C60911"/>
    <w:rsid w:val="00C60A83"/>
    <w:rsid w:val="00C60ACA"/>
    <w:rsid w:val="00C60AEF"/>
    <w:rsid w:val="00C60B2C"/>
    <w:rsid w:val="00C60B8B"/>
    <w:rsid w:val="00C60C88"/>
    <w:rsid w:val="00C612EB"/>
    <w:rsid w:val="00C617F1"/>
    <w:rsid w:val="00C61A1E"/>
    <w:rsid w:val="00C61AE3"/>
    <w:rsid w:val="00C61B70"/>
    <w:rsid w:val="00C61BFA"/>
    <w:rsid w:val="00C622C8"/>
    <w:rsid w:val="00C62386"/>
    <w:rsid w:val="00C62403"/>
    <w:rsid w:val="00C624EC"/>
    <w:rsid w:val="00C6264C"/>
    <w:rsid w:val="00C6271D"/>
    <w:rsid w:val="00C628BB"/>
    <w:rsid w:val="00C628FE"/>
    <w:rsid w:val="00C629FE"/>
    <w:rsid w:val="00C62CDA"/>
    <w:rsid w:val="00C62DF2"/>
    <w:rsid w:val="00C62E09"/>
    <w:rsid w:val="00C62EEC"/>
    <w:rsid w:val="00C62FB6"/>
    <w:rsid w:val="00C6303D"/>
    <w:rsid w:val="00C63070"/>
    <w:rsid w:val="00C630A2"/>
    <w:rsid w:val="00C6312E"/>
    <w:rsid w:val="00C63544"/>
    <w:rsid w:val="00C6370D"/>
    <w:rsid w:val="00C639AB"/>
    <w:rsid w:val="00C63DC4"/>
    <w:rsid w:val="00C63FD7"/>
    <w:rsid w:val="00C6405C"/>
    <w:rsid w:val="00C642BF"/>
    <w:rsid w:val="00C64AA9"/>
    <w:rsid w:val="00C64BDF"/>
    <w:rsid w:val="00C64CCB"/>
    <w:rsid w:val="00C64CCD"/>
    <w:rsid w:val="00C64E89"/>
    <w:rsid w:val="00C64EA5"/>
    <w:rsid w:val="00C655B9"/>
    <w:rsid w:val="00C65889"/>
    <w:rsid w:val="00C658AD"/>
    <w:rsid w:val="00C65B5B"/>
    <w:rsid w:val="00C65CF4"/>
    <w:rsid w:val="00C6633C"/>
    <w:rsid w:val="00C6652D"/>
    <w:rsid w:val="00C66579"/>
    <w:rsid w:val="00C667E7"/>
    <w:rsid w:val="00C66FBB"/>
    <w:rsid w:val="00C671D5"/>
    <w:rsid w:val="00C67968"/>
    <w:rsid w:val="00C67D88"/>
    <w:rsid w:val="00C704ED"/>
    <w:rsid w:val="00C706BC"/>
    <w:rsid w:val="00C707C3"/>
    <w:rsid w:val="00C70918"/>
    <w:rsid w:val="00C70934"/>
    <w:rsid w:val="00C70EC0"/>
    <w:rsid w:val="00C71063"/>
    <w:rsid w:val="00C71453"/>
    <w:rsid w:val="00C715EF"/>
    <w:rsid w:val="00C71FDF"/>
    <w:rsid w:val="00C7202D"/>
    <w:rsid w:val="00C72265"/>
    <w:rsid w:val="00C7235C"/>
    <w:rsid w:val="00C7254C"/>
    <w:rsid w:val="00C7266A"/>
    <w:rsid w:val="00C726AF"/>
    <w:rsid w:val="00C727D9"/>
    <w:rsid w:val="00C72F59"/>
    <w:rsid w:val="00C7332A"/>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16"/>
    <w:rsid w:val="00C74DB2"/>
    <w:rsid w:val="00C7577B"/>
    <w:rsid w:val="00C75CF9"/>
    <w:rsid w:val="00C76093"/>
    <w:rsid w:val="00C76601"/>
    <w:rsid w:val="00C76709"/>
    <w:rsid w:val="00C76932"/>
    <w:rsid w:val="00C76EE8"/>
    <w:rsid w:val="00C7720E"/>
    <w:rsid w:val="00C7729A"/>
    <w:rsid w:val="00C77329"/>
    <w:rsid w:val="00C774DB"/>
    <w:rsid w:val="00C77589"/>
    <w:rsid w:val="00C77750"/>
    <w:rsid w:val="00C77826"/>
    <w:rsid w:val="00C77833"/>
    <w:rsid w:val="00C77839"/>
    <w:rsid w:val="00C77AD3"/>
    <w:rsid w:val="00C77E53"/>
    <w:rsid w:val="00C8006A"/>
    <w:rsid w:val="00C8009E"/>
    <w:rsid w:val="00C801FE"/>
    <w:rsid w:val="00C80555"/>
    <w:rsid w:val="00C807F2"/>
    <w:rsid w:val="00C80C85"/>
    <w:rsid w:val="00C80D5B"/>
    <w:rsid w:val="00C80DC4"/>
    <w:rsid w:val="00C80F07"/>
    <w:rsid w:val="00C810FF"/>
    <w:rsid w:val="00C81528"/>
    <w:rsid w:val="00C81644"/>
    <w:rsid w:val="00C81791"/>
    <w:rsid w:val="00C81A94"/>
    <w:rsid w:val="00C81B4F"/>
    <w:rsid w:val="00C81E3E"/>
    <w:rsid w:val="00C8237F"/>
    <w:rsid w:val="00C8259A"/>
    <w:rsid w:val="00C82619"/>
    <w:rsid w:val="00C8267A"/>
    <w:rsid w:val="00C8269B"/>
    <w:rsid w:val="00C828AD"/>
    <w:rsid w:val="00C828B2"/>
    <w:rsid w:val="00C82931"/>
    <w:rsid w:val="00C8297B"/>
    <w:rsid w:val="00C82CEC"/>
    <w:rsid w:val="00C82D0F"/>
    <w:rsid w:val="00C82E4B"/>
    <w:rsid w:val="00C83058"/>
    <w:rsid w:val="00C83061"/>
    <w:rsid w:val="00C83176"/>
    <w:rsid w:val="00C833A6"/>
    <w:rsid w:val="00C83428"/>
    <w:rsid w:val="00C8344B"/>
    <w:rsid w:val="00C83551"/>
    <w:rsid w:val="00C836E4"/>
    <w:rsid w:val="00C838F6"/>
    <w:rsid w:val="00C83C65"/>
    <w:rsid w:val="00C83CE5"/>
    <w:rsid w:val="00C83CFA"/>
    <w:rsid w:val="00C83DD4"/>
    <w:rsid w:val="00C83EF3"/>
    <w:rsid w:val="00C842A6"/>
    <w:rsid w:val="00C843B1"/>
    <w:rsid w:val="00C8441D"/>
    <w:rsid w:val="00C8466E"/>
    <w:rsid w:val="00C849F8"/>
    <w:rsid w:val="00C84A60"/>
    <w:rsid w:val="00C84ED3"/>
    <w:rsid w:val="00C8500F"/>
    <w:rsid w:val="00C85046"/>
    <w:rsid w:val="00C856A6"/>
    <w:rsid w:val="00C856FB"/>
    <w:rsid w:val="00C85921"/>
    <w:rsid w:val="00C85977"/>
    <w:rsid w:val="00C85D0E"/>
    <w:rsid w:val="00C868FF"/>
    <w:rsid w:val="00C869F8"/>
    <w:rsid w:val="00C86DB0"/>
    <w:rsid w:val="00C86E51"/>
    <w:rsid w:val="00C87012"/>
    <w:rsid w:val="00C872F5"/>
    <w:rsid w:val="00C8741D"/>
    <w:rsid w:val="00C87443"/>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39"/>
    <w:rsid w:val="00C91CBF"/>
    <w:rsid w:val="00C91FD8"/>
    <w:rsid w:val="00C92030"/>
    <w:rsid w:val="00C9284B"/>
    <w:rsid w:val="00C92878"/>
    <w:rsid w:val="00C92CDA"/>
    <w:rsid w:val="00C92E18"/>
    <w:rsid w:val="00C92EF4"/>
    <w:rsid w:val="00C9314A"/>
    <w:rsid w:val="00C9349C"/>
    <w:rsid w:val="00C93D5F"/>
    <w:rsid w:val="00C93D62"/>
    <w:rsid w:val="00C93D64"/>
    <w:rsid w:val="00C941FC"/>
    <w:rsid w:val="00C9425B"/>
    <w:rsid w:val="00C942AE"/>
    <w:rsid w:val="00C9447D"/>
    <w:rsid w:val="00C947BC"/>
    <w:rsid w:val="00C947FC"/>
    <w:rsid w:val="00C948E6"/>
    <w:rsid w:val="00C94A76"/>
    <w:rsid w:val="00C94FE3"/>
    <w:rsid w:val="00C9532E"/>
    <w:rsid w:val="00C95363"/>
    <w:rsid w:val="00C95985"/>
    <w:rsid w:val="00C95C81"/>
    <w:rsid w:val="00C95E8E"/>
    <w:rsid w:val="00C95FF5"/>
    <w:rsid w:val="00C96007"/>
    <w:rsid w:val="00C960CD"/>
    <w:rsid w:val="00C96334"/>
    <w:rsid w:val="00C96347"/>
    <w:rsid w:val="00C968A4"/>
    <w:rsid w:val="00C9693E"/>
    <w:rsid w:val="00C96E06"/>
    <w:rsid w:val="00C972D4"/>
    <w:rsid w:val="00C97389"/>
    <w:rsid w:val="00C973E4"/>
    <w:rsid w:val="00C97510"/>
    <w:rsid w:val="00C976FE"/>
    <w:rsid w:val="00C9783A"/>
    <w:rsid w:val="00C97877"/>
    <w:rsid w:val="00C97D23"/>
    <w:rsid w:val="00C97DF8"/>
    <w:rsid w:val="00C97EE2"/>
    <w:rsid w:val="00C97F3A"/>
    <w:rsid w:val="00C97FAE"/>
    <w:rsid w:val="00C97FD0"/>
    <w:rsid w:val="00CA006E"/>
    <w:rsid w:val="00CA06BB"/>
    <w:rsid w:val="00CA09CF"/>
    <w:rsid w:val="00CA1229"/>
    <w:rsid w:val="00CA13A3"/>
    <w:rsid w:val="00CA1472"/>
    <w:rsid w:val="00CA160D"/>
    <w:rsid w:val="00CA171A"/>
    <w:rsid w:val="00CA1994"/>
    <w:rsid w:val="00CA19A2"/>
    <w:rsid w:val="00CA1A39"/>
    <w:rsid w:val="00CA1A94"/>
    <w:rsid w:val="00CA1BA8"/>
    <w:rsid w:val="00CA1C0C"/>
    <w:rsid w:val="00CA1CF8"/>
    <w:rsid w:val="00CA1D07"/>
    <w:rsid w:val="00CA1F18"/>
    <w:rsid w:val="00CA2046"/>
    <w:rsid w:val="00CA2347"/>
    <w:rsid w:val="00CA2543"/>
    <w:rsid w:val="00CA255D"/>
    <w:rsid w:val="00CA25C3"/>
    <w:rsid w:val="00CA289F"/>
    <w:rsid w:val="00CA28B2"/>
    <w:rsid w:val="00CA2E74"/>
    <w:rsid w:val="00CA2F65"/>
    <w:rsid w:val="00CA34FF"/>
    <w:rsid w:val="00CA398E"/>
    <w:rsid w:val="00CA3FBB"/>
    <w:rsid w:val="00CA42E3"/>
    <w:rsid w:val="00CA4337"/>
    <w:rsid w:val="00CA4902"/>
    <w:rsid w:val="00CA495B"/>
    <w:rsid w:val="00CA4CF5"/>
    <w:rsid w:val="00CA4D2E"/>
    <w:rsid w:val="00CA51CB"/>
    <w:rsid w:val="00CA562B"/>
    <w:rsid w:val="00CA5874"/>
    <w:rsid w:val="00CA5C1D"/>
    <w:rsid w:val="00CA5EBE"/>
    <w:rsid w:val="00CA608C"/>
    <w:rsid w:val="00CA638D"/>
    <w:rsid w:val="00CA63FB"/>
    <w:rsid w:val="00CA6972"/>
    <w:rsid w:val="00CA69BC"/>
    <w:rsid w:val="00CA6A0E"/>
    <w:rsid w:val="00CA6D7A"/>
    <w:rsid w:val="00CA729C"/>
    <w:rsid w:val="00CA7765"/>
    <w:rsid w:val="00CA784C"/>
    <w:rsid w:val="00CA7860"/>
    <w:rsid w:val="00CA7F99"/>
    <w:rsid w:val="00CB0429"/>
    <w:rsid w:val="00CB045F"/>
    <w:rsid w:val="00CB0474"/>
    <w:rsid w:val="00CB08A0"/>
    <w:rsid w:val="00CB08FA"/>
    <w:rsid w:val="00CB0E84"/>
    <w:rsid w:val="00CB112C"/>
    <w:rsid w:val="00CB13E7"/>
    <w:rsid w:val="00CB1487"/>
    <w:rsid w:val="00CB1573"/>
    <w:rsid w:val="00CB16D2"/>
    <w:rsid w:val="00CB170B"/>
    <w:rsid w:val="00CB178F"/>
    <w:rsid w:val="00CB1936"/>
    <w:rsid w:val="00CB1A5E"/>
    <w:rsid w:val="00CB1CE3"/>
    <w:rsid w:val="00CB1D1B"/>
    <w:rsid w:val="00CB2190"/>
    <w:rsid w:val="00CB2562"/>
    <w:rsid w:val="00CB2735"/>
    <w:rsid w:val="00CB2DB4"/>
    <w:rsid w:val="00CB3DD5"/>
    <w:rsid w:val="00CB3F45"/>
    <w:rsid w:val="00CB3F5B"/>
    <w:rsid w:val="00CB3FCC"/>
    <w:rsid w:val="00CB410C"/>
    <w:rsid w:val="00CB413A"/>
    <w:rsid w:val="00CB41B4"/>
    <w:rsid w:val="00CB41F9"/>
    <w:rsid w:val="00CB427D"/>
    <w:rsid w:val="00CB44DE"/>
    <w:rsid w:val="00CB4634"/>
    <w:rsid w:val="00CB4E69"/>
    <w:rsid w:val="00CB4EFA"/>
    <w:rsid w:val="00CB4F4F"/>
    <w:rsid w:val="00CB529A"/>
    <w:rsid w:val="00CB53C4"/>
    <w:rsid w:val="00CB544E"/>
    <w:rsid w:val="00CB5509"/>
    <w:rsid w:val="00CB5673"/>
    <w:rsid w:val="00CB56CB"/>
    <w:rsid w:val="00CB5943"/>
    <w:rsid w:val="00CB5CDA"/>
    <w:rsid w:val="00CB5FCC"/>
    <w:rsid w:val="00CB5FE6"/>
    <w:rsid w:val="00CB6175"/>
    <w:rsid w:val="00CB6970"/>
    <w:rsid w:val="00CB6C8F"/>
    <w:rsid w:val="00CB700B"/>
    <w:rsid w:val="00CB7151"/>
    <w:rsid w:val="00CB72F2"/>
    <w:rsid w:val="00CB73CB"/>
    <w:rsid w:val="00CB747E"/>
    <w:rsid w:val="00CB75B9"/>
    <w:rsid w:val="00CB7614"/>
    <w:rsid w:val="00CB7975"/>
    <w:rsid w:val="00CB7C2E"/>
    <w:rsid w:val="00CB7F4C"/>
    <w:rsid w:val="00CC0025"/>
    <w:rsid w:val="00CC0244"/>
    <w:rsid w:val="00CC03B3"/>
    <w:rsid w:val="00CC0411"/>
    <w:rsid w:val="00CC059C"/>
    <w:rsid w:val="00CC05E8"/>
    <w:rsid w:val="00CC0B48"/>
    <w:rsid w:val="00CC0D74"/>
    <w:rsid w:val="00CC0F4E"/>
    <w:rsid w:val="00CC0FC1"/>
    <w:rsid w:val="00CC0FD9"/>
    <w:rsid w:val="00CC1350"/>
    <w:rsid w:val="00CC15E3"/>
    <w:rsid w:val="00CC1766"/>
    <w:rsid w:val="00CC17BC"/>
    <w:rsid w:val="00CC1C26"/>
    <w:rsid w:val="00CC21B8"/>
    <w:rsid w:val="00CC2250"/>
    <w:rsid w:val="00CC2756"/>
    <w:rsid w:val="00CC27C3"/>
    <w:rsid w:val="00CC296A"/>
    <w:rsid w:val="00CC2AFD"/>
    <w:rsid w:val="00CC2CF6"/>
    <w:rsid w:val="00CC2E03"/>
    <w:rsid w:val="00CC3660"/>
    <w:rsid w:val="00CC3ACF"/>
    <w:rsid w:val="00CC3BB8"/>
    <w:rsid w:val="00CC3D5C"/>
    <w:rsid w:val="00CC3DB2"/>
    <w:rsid w:val="00CC3F96"/>
    <w:rsid w:val="00CC44A3"/>
    <w:rsid w:val="00CC4A7C"/>
    <w:rsid w:val="00CC4BD7"/>
    <w:rsid w:val="00CC4BEF"/>
    <w:rsid w:val="00CC4D74"/>
    <w:rsid w:val="00CC4E11"/>
    <w:rsid w:val="00CC5026"/>
    <w:rsid w:val="00CC5212"/>
    <w:rsid w:val="00CC52C2"/>
    <w:rsid w:val="00CC544F"/>
    <w:rsid w:val="00CC54DF"/>
    <w:rsid w:val="00CC584C"/>
    <w:rsid w:val="00CC5A1A"/>
    <w:rsid w:val="00CC5AE8"/>
    <w:rsid w:val="00CC6068"/>
    <w:rsid w:val="00CC62C3"/>
    <w:rsid w:val="00CC6329"/>
    <w:rsid w:val="00CC7057"/>
    <w:rsid w:val="00CC7940"/>
    <w:rsid w:val="00CC7D46"/>
    <w:rsid w:val="00CD003E"/>
    <w:rsid w:val="00CD01AF"/>
    <w:rsid w:val="00CD01B9"/>
    <w:rsid w:val="00CD05A4"/>
    <w:rsid w:val="00CD0911"/>
    <w:rsid w:val="00CD0A98"/>
    <w:rsid w:val="00CD0D0E"/>
    <w:rsid w:val="00CD0DF6"/>
    <w:rsid w:val="00CD110B"/>
    <w:rsid w:val="00CD1373"/>
    <w:rsid w:val="00CD16D4"/>
    <w:rsid w:val="00CD19F7"/>
    <w:rsid w:val="00CD1B91"/>
    <w:rsid w:val="00CD2083"/>
    <w:rsid w:val="00CD2242"/>
    <w:rsid w:val="00CD239C"/>
    <w:rsid w:val="00CD246D"/>
    <w:rsid w:val="00CD2572"/>
    <w:rsid w:val="00CD267C"/>
    <w:rsid w:val="00CD26A2"/>
    <w:rsid w:val="00CD278E"/>
    <w:rsid w:val="00CD27A3"/>
    <w:rsid w:val="00CD287A"/>
    <w:rsid w:val="00CD2929"/>
    <w:rsid w:val="00CD2C21"/>
    <w:rsid w:val="00CD2D4F"/>
    <w:rsid w:val="00CD2D8E"/>
    <w:rsid w:val="00CD2E05"/>
    <w:rsid w:val="00CD3017"/>
    <w:rsid w:val="00CD31CB"/>
    <w:rsid w:val="00CD3464"/>
    <w:rsid w:val="00CD36A4"/>
    <w:rsid w:val="00CD39AF"/>
    <w:rsid w:val="00CD3BEE"/>
    <w:rsid w:val="00CD4189"/>
    <w:rsid w:val="00CD425D"/>
    <w:rsid w:val="00CD44DC"/>
    <w:rsid w:val="00CD45D8"/>
    <w:rsid w:val="00CD4629"/>
    <w:rsid w:val="00CD46A2"/>
    <w:rsid w:val="00CD46BA"/>
    <w:rsid w:val="00CD49B9"/>
    <w:rsid w:val="00CD5165"/>
    <w:rsid w:val="00CD5268"/>
    <w:rsid w:val="00CD553E"/>
    <w:rsid w:val="00CD565F"/>
    <w:rsid w:val="00CD5942"/>
    <w:rsid w:val="00CD5BC7"/>
    <w:rsid w:val="00CD5CDB"/>
    <w:rsid w:val="00CD5DB3"/>
    <w:rsid w:val="00CD5DDF"/>
    <w:rsid w:val="00CD5EBB"/>
    <w:rsid w:val="00CD6056"/>
    <w:rsid w:val="00CD669A"/>
    <w:rsid w:val="00CD6712"/>
    <w:rsid w:val="00CD67FD"/>
    <w:rsid w:val="00CD69FE"/>
    <w:rsid w:val="00CD6CD9"/>
    <w:rsid w:val="00CD6E26"/>
    <w:rsid w:val="00CD6FCD"/>
    <w:rsid w:val="00CD708D"/>
    <w:rsid w:val="00CD7708"/>
    <w:rsid w:val="00CD77DA"/>
    <w:rsid w:val="00CD7FD7"/>
    <w:rsid w:val="00CE0608"/>
    <w:rsid w:val="00CE0655"/>
    <w:rsid w:val="00CE0931"/>
    <w:rsid w:val="00CE0A4E"/>
    <w:rsid w:val="00CE0AC6"/>
    <w:rsid w:val="00CE0DAF"/>
    <w:rsid w:val="00CE0DE0"/>
    <w:rsid w:val="00CE10CF"/>
    <w:rsid w:val="00CE1225"/>
    <w:rsid w:val="00CE13E2"/>
    <w:rsid w:val="00CE14B2"/>
    <w:rsid w:val="00CE17D8"/>
    <w:rsid w:val="00CE1964"/>
    <w:rsid w:val="00CE1B95"/>
    <w:rsid w:val="00CE24F2"/>
    <w:rsid w:val="00CE29F3"/>
    <w:rsid w:val="00CE2A08"/>
    <w:rsid w:val="00CE2DFB"/>
    <w:rsid w:val="00CE3042"/>
    <w:rsid w:val="00CE31A5"/>
    <w:rsid w:val="00CE333C"/>
    <w:rsid w:val="00CE3649"/>
    <w:rsid w:val="00CE36DA"/>
    <w:rsid w:val="00CE373D"/>
    <w:rsid w:val="00CE37F4"/>
    <w:rsid w:val="00CE388E"/>
    <w:rsid w:val="00CE3959"/>
    <w:rsid w:val="00CE39D2"/>
    <w:rsid w:val="00CE3B72"/>
    <w:rsid w:val="00CE3D3F"/>
    <w:rsid w:val="00CE3FFE"/>
    <w:rsid w:val="00CE4003"/>
    <w:rsid w:val="00CE4022"/>
    <w:rsid w:val="00CE4473"/>
    <w:rsid w:val="00CE463A"/>
    <w:rsid w:val="00CE4767"/>
    <w:rsid w:val="00CE4922"/>
    <w:rsid w:val="00CE4D7B"/>
    <w:rsid w:val="00CE5447"/>
    <w:rsid w:val="00CE547F"/>
    <w:rsid w:val="00CE54E8"/>
    <w:rsid w:val="00CE565E"/>
    <w:rsid w:val="00CE57D2"/>
    <w:rsid w:val="00CE588F"/>
    <w:rsid w:val="00CE5A35"/>
    <w:rsid w:val="00CE5AC3"/>
    <w:rsid w:val="00CE5E2B"/>
    <w:rsid w:val="00CE6335"/>
    <w:rsid w:val="00CE67CA"/>
    <w:rsid w:val="00CE682E"/>
    <w:rsid w:val="00CE6A26"/>
    <w:rsid w:val="00CE6A72"/>
    <w:rsid w:val="00CE6CA3"/>
    <w:rsid w:val="00CE6E81"/>
    <w:rsid w:val="00CE6FA3"/>
    <w:rsid w:val="00CE7006"/>
    <w:rsid w:val="00CE7045"/>
    <w:rsid w:val="00CE7125"/>
    <w:rsid w:val="00CE7199"/>
    <w:rsid w:val="00CE722F"/>
    <w:rsid w:val="00CE755B"/>
    <w:rsid w:val="00CE7759"/>
    <w:rsid w:val="00CE77EC"/>
    <w:rsid w:val="00CE7999"/>
    <w:rsid w:val="00CE7C23"/>
    <w:rsid w:val="00CE7CDD"/>
    <w:rsid w:val="00CE7D31"/>
    <w:rsid w:val="00CF0030"/>
    <w:rsid w:val="00CF03E1"/>
    <w:rsid w:val="00CF0576"/>
    <w:rsid w:val="00CF0FE5"/>
    <w:rsid w:val="00CF0FF3"/>
    <w:rsid w:val="00CF1026"/>
    <w:rsid w:val="00CF12EE"/>
    <w:rsid w:val="00CF139D"/>
    <w:rsid w:val="00CF1549"/>
    <w:rsid w:val="00CF1604"/>
    <w:rsid w:val="00CF1A28"/>
    <w:rsid w:val="00CF1D3C"/>
    <w:rsid w:val="00CF1DFE"/>
    <w:rsid w:val="00CF2059"/>
    <w:rsid w:val="00CF2061"/>
    <w:rsid w:val="00CF230C"/>
    <w:rsid w:val="00CF2A44"/>
    <w:rsid w:val="00CF2ACC"/>
    <w:rsid w:val="00CF2D24"/>
    <w:rsid w:val="00CF2E15"/>
    <w:rsid w:val="00CF2FED"/>
    <w:rsid w:val="00CF30C1"/>
    <w:rsid w:val="00CF316C"/>
    <w:rsid w:val="00CF32BB"/>
    <w:rsid w:val="00CF34A8"/>
    <w:rsid w:val="00CF357E"/>
    <w:rsid w:val="00CF38F1"/>
    <w:rsid w:val="00CF39B4"/>
    <w:rsid w:val="00CF3ACC"/>
    <w:rsid w:val="00CF3CD6"/>
    <w:rsid w:val="00CF3E86"/>
    <w:rsid w:val="00CF4146"/>
    <w:rsid w:val="00CF4399"/>
    <w:rsid w:val="00CF4822"/>
    <w:rsid w:val="00CF48D3"/>
    <w:rsid w:val="00CF49F0"/>
    <w:rsid w:val="00CF4B69"/>
    <w:rsid w:val="00CF4B7D"/>
    <w:rsid w:val="00CF5173"/>
    <w:rsid w:val="00CF519E"/>
    <w:rsid w:val="00CF53BE"/>
    <w:rsid w:val="00CF55E0"/>
    <w:rsid w:val="00CF56FA"/>
    <w:rsid w:val="00CF5983"/>
    <w:rsid w:val="00CF5AC1"/>
    <w:rsid w:val="00CF5C9A"/>
    <w:rsid w:val="00CF6107"/>
    <w:rsid w:val="00CF6691"/>
    <w:rsid w:val="00CF6A7E"/>
    <w:rsid w:val="00CF6CED"/>
    <w:rsid w:val="00CF6D09"/>
    <w:rsid w:val="00CF6EAE"/>
    <w:rsid w:val="00CF74A3"/>
    <w:rsid w:val="00CF7663"/>
    <w:rsid w:val="00CF782E"/>
    <w:rsid w:val="00CF7E99"/>
    <w:rsid w:val="00CF7F3D"/>
    <w:rsid w:val="00CF7FEF"/>
    <w:rsid w:val="00D0001D"/>
    <w:rsid w:val="00D008AD"/>
    <w:rsid w:val="00D00969"/>
    <w:rsid w:val="00D00A06"/>
    <w:rsid w:val="00D00AA6"/>
    <w:rsid w:val="00D00B3E"/>
    <w:rsid w:val="00D00D4A"/>
    <w:rsid w:val="00D00D89"/>
    <w:rsid w:val="00D00DF1"/>
    <w:rsid w:val="00D00FF6"/>
    <w:rsid w:val="00D0111D"/>
    <w:rsid w:val="00D01231"/>
    <w:rsid w:val="00D0133B"/>
    <w:rsid w:val="00D0159A"/>
    <w:rsid w:val="00D0162E"/>
    <w:rsid w:val="00D01AC3"/>
    <w:rsid w:val="00D02151"/>
    <w:rsid w:val="00D021AA"/>
    <w:rsid w:val="00D027B5"/>
    <w:rsid w:val="00D0281A"/>
    <w:rsid w:val="00D029DB"/>
    <w:rsid w:val="00D02C1F"/>
    <w:rsid w:val="00D02D59"/>
    <w:rsid w:val="00D0314D"/>
    <w:rsid w:val="00D03356"/>
    <w:rsid w:val="00D036FB"/>
    <w:rsid w:val="00D038C0"/>
    <w:rsid w:val="00D03AF8"/>
    <w:rsid w:val="00D03D0B"/>
    <w:rsid w:val="00D03E39"/>
    <w:rsid w:val="00D040BB"/>
    <w:rsid w:val="00D0413E"/>
    <w:rsid w:val="00D04254"/>
    <w:rsid w:val="00D04724"/>
    <w:rsid w:val="00D048C4"/>
    <w:rsid w:val="00D048DB"/>
    <w:rsid w:val="00D04A46"/>
    <w:rsid w:val="00D04AFA"/>
    <w:rsid w:val="00D04C87"/>
    <w:rsid w:val="00D04DBD"/>
    <w:rsid w:val="00D0512B"/>
    <w:rsid w:val="00D056BC"/>
    <w:rsid w:val="00D0570D"/>
    <w:rsid w:val="00D0592B"/>
    <w:rsid w:val="00D05AA1"/>
    <w:rsid w:val="00D05C88"/>
    <w:rsid w:val="00D05F7C"/>
    <w:rsid w:val="00D06333"/>
    <w:rsid w:val="00D06452"/>
    <w:rsid w:val="00D06496"/>
    <w:rsid w:val="00D067B8"/>
    <w:rsid w:val="00D06A0A"/>
    <w:rsid w:val="00D06ACF"/>
    <w:rsid w:val="00D06B4D"/>
    <w:rsid w:val="00D06BC7"/>
    <w:rsid w:val="00D06F9A"/>
    <w:rsid w:val="00D07272"/>
    <w:rsid w:val="00D072E6"/>
    <w:rsid w:val="00D07686"/>
    <w:rsid w:val="00D077D4"/>
    <w:rsid w:val="00D07A14"/>
    <w:rsid w:val="00D07D2D"/>
    <w:rsid w:val="00D07DFA"/>
    <w:rsid w:val="00D100F4"/>
    <w:rsid w:val="00D10426"/>
    <w:rsid w:val="00D10C2F"/>
    <w:rsid w:val="00D10C7F"/>
    <w:rsid w:val="00D11478"/>
    <w:rsid w:val="00D117AB"/>
    <w:rsid w:val="00D11947"/>
    <w:rsid w:val="00D11DB9"/>
    <w:rsid w:val="00D11EAE"/>
    <w:rsid w:val="00D1228B"/>
    <w:rsid w:val="00D1256F"/>
    <w:rsid w:val="00D12723"/>
    <w:rsid w:val="00D1274F"/>
    <w:rsid w:val="00D12996"/>
    <w:rsid w:val="00D12AC0"/>
    <w:rsid w:val="00D12C7F"/>
    <w:rsid w:val="00D12DE8"/>
    <w:rsid w:val="00D12ECA"/>
    <w:rsid w:val="00D131EF"/>
    <w:rsid w:val="00D13657"/>
    <w:rsid w:val="00D13918"/>
    <w:rsid w:val="00D13B3D"/>
    <w:rsid w:val="00D13EAC"/>
    <w:rsid w:val="00D1411A"/>
    <w:rsid w:val="00D145A1"/>
    <w:rsid w:val="00D145C2"/>
    <w:rsid w:val="00D14670"/>
    <w:rsid w:val="00D14E50"/>
    <w:rsid w:val="00D14EF1"/>
    <w:rsid w:val="00D15011"/>
    <w:rsid w:val="00D150D8"/>
    <w:rsid w:val="00D151B7"/>
    <w:rsid w:val="00D155AB"/>
    <w:rsid w:val="00D15768"/>
    <w:rsid w:val="00D15B73"/>
    <w:rsid w:val="00D1633E"/>
    <w:rsid w:val="00D16610"/>
    <w:rsid w:val="00D16B76"/>
    <w:rsid w:val="00D16DCC"/>
    <w:rsid w:val="00D16E68"/>
    <w:rsid w:val="00D16E70"/>
    <w:rsid w:val="00D16F41"/>
    <w:rsid w:val="00D176FE"/>
    <w:rsid w:val="00D1774F"/>
    <w:rsid w:val="00D17A2A"/>
    <w:rsid w:val="00D17B2A"/>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8EB"/>
    <w:rsid w:val="00D219A9"/>
    <w:rsid w:val="00D21BDC"/>
    <w:rsid w:val="00D21C04"/>
    <w:rsid w:val="00D21C6E"/>
    <w:rsid w:val="00D21CC1"/>
    <w:rsid w:val="00D21F0A"/>
    <w:rsid w:val="00D220B8"/>
    <w:rsid w:val="00D2270D"/>
    <w:rsid w:val="00D22D56"/>
    <w:rsid w:val="00D22E3F"/>
    <w:rsid w:val="00D22E78"/>
    <w:rsid w:val="00D23096"/>
    <w:rsid w:val="00D234D3"/>
    <w:rsid w:val="00D237E7"/>
    <w:rsid w:val="00D2397E"/>
    <w:rsid w:val="00D23B7E"/>
    <w:rsid w:val="00D23DAF"/>
    <w:rsid w:val="00D244CE"/>
    <w:rsid w:val="00D24613"/>
    <w:rsid w:val="00D24723"/>
    <w:rsid w:val="00D248C5"/>
    <w:rsid w:val="00D24D28"/>
    <w:rsid w:val="00D24D7F"/>
    <w:rsid w:val="00D24D98"/>
    <w:rsid w:val="00D24EFF"/>
    <w:rsid w:val="00D2514A"/>
    <w:rsid w:val="00D25360"/>
    <w:rsid w:val="00D256DC"/>
    <w:rsid w:val="00D25BCE"/>
    <w:rsid w:val="00D25BDC"/>
    <w:rsid w:val="00D25EFA"/>
    <w:rsid w:val="00D2614F"/>
    <w:rsid w:val="00D26743"/>
    <w:rsid w:val="00D2678C"/>
    <w:rsid w:val="00D26BA4"/>
    <w:rsid w:val="00D26BBE"/>
    <w:rsid w:val="00D26C1D"/>
    <w:rsid w:val="00D26DF9"/>
    <w:rsid w:val="00D26FEE"/>
    <w:rsid w:val="00D2768C"/>
    <w:rsid w:val="00D307FD"/>
    <w:rsid w:val="00D30937"/>
    <w:rsid w:val="00D3099C"/>
    <w:rsid w:val="00D30BC4"/>
    <w:rsid w:val="00D30D7A"/>
    <w:rsid w:val="00D30FF3"/>
    <w:rsid w:val="00D31018"/>
    <w:rsid w:val="00D311F8"/>
    <w:rsid w:val="00D31407"/>
    <w:rsid w:val="00D3171D"/>
    <w:rsid w:val="00D318B9"/>
    <w:rsid w:val="00D318EA"/>
    <w:rsid w:val="00D31C7A"/>
    <w:rsid w:val="00D31CD5"/>
    <w:rsid w:val="00D3211A"/>
    <w:rsid w:val="00D3243D"/>
    <w:rsid w:val="00D324A8"/>
    <w:rsid w:val="00D32560"/>
    <w:rsid w:val="00D32620"/>
    <w:rsid w:val="00D326FC"/>
    <w:rsid w:val="00D32782"/>
    <w:rsid w:val="00D327C9"/>
    <w:rsid w:val="00D32863"/>
    <w:rsid w:val="00D3293F"/>
    <w:rsid w:val="00D32D6A"/>
    <w:rsid w:val="00D32F48"/>
    <w:rsid w:val="00D3306C"/>
    <w:rsid w:val="00D3314A"/>
    <w:rsid w:val="00D33180"/>
    <w:rsid w:val="00D332C9"/>
    <w:rsid w:val="00D3351E"/>
    <w:rsid w:val="00D33585"/>
    <w:rsid w:val="00D33629"/>
    <w:rsid w:val="00D33AE6"/>
    <w:rsid w:val="00D33CC3"/>
    <w:rsid w:val="00D3402C"/>
    <w:rsid w:val="00D34045"/>
    <w:rsid w:val="00D343B8"/>
    <w:rsid w:val="00D345A5"/>
    <w:rsid w:val="00D34675"/>
    <w:rsid w:val="00D34710"/>
    <w:rsid w:val="00D3472F"/>
    <w:rsid w:val="00D35EC9"/>
    <w:rsid w:val="00D35F70"/>
    <w:rsid w:val="00D36001"/>
    <w:rsid w:val="00D36308"/>
    <w:rsid w:val="00D363BC"/>
    <w:rsid w:val="00D364DC"/>
    <w:rsid w:val="00D365EB"/>
    <w:rsid w:val="00D36628"/>
    <w:rsid w:val="00D3672E"/>
    <w:rsid w:val="00D3677A"/>
    <w:rsid w:val="00D367A5"/>
    <w:rsid w:val="00D367A9"/>
    <w:rsid w:val="00D36918"/>
    <w:rsid w:val="00D36B44"/>
    <w:rsid w:val="00D36C40"/>
    <w:rsid w:val="00D36DA5"/>
    <w:rsid w:val="00D3719D"/>
    <w:rsid w:val="00D373EA"/>
    <w:rsid w:val="00D37535"/>
    <w:rsid w:val="00D3768A"/>
    <w:rsid w:val="00D376D6"/>
    <w:rsid w:val="00D37E8D"/>
    <w:rsid w:val="00D402D6"/>
    <w:rsid w:val="00D403C4"/>
    <w:rsid w:val="00D40B8E"/>
    <w:rsid w:val="00D40EAD"/>
    <w:rsid w:val="00D40FE2"/>
    <w:rsid w:val="00D410C3"/>
    <w:rsid w:val="00D41262"/>
    <w:rsid w:val="00D418EA"/>
    <w:rsid w:val="00D41BE5"/>
    <w:rsid w:val="00D41F5F"/>
    <w:rsid w:val="00D423A5"/>
    <w:rsid w:val="00D424F2"/>
    <w:rsid w:val="00D4262B"/>
    <w:rsid w:val="00D42668"/>
    <w:rsid w:val="00D42A57"/>
    <w:rsid w:val="00D42AA5"/>
    <w:rsid w:val="00D42BAC"/>
    <w:rsid w:val="00D42BB9"/>
    <w:rsid w:val="00D43458"/>
    <w:rsid w:val="00D4381E"/>
    <w:rsid w:val="00D4384C"/>
    <w:rsid w:val="00D43D60"/>
    <w:rsid w:val="00D442ED"/>
    <w:rsid w:val="00D44B62"/>
    <w:rsid w:val="00D44CE6"/>
    <w:rsid w:val="00D44ED3"/>
    <w:rsid w:val="00D45207"/>
    <w:rsid w:val="00D4522B"/>
    <w:rsid w:val="00D45439"/>
    <w:rsid w:val="00D4577A"/>
    <w:rsid w:val="00D462AE"/>
    <w:rsid w:val="00D4632A"/>
    <w:rsid w:val="00D46448"/>
    <w:rsid w:val="00D46555"/>
    <w:rsid w:val="00D46559"/>
    <w:rsid w:val="00D4659F"/>
    <w:rsid w:val="00D466A6"/>
    <w:rsid w:val="00D4692B"/>
    <w:rsid w:val="00D4697D"/>
    <w:rsid w:val="00D4698B"/>
    <w:rsid w:val="00D46B51"/>
    <w:rsid w:val="00D46F4C"/>
    <w:rsid w:val="00D46F82"/>
    <w:rsid w:val="00D47069"/>
    <w:rsid w:val="00D478BD"/>
    <w:rsid w:val="00D478C2"/>
    <w:rsid w:val="00D47986"/>
    <w:rsid w:val="00D47AEE"/>
    <w:rsid w:val="00D47C70"/>
    <w:rsid w:val="00D47D6E"/>
    <w:rsid w:val="00D47FDB"/>
    <w:rsid w:val="00D50706"/>
    <w:rsid w:val="00D508C8"/>
    <w:rsid w:val="00D509FA"/>
    <w:rsid w:val="00D50BC0"/>
    <w:rsid w:val="00D50CD1"/>
    <w:rsid w:val="00D50DF9"/>
    <w:rsid w:val="00D50FFD"/>
    <w:rsid w:val="00D5101E"/>
    <w:rsid w:val="00D5116E"/>
    <w:rsid w:val="00D51369"/>
    <w:rsid w:val="00D51483"/>
    <w:rsid w:val="00D51570"/>
    <w:rsid w:val="00D51888"/>
    <w:rsid w:val="00D518E2"/>
    <w:rsid w:val="00D519DD"/>
    <w:rsid w:val="00D51C2F"/>
    <w:rsid w:val="00D51F70"/>
    <w:rsid w:val="00D5208A"/>
    <w:rsid w:val="00D522D7"/>
    <w:rsid w:val="00D526C5"/>
    <w:rsid w:val="00D52C29"/>
    <w:rsid w:val="00D52C74"/>
    <w:rsid w:val="00D5305F"/>
    <w:rsid w:val="00D530B9"/>
    <w:rsid w:val="00D5326A"/>
    <w:rsid w:val="00D532C8"/>
    <w:rsid w:val="00D5348D"/>
    <w:rsid w:val="00D53865"/>
    <w:rsid w:val="00D539A0"/>
    <w:rsid w:val="00D53A2B"/>
    <w:rsid w:val="00D53BAA"/>
    <w:rsid w:val="00D542E3"/>
    <w:rsid w:val="00D54386"/>
    <w:rsid w:val="00D544BF"/>
    <w:rsid w:val="00D545A7"/>
    <w:rsid w:val="00D548C9"/>
    <w:rsid w:val="00D54909"/>
    <w:rsid w:val="00D54CFD"/>
    <w:rsid w:val="00D54E29"/>
    <w:rsid w:val="00D54E9A"/>
    <w:rsid w:val="00D54F6B"/>
    <w:rsid w:val="00D55083"/>
    <w:rsid w:val="00D556B0"/>
    <w:rsid w:val="00D55826"/>
    <w:rsid w:val="00D55AAA"/>
    <w:rsid w:val="00D55BE4"/>
    <w:rsid w:val="00D55C11"/>
    <w:rsid w:val="00D55EE2"/>
    <w:rsid w:val="00D55F16"/>
    <w:rsid w:val="00D55FCA"/>
    <w:rsid w:val="00D5603E"/>
    <w:rsid w:val="00D5624B"/>
    <w:rsid w:val="00D56526"/>
    <w:rsid w:val="00D565DE"/>
    <w:rsid w:val="00D5675D"/>
    <w:rsid w:val="00D56880"/>
    <w:rsid w:val="00D56A9A"/>
    <w:rsid w:val="00D56C1A"/>
    <w:rsid w:val="00D56C36"/>
    <w:rsid w:val="00D56D0C"/>
    <w:rsid w:val="00D56DA7"/>
    <w:rsid w:val="00D57367"/>
    <w:rsid w:val="00D601EC"/>
    <w:rsid w:val="00D605C7"/>
    <w:rsid w:val="00D6077D"/>
    <w:rsid w:val="00D60C12"/>
    <w:rsid w:val="00D60C68"/>
    <w:rsid w:val="00D60E7F"/>
    <w:rsid w:val="00D611B0"/>
    <w:rsid w:val="00D611C7"/>
    <w:rsid w:val="00D61253"/>
    <w:rsid w:val="00D61258"/>
    <w:rsid w:val="00D6161F"/>
    <w:rsid w:val="00D61785"/>
    <w:rsid w:val="00D61961"/>
    <w:rsid w:val="00D61A64"/>
    <w:rsid w:val="00D61C10"/>
    <w:rsid w:val="00D61EC0"/>
    <w:rsid w:val="00D61FA3"/>
    <w:rsid w:val="00D62002"/>
    <w:rsid w:val="00D620FA"/>
    <w:rsid w:val="00D6220A"/>
    <w:rsid w:val="00D6221F"/>
    <w:rsid w:val="00D624C1"/>
    <w:rsid w:val="00D6262E"/>
    <w:rsid w:val="00D62B9A"/>
    <w:rsid w:val="00D62E96"/>
    <w:rsid w:val="00D62E9F"/>
    <w:rsid w:val="00D63051"/>
    <w:rsid w:val="00D63811"/>
    <w:rsid w:val="00D638CD"/>
    <w:rsid w:val="00D638E2"/>
    <w:rsid w:val="00D63C40"/>
    <w:rsid w:val="00D63CB8"/>
    <w:rsid w:val="00D63F2B"/>
    <w:rsid w:val="00D63F6B"/>
    <w:rsid w:val="00D63F84"/>
    <w:rsid w:val="00D64169"/>
    <w:rsid w:val="00D642CE"/>
    <w:rsid w:val="00D64577"/>
    <w:rsid w:val="00D6476E"/>
    <w:rsid w:val="00D64788"/>
    <w:rsid w:val="00D64BF7"/>
    <w:rsid w:val="00D64E7F"/>
    <w:rsid w:val="00D65112"/>
    <w:rsid w:val="00D65286"/>
    <w:rsid w:val="00D6557F"/>
    <w:rsid w:val="00D65707"/>
    <w:rsid w:val="00D657C1"/>
    <w:rsid w:val="00D658F8"/>
    <w:rsid w:val="00D65BCF"/>
    <w:rsid w:val="00D65C76"/>
    <w:rsid w:val="00D661CB"/>
    <w:rsid w:val="00D663B4"/>
    <w:rsid w:val="00D66609"/>
    <w:rsid w:val="00D6663E"/>
    <w:rsid w:val="00D66796"/>
    <w:rsid w:val="00D667B2"/>
    <w:rsid w:val="00D66AD1"/>
    <w:rsid w:val="00D66B32"/>
    <w:rsid w:val="00D66C40"/>
    <w:rsid w:val="00D66DE1"/>
    <w:rsid w:val="00D67214"/>
    <w:rsid w:val="00D674DD"/>
    <w:rsid w:val="00D67558"/>
    <w:rsid w:val="00D67896"/>
    <w:rsid w:val="00D67A38"/>
    <w:rsid w:val="00D67A7D"/>
    <w:rsid w:val="00D67B7F"/>
    <w:rsid w:val="00D67CAF"/>
    <w:rsid w:val="00D67E0B"/>
    <w:rsid w:val="00D67EB0"/>
    <w:rsid w:val="00D700F5"/>
    <w:rsid w:val="00D702FB"/>
    <w:rsid w:val="00D70427"/>
    <w:rsid w:val="00D70511"/>
    <w:rsid w:val="00D70771"/>
    <w:rsid w:val="00D70836"/>
    <w:rsid w:val="00D70865"/>
    <w:rsid w:val="00D70870"/>
    <w:rsid w:val="00D70A99"/>
    <w:rsid w:val="00D70BB5"/>
    <w:rsid w:val="00D70D58"/>
    <w:rsid w:val="00D70DAD"/>
    <w:rsid w:val="00D70F26"/>
    <w:rsid w:val="00D71094"/>
    <w:rsid w:val="00D71108"/>
    <w:rsid w:val="00D71633"/>
    <w:rsid w:val="00D71741"/>
    <w:rsid w:val="00D718FE"/>
    <w:rsid w:val="00D7190D"/>
    <w:rsid w:val="00D71A3B"/>
    <w:rsid w:val="00D71CED"/>
    <w:rsid w:val="00D71F2F"/>
    <w:rsid w:val="00D72360"/>
    <w:rsid w:val="00D726FC"/>
    <w:rsid w:val="00D72853"/>
    <w:rsid w:val="00D72968"/>
    <w:rsid w:val="00D72C04"/>
    <w:rsid w:val="00D72D80"/>
    <w:rsid w:val="00D7346E"/>
    <w:rsid w:val="00D739C0"/>
    <w:rsid w:val="00D73B61"/>
    <w:rsid w:val="00D73BA6"/>
    <w:rsid w:val="00D73D47"/>
    <w:rsid w:val="00D73ED6"/>
    <w:rsid w:val="00D741EC"/>
    <w:rsid w:val="00D7425E"/>
    <w:rsid w:val="00D744A8"/>
    <w:rsid w:val="00D74523"/>
    <w:rsid w:val="00D74693"/>
    <w:rsid w:val="00D74A4D"/>
    <w:rsid w:val="00D74C95"/>
    <w:rsid w:val="00D74D22"/>
    <w:rsid w:val="00D74E9F"/>
    <w:rsid w:val="00D7529B"/>
    <w:rsid w:val="00D753B2"/>
    <w:rsid w:val="00D7590B"/>
    <w:rsid w:val="00D75F3E"/>
    <w:rsid w:val="00D76340"/>
    <w:rsid w:val="00D763EB"/>
    <w:rsid w:val="00D764F9"/>
    <w:rsid w:val="00D7666F"/>
    <w:rsid w:val="00D76978"/>
    <w:rsid w:val="00D76AA0"/>
    <w:rsid w:val="00D76C28"/>
    <w:rsid w:val="00D76C74"/>
    <w:rsid w:val="00D76FF3"/>
    <w:rsid w:val="00D771A7"/>
    <w:rsid w:val="00D7723F"/>
    <w:rsid w:val="00D77524"/>
    <w:rsid w:val="00D77CB5"/>
    <w:rsid w:val="00D80225"/>
    <w:rsid w:val="00D8030D"/>
    <w:rsid w:val="00D805F0"/>
    <w:rsid w:val="00D80957"/>
    <w:rsid w:val="00D80B2C"/>
    <w:rsid w:val="00D813AD"/>
    <w:rsid w:val="00D813E8"/>
    <w:rsid w:val="00D81434"/>
    <w:rsid w:val="00D81655"/>
    <w:rsid w:val="00D81A0B"/>
    <w:rsid w:val="00D81F37"/>
    <w:rsid w:val="00D82023"/>
    <w:rsid w:val="00D821C9"/>
    <w:rsid w:val="00D8237D"/>
    <w:rsid w:val="00D8249D"/>
    <w:rsid w:val="00D829B7"/>
    <w:rsid w:val="00D82BAA"/>
    <w:rsid w:val="00D82E32"/>
    <w:rsid w:val="00D8329E"/>
    <w:rsid w:val="00D833D5"/>
    <w:rsid w:val="00D83D6D"/>
    <w:rsid w:val="00D8428D"/>
    <w:rsid w:val="00D84295"/>
    <w:rsid w:val="00D844B5"/>
    <w:rsid w:val="00D845BB"/>
    <w:rsid w:val="00D8471A"/>
    <w:rsid w:val="00D84893"/>
    <w:rsid w:val="00D849B8"/>
    <w:rsid w:val="00D84A4E"/>
    <w:rsid w:val="00D84F35"/>
    <w:rsid w:val="00D850E5"/>
    <w:rsid w:val="00D85123"/>
    <w:rsid w:val="00D851F4"/>
    <w:rsid w:val="00D85428"/>
    <w:rsid w:val="00D854B1"/>
    <w:rsid w:val="00D85538"/>
    <w:rsid w:val="00D858EF"/>
    <w:rsid w:val="00D85C7E"/>
    <w:rsid w:val="00D85E1C"/>
    <w:rsid w:val="00D862BD"/>
    <w:rsid w:val="00D8647E"/>
    <w:rsid w:val="00D864EA"/>
    <w:rsid w:val="00D866C6"/>
    <w:rsid w:val="00D867CF"/>
    <w:rsid w:val="00D86D1C"/>
    <w:rsid w:val="00D86F16"/>
    <w:rsid w:val="00D86F48"/>
    <w:rsid w:val="00D87010"/>
    <w:rsid w:val="00D870B7"/>
    <w:rsid w:val="00D874B3"/>
    <w:rsid w:val="00D877BC"/>
    <w:rsid w:val="00D87B98"/>
    <w:rsid w:val="00D87CDF"/>
    <w:rsid w:val="00D87D16"/>
    <w:rsid w:val="00D87D4D"/>
    <w:rsid w:val="00D87E42"/>
    <w:rsid w:val="00D87EC2"/>
    <w:rsid w:val="00D90075"/>
    <w:rsid w:val="00D9030E"/>
    <w:rsid w:val="00D907FA"/>
    <w:rsid w:val="00D90D36"/>
    <w:rsid w:val="00D90F72"/>
    <w:rsid w:val="00D91416"/>
    <w:rsid w:val="00D91614"/>
    <w:rsid w:val="00D917CD"/>
    <w:rsid w:val="00D91CD5"/>
    <w:rsid w:val="00D91D3C"/>
    <w:rsid w:val="00D92030"/>
    <w:rsid w:val="00D92249"/>
    <w:rsid w:val="00D92331"/>
    <w:rsid w:val="00D925E2"/>
    <w:rsid w:val="00D92B4B"/>
    <w:rsid w:val="00D92C6E"/>
    <w:rsid w:val="00D92CB6"/>
    <w:rsid w:val="00D92EA5"/>
    <w:rsid w:val="00D93643"/>
    <w:rsid w:val="00D936D9"/>
    <w:rsid w:val="00D93941"/>
    <w:rsid w:val="00D93A46"/>
    <w:rsid w:val="00D93D04"/>
    <w:rsid w:val="00D93EF2"/>
    <w:rsid w:val="00D93F06"/>
    <w:rsid w:val="00D93FBB"/>
    <w:rsid w:val="00D93FEB"/>
    <w:rsid w:val="00D94078"/>
    <w:rsid w:val="00D94106"/>
    <w:rsid w:val="00D9416B"/>
    <w:rsid w:val="00D942C9"/>
    <w:rsid w:val="00D94550"/>
    <w:rsid w:val="00D94849"/>
    <w:rsid w:val="00D94D31"/>
    <w:rsid w:val="00D94D80"/>
    <w:rsid w:val="00D94F4A"/>
    <w:rsid w:val="00D9520E"/>
    <w:rsid w:val="00D953BD"/>
    <w:rsid w:val="00D9580B"/>
    <w:rsid w:val="00D95B9F"/>
    <w:rsid w:val="00D95BE4"/>
    <w:rsid w:val="00D95D39"/>
    <w:rsid w:val="00D95D3E"/>
    <w:rsid w:val="00D95DF2"/>
    <w:rsid w:val="00D95E9A"/>
    <w:rsid w:val="00D962A2"/>
    <w:rsid w:val="00D963CD"/>
    <w:rsid w:val="00D9657C"/>
    <w:rsid w:val="00D96A41"/>
    <w:rsid w:val="00D96ADD"/>
    <w:rsid w:val="00D96AF5"/>
    <w:rsid w:val="00D96C18"/>
    <w:rsid w:val="00D96FC3"/>
    <w:rsid w:val="00D973CC"/>
    <w:rsid w:val="00D9742F"/>
    <w:rsid w:val="00D97F0E"/>
    <w:rsid w:val="00D97F55"/>
    <w:rsid w:val="00D97F9F"/>
    <w:rsid w:val="00D97FFE"/>
    <w:rsid w:val="00DA03F4"/>
    <w:rsid w:val="00DA055A"/>
    <w:rsid w:val="00DA0660"/>
    <w:rsid w:val="00DA087C"/>
    <w:rsid w:val="00DA0B40"/>
    <w:rsid w:val="00DA0E93"/>
    <w:rsid w:val="00DA1ABD"/>
    <w:rsid w:val="00DA1B70"/>
    <w:rsid w:val="00DA21DF"/>
    <w:rsid w:val="00DA21FD"/>
    <w:rsid w:val="00DA2277"/>
    <w:rsid w:val="00DA22B9"/>
    <w:rsid w:val="00DA235A"/>
    <w:rsid w:val="00DA251D"/>
    <w:rsid w:val="00DA2576"/>
    <w:rsid w:val="00DA276F"/>
    <w:rsid w:val="00DA28EA"/>
    <w:rsid w:val="00DA2B4C"/>
    <w:rsid w:val="00DA2CE0"/>
    <w:rsid w:val="00DA2D4A"/>
    <w:rsid w:val="00DA2D8B"/>
    <w:rsid w:val="00DA2E84"/>
    <w:rsid w:val="00DA3165"/>
    <w:rsid w:val="00DA36D9"/>
    <w:rsid w:val="00DA38D8"/>
    <w:rsid w:val="00DA3B37"/>
    <w:rsid w:val="00DA3FBC"/>
    <w:rsid w:val="00DA408B"/>
    <w:rsid w:val="00DA4192"/>
    <w:rsid w:val="00DA41F8"/>
    <w:rsid w:val="00DA4378"/>
    <w:rsid w:val="00DA48D6"/>
    <w:rsid w:val="00DA49C6"/>
    <w:rsid w:val="00DA4BE1"/>
    <w:rsid w:val="00DA4D76"/>
    <w:rsid w:val="00DA4DA3"/>
    <w:rsid w:val="00DA4E69"/>
    <w:rsid w:val="00DA594E"/>
    <w:rsid w:val="00DA5C7D"/>
    <w:rsid w:val="00DA632E"/>
    <w:rsid w:val="00DA6581"/>
    <w:rsid w:val="00DA6814"/>
    <w:rsid w:val="00DA6AA4"/>
    <w:rsid w:val="00DA6B77"/>
    <w:rsid w:val="00DA6C35"/>
    <w:rsid w:val="00DA738D"/>
    <w:rsid w:val="00DA75CB"/>
    <w:rsid w:val="00DA792E"/>
    <w:rsid w:val="00DA79ED"/>
    <w:rsid w:val="00DA7BB8"/>
    <w:rsid w:val="00DA7D01"/>
    <w:rsid w:val="00DB0437"/>
    <w:rsid w:val="00DB0559"/>
    <w:rsid w:val="00DB0739"/>
    <w:rsid w:val="00DB0D79"/>
    <w:rsid w:val="00DB0EFD"/>
    <w:rsid w:val="00DB1308"/>
    <w:rsid w:val="00DB17B3"/>
    <w:rsid w:val="00DB18B8"/>
    <w:rsid w:val="00DB1D56"/>
    <w:rsid w:val="00DB1DB4"/>
    <w:rsid w:val="00DB1E8A"/>
    <w:rsid w:val="00DB1FF3"/>
    <w:rsid w:val="00DB206B"/>
    <w:rsid w:val="00DB2168"/>
    <w:rsid w:val="00DB23C0"/>
    <w:rsid w:val="00DB25CB"/>
    <w:rsid w:val="00DB276F"/>
    <w:rsid w:val="00DB28CE"/>
    <w:rsid w:val="00DB2B16"/>
    <w:rsid w:val="00DB2BB8"/>
    <w:rsid w:val="00DB2CDB"/>
    <w:rsid w:val="00DB32CC"/>
    <w:rsid w:val="00DB3470"/>
    <w:rsid w:val="00DB3597"/>
    <w:rsid w:val="00DB3619"/>
    <w:rsid w:val="00DB386F"/>
    <w:rsid w:val="00DB38B7"/>
    <w:rsid w:val="00DB3924"/>
    <w:rsid w:val="00DB3B4E"/>
    <w:rsid w:val="00DB3D90"/>
    <w:rsid w:val="00DB3E11"/>
    <w:rsid w:val="00DB3F2E"/>
    <w:rsid w:val="00DB40AE"/>
    <w:rsid w:val="00DB4190"/>
    <w:rsid w:val="00DB43B0"/>
    <w:rsid w:val="00DB4457"/>
    <w:rsid w:val="00DB4714"/>
    <w:rsid w:val="00DB51CD"/>
    <w:rsid w:val="00DB56AA"/>
    <w:rsid w:val="00DB5877"/>
    <w:rsid w:val="00DB592C"/>
    <w:rsid w:val="00DB5C8C"/>
    <w:rsid w:val="00DB605B"/>
    <w:rsid w:val="00DB6388"/>
    <w:rsid w:val="00DB6523"/>
    <w:rsid w:val="00DB65F1"/>
    <w:rsid w:val="00DB6614"/>
    <w:rsid w:val="00DB68E9"/>
    <w:rsid w:val="00DB6906"/>
    <w:rsid w:val="00DB6AFA"/>
    <w:rsid w:val="00DB6C4F"/>
    <w:rsid w:val="00DB6D25"/>
    <w:rsid w:val="00DB6D7D"/>
    <w:rsid w:val="00DB705D"/>
    <w:rsid w:val="00DB7243"/>
    <w:rsid w:val="00DB72C0"/>
    <w:rsid w:val="00DB72D3"/>
    <w:rsid w:val="00DB731D"/>
    <w:rsid w:val="00DB761D"/>
    <w:rsid w:val="00DB7D41"/>
    <w:rsid w:val="00DB7D68"/>
    <w:rsid w:val="00DC0053"/>
    <w:rsid w:val="00DC021C"/>
    <w:rsid w:val="00DC022D"/>
    <w:rsid w:val="00DC02D5"/>
    <w:rsid w:val="00DC042D"/>
    <w:rsid w:val="00DC070B"/>
    <w:rsid w:val="00DC0D91"/>
    <w:rsid w:val="00DC0FB6"/>
    <w:rsid w:val="00DC1217"/>
    <w:rsid w:val="00DC1268"/>
    <w:rsid w:val="00DC1354"/>
    <w:rsid w:val="00DC14F3"/>
    <w:rsid w:val="00DC1529"/>
    <w:rsid w:val="00DC15CF"/>
    <w:rsid w:val="00DC1615"/>
    <w:rsid w:val="00DC168E"/>
    <w:rsid w:val="00DC17F9"/>
    <w:rsid w:val="00DC19E4"/>
    <w:rsid w:val="00DC1BF7"/>
    <w:rsid w:val="00DC1C83"/>
    <w:rsid w:val="00DC1E64"/>
    <w:rsid w:val="00DC1F76"/>
    <w:rsid w:val="00DC2182"/>
    <w:rsid w:val="00DC2309"/>
    <w:rsid w:val="00DC239B"/>
    <w:rsid w:val="00DC259C"/>
    <w:rsid w:val="00DC25CD"/>
    <w:rsid w:val="00DC25E8"/>
    <w:rsid w:val="00DC2750"/>
    <w:rsid w:val="00DC3016"/>
    <w:rsid w:val="00DC3732"/>
    <w:rsid w:val="00DC3929"/>
    <w:rsid w:val="00DC40EC"/>
    <w:rsid w:val="00DC4440"/>
    <w:rsid w:val="00DC44F6"/>
    <w:rsid w:val="00DC49A8"/>
    <w:rsid w:val="00DC4AA9"/>
    <w:rsid w:val="00DC5088"/>
    <w:rsid w:val="00DC515B"/>
    <w:rsid w:val="00DC528C"/>
    <w:rsid w:val="00DC53A2"/>
    <w:rsid w:val="00DC53C5"/>
    <w:rsid w:val="00DC5A15"/>
    <w:rsid w:val="00DC5E05"/>
    <w:rsid w:val="00DC5E79"/>
    <w:rsid w:val="00DC600A"/>
    <w:rsid w:val="00DC6142"/>
    <w:rsid w:val="00DC6355"/>
    <w:rsid w:val="00DC65FC"/>
    <w:rsid w:val="00DC6709"/>
    <w:rsid w:val="00DC6876"/>
    <w:rsid w:val="00DC68CC"/>
    <w:rsid w:val="00DC695D"/>
    <w:rsid w:val="00DC6B72"/>
    <w:rsid w:val="00DC6C0E"/>
    <w:rsid w:val="00DC6E2E"/>
    <w:rsid w:val="00DC6F3F"/>
    <w:rsid w:val="00DC6F8D"/>
    <w:rsid w:val="00DC71EB"/>
    <w:rsid w:val="00DC73C6"/>
    <w:rsid w:val="00DC75B3"/>
    <w:rsid w:val="00DC7627"/>
    <w:rsid w:val="00DC7923"/>
    <w:rsid w:val="00DC7954"/>
    <w:rsid w:val="00DC7D12"/>
    <w:rsid w:val="00DD01C5"/>
    <w:rsid w:val="00DD02C8"/>
    <w:rsid w:val="00DD02FD"/>
    <w:rsid w:val="00DD02FE"/>
    <w:rsid w:val="00DD05B0"/>
    <w:rsid w:val="00DD0D3B"/>
    <w:rsid w:val="00DD0DB3"/>
    <w:rsid w:val="00DD0DC2"/>
    <w:rsid w:val="00DD0E11"/>
    <w:rsid w:val="00DD0F52"/>
    <w:rsid w:val="00DD1010"/>
    <w:rsid w:val="00DD10F3"/>
    <w:rsid w:val="00DD179D"/>
    <w:rsid w:val="00DD18CC"/>
    <w:rsid w:val="00DD1E43"/>
    <w:rsid w:val="00DD1F82"/>
    <w:rsid w:val="00DD2387"/>
    <w:rsid w:val="00DD2411"/>
    <w:rsid w:val="00DD24D7"/>
    <w:rsid w:val="00DD34F6"/>
    <w:rsid w:val="00DD35F4"/>
    <w:rsid w:val="00DD3696"/>
    <w:rsid w:val="00DD3B16"/>
    <w:rsid w:val="00DD3CA9"/>
    <w:rsid w:val="00DD40E4"/>
    <w:rsid w:val="00DD41AF"/>
    <w:rsid w:val="00DD46EC"/>
    <w:rsid w:val="00DD47DD"/>
    <w:rsid w:val="00DD4A76"/>
    <w:rsid w:val="00DD4BE3"/>
    <w:rsid w:val="00DD4F99"/>
    <w:rsid w:val="00DD543E"/>
    <w:rsid w:val="00DD5A69"/>
    <w:rsid w:val="00DD6142"/>
    <w:rsid w:val="00DD61B4"/>
    <w:rsid w:val="00DD61D0"/>
    <w:rsid w:val="00DD674C"/>
    <w:rsid w:val="00DD69C9"/>
    <w:rsid w:val="00DD6A1C"/>
    <w:rsid w:val="00DD6B51"/>
    <w:rsid w:val="00DD6D64"/>
    <w:rsid w:val="00DD702A"/>
    <w:rsid w:val="00DD727F"/>
    <w:rsid w:val="00DD738B"/>
    <w:rsid w:val="00DD7715"/>
    <w:rsid w:val="00DD7748"/>
    <w:rsid w:val="00DD77B9"/>
    <w:rsid w:val="00DD7A19"/>
    <w:rsid w:val="00DD7BAD"/>
    <w:rsid w:val="00DD7BBF"/>
    <w:rsid w:val="00DD7C10"/>
    <w:rsid w:val="00DE01E8"/>
    <w:rsid w:val="00DE024D"/>
    <w:rsid w:val="00DE030E"/>
    <w:rsid w:val="00DE03BE"/>
    <w:rsid w:val="00DE0570"/>
    <w:rsid w:val="00DE0657"/>
    <w:rsid w:val="00DE0AB4"/>
    <w:rsid w:val="00DE0AD0"/>
    <w:rsid w:val="00DE0AD5"/>
    <w:rsid w:val="00DE0ADE"/>
    <w:rsid w:val="00DE0CEA"/>
    <w:rsid w:val="00DE0EC3"/>
    <w:rsid w:val="00DE0F06"/>
    <w:rsid w:val="00DE144D"/>
    <w:rsid w:val="00DE17AF"/>
    <w:rsid w:val="00DE1FE7"/>
    <w:rsid w:val="00DE2148"/>
    <w:rsid w:val="00DE21A2"/>
    <w:rsid w:val="00DE21BD"/>
    <w:rsid w:val="00DE24DF"/>
    <w:rsid w:val="00DE24E5"/>
    <w:rsid w:val="00DE27FC"/>
    <w:rsid w:val="00DE291B"/>
    <w:rsid w:val="00DE292A"/>
    <w:rsid w:val="00DE2AF7"/>
    <w:rsid w:val="00DE2D89"/>
    <w:rsid w:val="00DE31E4"/>
    <w:rsid w:val="00DE32AA"/>
    <w:rsid w:val="00DE32B6"/>
    <w:rsid w:val="00DE33A3"/>
    <w:rsid w:val="00DE375F"/>
    <w:rsid w:val="00DE378B"/>
    <w:rsid w:val="00DE3833"/>
    <w:rsid w:val="00DE3A2F"/>
    <w:rsid w:val="00DE3A54"/>
    <w:rsid w:val="00DE3E86"/>
    <w:rsid w:val="00DE40E6"/>
    <w:rsid w:val="00DE4384"/>
    <w:rsid w:val="00DE43AF"/>
    <w:rsid w:val="00DE48ED"/>
    <w:rsid w:val="00DE49F1"/>
    <w:rsid w:val="00DE49F4"/>
    <w:rsid w:val="00DE4C48"/>
    <w:rsid w:val="00DE4C87"/>
    <w:rsid w:val="00DE4F2C"/>
    <w:rsid w:val="00DE5258"/>
    <w:rsid w:val="00DE529A"/>
    <w:rsid w:val="00DE543C"/>
    <w:rsid w:val="00DE584C"/>
    <w:rsid w:val="00DE5A57"/>
    <w:rsid w:val="00DE5D52"/>
    <w:rsid w:val="00DE5D5E"/>
    <w:rsid w:val="00DE6299"/>
    <w:rsid w:val="00DE6452"/>
    <w:rsid w:val="00DE6BBA"/>
    <w:rsid w:val="00DE6E2D"/>
    <w:rsid w:val="00DE6ED5"/>
    <w:rsid w:val="00DE6FD1"/>
    <w:rsid w:val="00DE76AF"/>
    <w:rsid w:val="00DE7A9D"/>
    <w:rsid w:val="00DE7B4F"/>
    <w:rsid w:val="00DE7DF0"/>
    <w:rsid w:val="00DE7E52"/>
    <w:rsid w:val="00DF0342"/>
    <w:rsid w:val="00DF0640"/>
    <w:rsid w:val="00DF0912"/>
    <w:rsid w:val="00DF0923"/>
    <w:rsid w:val="00DF0A4C"/>
    <w:rsid w:val="00DF0CC4"/>
    <w:rsid w:val="00DF0E29"/>
    <w:rsid w:val="00DF14E8"/>
    <w:rsid w:val="00DF158B"/>
    <w:rsid w:val="00DF1CF6"/>
    <w:rsid w:val="00DF1EE6"/>
    <w:rsid w:val="00DF1F64"/>
    <w:rsid w:val="00DF2820"/>
    <w:rsid w:val="00DF2938"/>
    <w:rsid w:val="00DF2BCB"/>
    <w:rsid w:val="00DF2D34"/>
    <w:rsid w:val="00DF2DAC"/>
    <w:rsid w:val="00DF2DF2"/>
    <w:rsid w:val="00DF2EE3"/>
    <w:rsid w:val="00DF2F62"/>
    <w:rsid w:val="00DF3165"/>
    <w:rsid w:val="00DF3251"/>
    <w:rsid w:val="00DF336B"/>
    <w:rsid w:val="00DF34BC"/>
    <w:rsid w:val="00DF36C4"/>
    <w:rsid w:val="00DF38B0"/>
    <w:rsid w:val="00DF395E"/>
    <w:rsid w:val="00DF3A68"/>
    <w:rsid w:val="00DF3ABF"/>
    <w:rsid w:val="00DF3DBC"/>
    <w:rsid w:val="00DF3E9D"/>
    <w:rsid w:val="00DF4485"/>
    <w:rsid w:val="00DF453E"/>
    <w:rsid w:val="00DF46A8"/>
    <w:rsid w:val="00DF4A08"/>
    <w:rsid w:val="00DF4D68"/>
    <w:rsid w:val="00DF4FE0"/>
    <w:rsid w:val="00DF5174"/>
    <w:rsid w:val="00DF53D1"/>
    <w:rsid w:val="00DF5A0D"/>
    <w:rsid w:val="00DF5B1D"/>
    <w:rsid w:val="00DF5BB4"/>
    <w:rsid w:val="00DF5BDD"/>
    <w:rsid w:val="00DF5E1E"/>
    <w:rsid w:val="00DF618F"/>
    <w:rsid w:val="00DF62DF"/>
    <w:rsid w:val="00DF6400"/>
    <w:rsid w:val="00DF6487"/>
    <w:rsid w:val="00DF6838"/>
    <w:rsid w:val="00DF6A75"/>
    <w:rsid w:val="00DF6B25"/>
    <w:rsid w:val="00DF7116"/>
    <w:rsid w:val="00DF7243"/>
    <w:rsid w:val="00DF7263"/>
    <w:rsid w:val="00DF72C8"/>
    <w:rsid w:val="00DF73BB"/>
    <w:rsid w:val="00DF776D"/>
    <w:rsid w:val="00DF7A41"/>
    <w:rsid w:val="00E002DF"/>
    <w:rsid w:val="00E004A9"/>
    <w:rsid w:val="00E004CB"/>
    <w:rsid w:val="00E0076C"/>
    <w:rsid w:val="00E00960"/>
    <w:rsid w:val="00E00C8C"/>
    <w:rsid w:val="00E00DA1"/>
    <w:rsid w:val="00E00F5E"/>
    <w:rsid w:val="00E01010"/>
    <w:rsid w:val="00E01029"/>
    <w:rsid w:val="00E01620"/>
    <w:rsid w:val="00E01B27"/>
    <w:rsid w:val="00E01C9D"/>
    <w:rsid w:val="00E021E4"/>
    <w:rsid w:val="00E0232E"/>
    <w:rsid w:val="00E025C0"/>
    <w:rsid w:val="00E026C7"/>
    <w:rsid w:val="00E0278A"/>
    <w:rsid w:val="00E029EA"/>
    <w:rsid w:val="00E02A60"/>
    <w:rsid w:val="00E02A9C"/>
    <w:rsid w:val="00E02B76"/>
    <w:rsid w:val="00E030B4"/>
    <w:rsid w:val="00E03468"/>
    <w:rsid w:val="00E034CF"/>
    <w:rsid w:val="00E03A7B"/>
    <w:rsid w:val="00E03EC5"/>
    <w:rsid w:val="00E03F24"/>
    <w:rsid w:val="00E04033"/>
    <w:rsid w:val="00E040DE"/>
    <w:rsid w:val="00E04547"/>
    <w:rsid w:val="00E045C5"/>
    <w:rsid w:val="00E04B37"/>
    <w:rsid w:val="00E04BC5"/>
    <w:rsid w:val="00E04EF2"/>
    <w:rsid w:val="00E05149"/>
    <w:rsid w:val="00E0515A"/>
    <w:rsid w:val="00E05371"/>
    <w:rsid w:val="00E055C3"/>
    <w:rsid w:val="00E056FB"/>
    <w:rsid w:val="00E05BC2"/>
    <w:rsid w:val="00E05C1B"/>
    <w:rsid w:val="00E05D22"/>
    <w:rsid w:val="00E05E68"/>
    <w:rsid w:val="00E065CD"/>
    <w:rsid w:val="00E06D35"/>
    <w:rsid w:val="00E06EFF"/>
    <w:rsid w:val="00E07367"/>
    <w:rsid w:val="00E0739C"/>
    <w:rsid w:val="00E07515"/>
    <w:rsid w:val="00E077CF"/>
    <w:rsid w:val="00E077E9"/>
    <w:rsid w:val="00E07BD6"/>
    <w:rsid w:val="00E07C2F"/>
    <w:rsid w:val="00E07D40"/>
    <w:rsid w:val="00E07F50"/>
    <w:rsid w:val="00E07F9C"/>
    <w:rsid w:val="00E10D8D"/>
    <w:rsid w:val="00E10DE3"/>
    <w:rsid w:val="00E10FB5"/>
    <w:rsid w:val="00E11037"/>
    <w:rsid w:val="00E11636"/>
    <w:rsid w:val="00E11712"/>
    <w:rsid w:val="00E1193F"/>
    <w:rsid w:val="00E11A1E"/>
    <w:rsid w:val="00E11C75"/>
    <w:rsid w:val="00E11D0E"/>
    <w:rsid w:val="00E12160"/>
    <w:rsid w:val="00E122B7"/>
    <w:rsid w:val="00E1278A"/>
    <w:rsid w:val="00E1284E"/>
    <w:rsid w:val="00E12917"/>
    <w:rsid w:val="00E12A69"/>
    <w:rsid w:val="00E12AA8"/>
    <w:rsid w:val="00E12B29"/>
    <w:rsid w:val="00E12D2E"/>
    <w:rsid w:val="00E12F8A"/>
    <w:rsid w:val="00E1319E"/>
    <w:rsid w:val="00E1361B"/>
    <w:rsid w:val="00E136C5"/>
    <w:rsid w:val="00E13857"/>
    <w:rsid w:val="00E13973"/>
    <w:rsid w:val="00E13BB4"/>
    <w:rsid w:val="00E13BC2"/>
    <w:rsid w:val="00E13BD4"/>
    <w:rsid w:val="00E14184"/>
    <w:rsid w:val="00E144BB"/>
    <w:rsid w:val="00E1464B"/>
    <w:rsid w:val="00E1468F"/>
    <w:rsid w:val="00E146B1"/>
    <w:rsid w:val="00E1476C"/>
    <w:rsid w:val="00E14782"/>
    <w:rsid w:val="00E14D54"/>
    <w:rsid w:val="00E14E62"/>
    <w:rsid w:val="00E14EA1"/>
    <w:rsid w:val="00E152CD"/>
    <w:rsid w:val="00E1575B"/>
    <w:rsid w:val="00E157B5"/>
    <w:rsid w:val="00E15EB5"/>
    <w:rsid w:val="00E15F7C"/>
    <w:rsid w:val="00E15F80"/>
    <w:rsid w:val="00E16218"/>
    <w:rsid w:val="00E1667A"/>
    <w:rsid w:val="00E16A38"/>
    <w:rsid w:val="00E17109"/>
    <w:rsid w:val="00E171BA"/>
    <w:rsid w:val="00E174A5"/>
    <w:rsid w:val="00E1773A"/>
    <w:rsid w:val="00E17CDF"/>
    <w:rsid w:val="00E17D62"/>
    <w:rsid w:val="00E17DBD"/>
    <w:rsid w:val="00E2014D"/>
    <w:rsid w:val="00E20587"/>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DB8"/>
    <w:rsid w:val="00E21F7E"/>
    <w:rsid w:val="00E2228C"/>
    <w:rsid w:val="00E22584"/>
    <w:rsid w:val="00E229ED"/>
    <w:rsid w:val="00E22A88"/>
    <w:rsid w:val="00E22E2E"/>
    <w:rsid w:val="00E23168"/>
    <w:rsid w:val="00E231E3"/>
    <w:rsid w:val="00E23427"/>
    <w:rsid w:val="00E2346F"/>
    <w:rsid w:val="00E239AF"/>
    <w:rsid w:val="00E23FF5"/>
    <w:rsid w:val="00E24091"/>
    <w:rsid w:val="00E24458"/>
    <w:rsid w:val="00E2452B"/>
    <w:rsid w:val="00E24E6F"/>
    <w:rsid w:val="00E2504A"/>
    <w:rsid w:val="00E253DA"/>
    <w:rsid w:val="00E25B95"/>
    <w:rsid w:val="00E25EBE"/>
    <w:rsid w:val="00E260F5"/>
    <w:rsid w:val="00E262DC"/>
    <w:rsid w:val="00E26652"/>
    <w:rsid w:val="00E269FB"/>
    <w:rsid w:val="00E26C4B"/>
    <w:rsid w:val="00E26CC5"/>
    <w:rsid w:val="00E26E4A"/>
    <w:rsid w:val="00E2726C"/>
    <w:rsid w:val="00E27457"/>
    <w:rsid w:val="00E276AB"/>
    <w:rsid w:val="00E276B8"/>
    <w:rsid w:val="00E27997"/>
    <w:rsid w:val="00E27B2F"/>
    <w:rsid w:val="00E27B9B"/>
    <w:rsid w:val="00E27D63"/>
    <w:rsid w:val="00E27F87"/>
    <w:rsid w:val="00E27FA4"/>
    <w:rsid w:val="00E3015E"/>
    <w:rsid w:val="00E30586"/>
    <w:rsid w:val="00E30DB3"/>
    <w:rsid w:val="00E31230"/>
    <w:rsid w:val="00E313C6"/>
    <w:rsid w:val="00E31D3A"/>
    <w:rsid w:val="00E31FE6"/>
    <w:rsid w:val="00E32136"/>
    <w:rsid w:val="00E32141"/>
    <w:rsid w:val="00E3255D"/>
    <w:rsid w:val="00E3264C"/>
    <w:rsid w:val="00E32666"/>
    <w:rsid w:val="00E328A6"/>
    <w:rsid w:val="00E328D2"/>
    <w:rsid w:val="00E328D7"/>
    <w:rsid w:val="00E32ADA"/>
    <w:rsid w:val="00E32C5E"/>
    <w:rsid w:val="00E32DEC"/>
    <w:rsid w:val="00E32F40"/>
    <w:rsid w:val="00E33273"/>
    <w:rsid w:val="00E334F1"/>
    <w:rsid w:val="00E33934"/>
    <w:rsid w:val="00E33C03"/>
    <w:rsid w:val="00E3457A"/>
    <w:rsid w:val="00E3488A"/>
    <w:rsid w:val="00E349CC"/>
    <w:rsid w:val="00E3510E"/>
    <w:rsid w:val="00E35256"/>
    <w:rsid w:val="00E35282"/>
    <w:rsid w:val="00E3534D"/>
    <w:rsid w:val="00E355E6"/>
    <w:rsid w:val="00E35620"/>
    <w:rsid w:val="00E357DA"/>
    <w:rsid w:val="00E35840"/>
    <w:rsid w:val="00E35910"/>
    <w:rsid w:val="00E35A1F"/>
    <w:rsid w:val="00E35AEB"/>
    <w:rsid w:val="00E35AF7"/>
    <w:rsid w:val="00E35BA9"/>
    <w:rsid w:val="00E35C98"/>
    <w:rsid w:val="00E35DA1"/>
    <w:rsid w:val="00E35F12"/>
    <w:rsid w:val="00E364A9"/>
    <w:rsid w:val="00E36567"/>
    <w:rsid w:val="00E36F9A"/>
    <w:rsid w:val="00E3734B"/>
    <w:rsid w:val="00E373B7"/>
    <w:rsid w:val="00E37419"/>
    <w:rsid w:val="00E37422"/>
    <w:rsid w:val="00E37490"/>
    <w:rsid w:val="00E3753C"/>
    <w:rsid w:val="00E376ED"/>
    <w:rsid w:val="00E37913"/>
    <w:rsid w:val="00E37C38"/>
    <w:rsid w:val="00E37E9D"/>
    <w:rsid w:val="00E37EF3"/>
    <w:rsid w:val="00E4028B"/>
    <w:rsid w:val="00E4034A"/>
    <w:rsid w:val="00E40552"/>
    <w:rsid w:val="00E40734"/>
    <w:rsid w:val="00E409AF"/>
    <w:rsid w:val="00E409E8"/>
    <w:rsid w:val="00E40C90"/>
    <w:rsid w:val="00E40D96"/>
    <w:rsid w:val="00E40E51"/>
    <w:rsid w:val="00E40EB5"/>
    <w:rsid w:val="00E40F61"/>
    <w:rsid w:val="00E413AF"/>
    <w:rsid w:val="00E414DD"/>
    <w:rsid w:val="00E4151C"/>
    <w:rsid w:val="00E419D0"/>
    <w:rsid w:val="00E41A19"/>
    <w:rsid w:val="00E41C6A"/>
    <w:rsid w:val="00E41CCE"/>
    <w:rsid w:val="00E41FEB"/>
    <w:rsid w:val="00E42115"/>
    <w:rsid w:val="00E42265"/>
    <w:rsid w:val="00E42710"/>
    <w:rsid w:val="00E427A3"/>
    <w:rsid w:val="00E42A0A"/>
    <w:rsid w:val="00E42ABF"/>
    <w:rsid w:val="00E42AF4"/>
    <w:rsid w:val="00E42B0C"/>
    <w:rsid w:val="00E42E5C"/>
    <w:rsid w:val="00E43167"/>
    <w:rsid w:val="00E43215"/>
    <w:rsid w:val="00E43421"/>
    <w:rsid w:val="00E434BE"/>
    <w:rsid w:val="00E4355E"/>
    <w:rsid w:val="00E43C92"/>
    <w:rsid w:val="00E43FF5"/>
    <w:rsid w:val="00E440E3"/>
    <w:rsid w:val="00E4498E"/>
    <w:rsid w:val="00E44A5E"/>
    <w:rsid w:val="00E44A95"/>
    <w:rsid w:val="00E44A9A"/>
    <w:rsid w:val="00E44B2D"/>
    <w:rsid w:val="00E44F26"/>
    <w:rsid w:val="00E44FFE"/>
    <w:rsid w:val="00E450D9"/>
    <w:rsid w:val="00E45141"/>
    <w:rsid w:val="00E45507"/>
    <w:rsid w:val="00E45515"/>
    <w:rsid w:val="00E4568A"/>
    <w:rsid w:val="00E45794"/>
    <w:rsid w:val="00E457DF"/>
    <w:rsid w:val="00E459D0"/>
    <w:rsid w:val="00E459FD"/>
    <w:rsid w:val="00E45A80"/>
    <w:rsid w:val="00E45B19"/>
    <w:rsid w:val="00E45B48"/>
    <w:rsid w:val="00E45E26"/>
    <w:rsid w:val="00E45F2B"/>
    <w:rsid w:val="00E461A2"/>
    <w:rsid w:val="00E462D9"/>
    <w:rsid w:val="00E465ED"/>
    <w:rsid w:val="00E46677"/>
    <w:rsid w:val="00E46701"/>
    <w:rsid w:val="00E46B7E"/>
    <w:rsid w:val="00E46C14"/>
    <w:rsid w:val="00E46D20"/>
    <w:rsid w:val="00E46D26"/>
    <w:rsid w:val="00E472FB"/>
    <w:rsid w:val="00E479A9"/>
    <w:rsid w:val="00E47A42"/>
    <w:rsid w:val="00E47AEA"/>
    <w:rsid w:val="00E47CE0"/>
    <w:rsid w:val="00E47DB0"/>
    <w:rsid w:val="00E47FBE"/>
    <w:rsid w:val="00E50152"/>
    <w:rsid w:val="00E5018C"/>
    <w:rsid w:val="00E50221"/>
    <w:rsid w:val="00E5047D"/>
    <w:rsid w:val="00E5094B"/>
    <w:rsid w:val="00E50B67"/>
    <w:rsid w:val="00E50D00"/>
    <w:rsid w:val="00E50F2C"/>
    <w:rsid w:val="00E51184"/>
    <w:rsid w:val="00E51614"/>
    <w:rsid w:val="00E519F6"/>
    <w:rsid w:val="00E51E89"/>
    <w:rsid w:val="00E52424"/>
    <w:rsid w:val="00E52486"/>
    <w:rsid w:val="00E527D7"/>
    <w:rsid w:val="00E52815"/>
    <w:rsid w:val="00E52BC1"/>
    <w:rsid w:val="00E532E1"/>
    <w:rsid w:val="00E533BC"/>
    <w:rsid w:val="00E534EE"/>
    <w:rsid w:val="00E53501"/>
    <w:rsid w:val="00E53593"/>
    <w:rsid w:val="00E535D4"/>
    <w:rsid w:val="00E539BA"/>
    <w:rsid w:val="00E540DC"/>
    <w:rsid w:val="00E545F4"/>
    <w:rsid w:val="00E5481B"/>
    <w:rsid w:val="00E548C6"/>
    <w:rsid w:val="00E54B37"/>
    <w:rsid w:val="00E54B9C"/>
    <w:rsid w:val="00E54C2D"/>
    <w:rsid w:val="00E54D41"/>
    <w:rsid w:val="00E54D8C"/>
    <w:rsid w:val="00E55961"/>
    <w:rsid w:val="00E55C87"/>
    <w:rsid w:val="00E5618E"/>
    <w:rsid w:val="00E56647"/>
    <w:rsid w:val="00E566CE"/>
    <w:rsid w:val="00E566F2"/>
    <w:rsid w:val="00E56A62"/>
    <w:rsid w:val="00E56CE5"/>
    <w:rsid w:val="00E56FB7"/>
    <w:rsid w:val="00E57314"/>
    <w:rsid w:val="00E57358"/>
    <w:rsid w:val="00E57384"/>
    <w:rsid w:val="00E573D7"/>
    <w:rsid w:val="00E5785A"/>
    <w:rsid w:val="00E578F4"/>
    <w:rsid w:val="00E57DE0"/>
    <w:rsid w:val="00E57E2A"/>
    <w:rsid w:val="00E57F51"/>
    <w:rsid w:val="00E601DD"/>
    <w:rsid w:val="00E60394"/>
    <w:rsid w:val="00E603C7"/>
    <w:rsid w:val="00E6057D"/>
    <w:rsid w:val="00E60A3C"/>
    <w:rsid w:val="00E60A45"/>
    <w:rsid w:val="00E60CBD"/>
    <w:rsid w:val="00E60D06"/>
    <w:rsid w:val="00E60F0B"/>
    <w:rsid w:val="00E60F6F"/>
    <w:rsid w:val="00E610EE"/>
    <w:rsid w:val="00E6134A"/>
    <w:rsid w:val="00E614F2"/>
    <w:rsid w:val="00E61556"/>
    <w:rsid w:val="00E61726"/>
    <w:rsid w:val="00E617B1"/>
    <w:rsid w:val="00E61817"/>
    <w:rsid w:val="00E61864"/>
    <w:rsid w:val="00E6199F"/>
    <w:rsid w:val="00E61B54"/>
    <w:rsid w:val="00E620A4"/>
    <w:rsid w:val="00E62225"/>
    <w:rsid w:val="00E6264B"/>
    <w:rsid w:val="00E62796"/>
    <w:rsid w:val="00E6298E"/>
    <w:rsid w:val="00E62B29"/>
    <w:rsid w:val="00E62B8A"/>
    <w:rsid w:val="00E62BFB"/>
    <w:rsid w:val="00E62D2E"/>
    <w:rsid w:val="00E63134"/>
    <w:rsid w:val="00E63204"/>
    <w:rsid w:val="00E63A0F"/>
    <w:rsid w:val="00E63B1D"/>
    <w:rsid w:val="00E63B95"/>
    <w:rsid w:val="00E63D5E"/>
    <w:rsid w:val="00E63F06"/>
    <w:rsid w:val="00E643D5"/>
    <w:rsid w:val="00E64507"/>
    <w:rsid w:val="00E645B2"/>
    <w:rsid w:val="00E646BD"/>
    <w:rsid w:val="00E646D9"/>
    <w:rsid w:val="00E647FD"/>
    <w:rsid w:val="00E6498C"/>
    <w:rsid w:val="00E64AD8"/>
    <w:rsid w:val="00E64FE5"/>
    <w:rsid w:val="00E6500A"/>
    <w:rsid w:val="00E652CC"/>
    <w:rsid w:val="00E65460"/>
    <w:rsid w:val="00E65635"/>
    <w:rsid w:val="00E65DB8"/>
    <w:rsid w:val="00E65EB8"/>
    <w:rsid w:val="00E65EDC"/>
    <w:rsid w:val="00E65F60"/>
    <w:rsid w:val="00E66085"/>
    <w:rsid w:val="00E66111"/>
    <w:rsid w:val="00E66208"/>
    <w:rsid w:val="00E6620F"/>
    <w:rsid w:val="00E66289"/>
    <w:rsid w:val="00E66499"/>
    <w:rsid w:val="00E6687D"/>
    <w:rsid w:val="00E66C94"/>
    <w:rsid w:val="00E66F6D"/>
    <w:rsid w:val="00E67054"/>
    <w:rsid w:val="00E67499"/>
    <w:rsid w:val="00E6799C"/>
    <w:rsid w:val="00E679F4"/>
    <w:rsid w:val="00E67B90"/>
    <w:rsid w:val="00E67BFD"/>
    <w:rsid w:val="00E67DE7"/>
    <w:rsid w:val="00E67E2B"/>
    <w:rsid w:val="00E67EFB"/>
    <w:rsid w:val="00E67F7A"/>
    <w:rsid w:val="00E7088B"/>
    <w:rsid w:val="00E70A5B"/>
    <w:rsid w:val="00E70B9E"/>
    <w:rsid w:val="00E710D5"/>
    <w:rsid w:val="00E714A3"/>
    <w:rsid w:val="00E715EE"/>
    <w:rsid w:val="00E717DD"/>
    <w:rsid w:val="00E71A82"/>
    <w:rsid w:val="00E71C20"/>
    <w:rsid w:val="00E71E8A"/>
    <w:rsid w:val="00E722EE"/>
    <w:rsid w:val="00E724DC"/>
    <w:rsid w:val="00E725E4"/>
    <w:rsid w:val="00E72841"/>
    <w:rsid w:val="00E7297E"/>
    <w:rsid w:val="00E72EFC"/>
    <w:rsid w:val="00E72FB1"/>
    <w:rsid w:val="00E731FB"/>
    <w:rsid w:val="00E73279"/>
    <w:rsid w:val="00E73913"/>
    <w:rsid w:val="00E73A9D"/>
    <w:rsid w:val="00E73D51"/>
    <w:rsid w:val="00E73EA3"/>
    <w:rsid w:val="00E73ECB"/>
    <w:rsid w:val="00E73F68"/>
    <w:rsid w:val="00E74048"/>
    <w:rsid w:val="00E742DC"/>
    <w:rsid w:val="00E7441F"/>
    <w:rsid w:val="00E744F4"/>
    <w:rsid w:val="00E74683"/>
    <w:rsid w:val="00E746B7"/>
    <w:rsid w:val="00E746BE"/>
    <w:rsid w:val="00E74C63"/>
    <w:rsid w:val="00E74C65"/>
    <w:rsid w:val="00E74FA2"/>
    <w:rsid w:val="00E751F6"/>
    <w:rsid w:val="00E75335"/>
    <w:rsid w:val="00E75338"/>
    <w:rsid w:val="00E75400"/>
    <w:rsid w:val="00E7558B"/>
    <w:rsid w:val="00E7561A"/>
    <w:rsid w:val="00E7564A"/>
    <w:rsid w:val="00E75897"/>
    <w:rsid w:val="00E75AE8"/>
    <w:rsid w:val="00E75D75"/>
    <w:rsid w:val="00E75FDA"/>
    <w:rsid w:val="00E76173"/>
    <w:rsid w:val="00E76458"/>
    <w:rsid w:val="00E76E0C"/>
    <w:rsid w:val="00E770B8"/>
    <w:rsid w:val="00E77432"/>
    <w:rsid w:val="00E77BB0"/>
    <w:rsid w:val="00E8005F"/>
    <w:rsid w:val="00E800BF"/>
    <w:rsid w:val="00E80424"/>
    <w:rsid w:val="00E80489"/>
    <w:rsid w:val="00E804FB"/>
    <w:rsid w:val="00E80513"/>
    <w:rsid w:val="00E80737"/>
    <w:rsid w:val="00E8084E"/>
    <w:rsid w:val="00E80BA1"/>
    <w:rsid w:val="00E80BB0"/>
    <w:rsid w:val="00E80CFF"/>
    <w:rsid w:val="00E80E83"/>
    <w:rsid w:val="00E80EDA"/>
    <w:rsid w:val="00E80F83"/>
    <w:rsid w:val="00E80FDE"/>
    <w:rsid w:val="00E810D8"/>
    <w:rsid w:val="00E813E8"/>
    <w:rsid w:val="00E813F7"/>
    <w:rsid w:val="00E81740"/>
    <w:rsid w:val="00E818EF"/>
    <w:rsid w:val="00E81948"/>
    <w:rsid w:val="00E81A3D"/>
    <w:rsid w:val="00E81A8D"/>
    <w:rsid w:val="00E81F92"/>
    <w:rsid w:val="00E82089"/>
    <w:rsid w:val="00E823A8"/>
    <w:rsid w:val="00E82400"/>
    <w:rsid w:val="00E826DC"/>
    <w:rsid w:val="00E8289B"/>
    <w:rsid w:val="00E82965"/>
    <w:rsid w:val="00E82988"/>
    <w:rsid w:val="00E829D8"/>
    <w:rsid w:val="00E82B6F"/>
    <w:rsid w:val="00E82C9A"/>
    <w:rsid w:val="00E82D82"/>
    <w:rsid w:val="00E82DAE"/>
    <w:rsid w:val="00E82DAF"/>
    <w:rsid w:val="00E82E03"/>
    <w:rsid w:val="00E82F2B"/>
    <w:rsid w:val="00E8303D"/>
    <w:rsid w:val="00E830DF"/>
    <w:rsid w:val="00E8315D"/>
    <w:rsid w:val="00E831D7"/>
    <w:rsid w:val="00E8374E"/>
    <w:rsid w:val="00E83A01"/>
    <w:rsid w:val="00E83B1E"/>
    <w:rsid w:val="00E84292"/>
    <w:rsid w:val="00E843F0"/>
    <w:rsid w:val="00E8440B"/>
    <w:rsid w:val="00E8454C"/>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F4D"/>
    <w:rsid w:val="00E85FB8"/>
    <w:rsid w:val="00E86435"/>
    <w:rsid w:val="00E864FD"/>
    <w:rsid w:val="00E86589"/>
    <w:rsid w:val="00E867BC"/>
    <w:rsid w:val="00E86C93"/>
    <w:rsid w:val="00E870CE"/>
    <w:rsid w:val="00E872A7"/>
    <w:rsid w:val="00E8731B"/>
    <w:rsid w:val="00E87369"/>
    <w:rsid w:val="00E87495"/>
    <w:rsid w:val="00E874D1"/>
    <w:rsid w:val="00E87AE7"/>
    <w:rsid w:val="00E9019F"/>
    <w:rsid w:val="00E901C7"/>
    <w:rsid w:val="00E907B6"/>
    <w:rsid w:val="00E90DAD"/>
    <w:rsid w:val="00E90EB0"/>
    <w:rsid w:val="00E9159A"/>
    <w:rsid w:val="00E9165A"/>
    <w:rsid w:val="00E9190D"/>
    <w:rsid w:val="00E91CC4"/>
    <w:rsid w:val="00E91F3D"/>
    <w:rsid w:val="00E91FF0"/>
    <w:rsid w:val="00E92768"/>
    <w:rsid w:val="00E928D1"/>
    <w:rsid w:val="00E92A54"/>
    <w:rsid w:val="00E92AF1"/>
    <w:rsid w:val="00E92CFB"/>
    <w:rsid w:val="00E92DF0"/>
    <w:rsid w:val="00E92DF8"/>
    <w:rsid w:val="00E92ED9"/>
    <w:rsid w:val="00E93034"/>
    <w:rsid w:val="00E937CB"/>
    <w:rsid w:val="00E93EFA"/>
    <w:rsid w:val="00E93FCB"/>
    <w:rsid w:val="00E93FDF"/>
    <w:rsid w:val="00E94434"/>
    <w:rsid w:val="00E944E2"/>
    <w:rsid w:val="00E94598"/>
    <w:rsid w:val="00E947AB"/>
    <w:rsid w:val="00E94841"/>
    <w:rsid w:val="00E94A4F"/>
    <w:rsid w:val="00E94BD2"/>
    <w:rsid w:val="00E94E27"/>
    <w:rsid w:val="00E94E3F"/>
    <w:rsid w:val="00E94F07"/>
    <w:rsid w:val="00E95176"/>
    <w:rsid w:val="00E95351"/>
    <w:rsid w:val="00E95721"/>
    <w:rsid w:val="00E95CA2"/>
    <w:rsid w:val="00E95D00"/>
    <w:rsid w:val="00E961C6"/>
    <w:rsid w:val="00E9626C"/>
    <w:rsid w:val="00E962E6"/>
    <w:rsid w:val="00E96316"/>
    <w:rsid w:val="00E96438"/>
    <w:rsid w:val="00E96461"/>
    <w:rsid w:val="00E9663C"/>
    <w:rsid w:val="00E96675"/>
    <w:rsid w:val="00E96C07"/>
    <w:rsid w:val="00E96C36"/>
    <w:rsid w:val="00E96F87"/>
    <w:rsid w:val="00E97153"/>
    <w:rsid w:val="00E97245"/>
    <w:rsid w:val="00E974A6"/>
    <w:rsid w:val="00E975C2"/>
    <w:rsid w:val="00E97891"/>
    <w:rsid w:val="00E979F7"/>
    <w:rsid w:val="00E97A85"/>
    <w:rsid w:val="00E97B4D"/>
    <w:rsid w:val="00E97C17"/>
    <w:rsid w:val="00E97D06"/>
    <w:rsid w:val="00E97E64"/>
    <w:rsid w:val="00EA035E"/>
    <w:rsid w:val="00EA041D"/>
    <w:rsid w:val="00EA0A42"/>
    <w:rsid w:val="00EA0AA4"/>
    <w:rsid w:val="00EA0B84"/>
    <w:rsid w:val="00EA0D1E"/>
    <w:rsid w:val="00EA10BF"/>
    <w:rsid w:val="00EA10CB"/>
    <w:rsid w:val="00EA12EA"/>
    <w:rsid w:val="00EA1435"/>
    <w:rsid w:val="00EA14DE"/>
    <w:rsid w:val="00EA1574"/>
    <w:rsid w:val="00EA1DA9"/>
    <w:rsid w:val="00EA20FB"/>
    <w:rsid w:val="00EA25F2"/>
    <w:rsid w:val="00EA26EF"/>
    <w:rsid w:val="00EA3058"/>
    <w:rsid w:val="00EA30A2"/>
    <w:rsid w:val="00EA362A"/>
    <w:rsid w:val="00EA37B1"/>
    <w:rsid w:val="00EA3ADC"/>
    <w:rsid w:val="00EA3BA2"/>
    <w:rsid w:val="00EA3D3A"/>
    <w:rsid w:val="00EA4255"/>
    <w:rsid w:val="00EA42DD"/>
    <w:rsid w:val="00EA4348"/>
    <w:rsid w:val="00EA4399"/>
    <w:rsid w:val="00EA4480"/>
    <w:rsid w:val="00EA4998"/>
    <w:rsid w:val="00EA4A70"/>
    <w:rsid w:val="00EA4AD4"/>
    <w:rsid w:val="00EA4B4C"/>
    <w:rsid w:val="00EA4C54"/>
    <w:rsid w:val="00EA563E"/>
    <w:rsid w:val="00EA56BA"/>
    <w:rsid w:val="00EA5717"/>
    <w:rsid w:val="00EA5F79"/>
    <w:rsid w:val="00EA6142"/>
    <w:rsid w:val="00EA6721"/>
    <w:rsid w:val="00EA6976"/>
    <w:rsid w:val="00EA6C33"/>
    <w:rsid w:val="00EA6EA2"/>
    <w:rsid w:val="00EA70BE"/>
    <w:rsid w:val="00EA722D"/>
    <w:rsid w:val="00EA7300"/>
    <w:rsid w:val="00EA7362"/>
    <w:rsid w:val="00EA746A"/>
    <w:rsid w:val="00EA778B"/>
    <w:rsid w:val="00EA77E1"/>
    <w:rsid w:val="00EA7BFE"/>
    <w:rsid w:val="00EA7DC2"/>
    <w:rsid w:val="00EA7DC5"/>
    <w:rsid w:val="00EA7DC9"/>
    <w:rsid w:val="00EA7E78"/>
    <w:rsid w:val="00EB0001"/>
    <w:rsid w:val="00EB0013"/>
    <w:rsid w:val="00EB002D"/>
    <w:rsid w:val="00EB019A"/>
    <w:rsid w:val="00EB02C3"/>
    <w:rsid w:val="00EB09AE"/>
    <w:rsid w:val="00EB09F4"/>
    <w:rsid w:val="00EB0AF4"/>
    <w:rsid w:val="00EB0CEF"/>
    <w:rsid w:val="00EB0D16"/>
    <w:rsid w:val="00EB0E2D"/>
    <w:rsid w:val="00EB0EC0"/>
    <w:rsid w:val="00EB0ED6"/>
    <w:rsid w:val="00EB101B"/>
    <w:rsid w:val="00EB113D"/>
    <w:rsid w:val="00EB14AA"/>
    <w:rsid w:val="00EB1647"/>
    <w:rsid w:val="00EB17D9"/>
    <w:rsid w:val="00EB18F6"/>
    <w:rsid w:val="00EB190E"/>
    <w:rsid w:val="00EB1972"/>
    <w:rsid w:val="00EB1A24"/>
    <w:rsid w:val="00EB1C86"/>
    <w:rsid w:val="00EB2217"/>
    <w:rsid w:val="00EB264D"/>
    <w:rsid w:val="00EB27C5"/>
    <w:rsid w:val="00EB28CA"/>
    <w:rsid w:val="00EB28DE"/>
    <w:rsid w:val="00EB29F9"/>
    <w:rsid w:val="00EB2F31"/>
    <w:rsid w:val="00EB3020"/>
    <w:rsid w:val="00EB341E"/>
    <w:rsid w:val="00EB3800"/>
    <w:rsid w:val="00EB3986"/>
    <w:rsid w:val="00EB39CD"/>
    <w:rsid w:val="00EB3BB5"/>
    <w:rsid w:val="00EB3BD4"/>
    <w:rsid w:val="00EB3C4E"/>
    <w:rsid w:val="00EB3C69"/>
    <w:rsid w:val="00EB4165"/>
    <w:rsid w:val="00EB43BE"/>
    <w:rsid w:val="00EB470D"/>
    <w:rsid w:val="00EB47B0"/>
    <w:rsid w:val="00EB47B2"/>
    <w:rsid w:val="00EB48F8"/>
    <w:rsid w:val="00EB4E9C"/>
    <w:rsid w:val="00EB512A"/>
    <w:rsid w:val="00EB5396"/>
    <w:rsid w:val="00EB5407"/>
    <w:rsid w:val="00EB55A9"/>
    <w:rsid w:val="00EB5AAD"/>
    <w:rsid w:val="00EB5B35"/>
    <w:rsid w:val="00EB5BAF"/>
    <w:rsid w:val="00EB5E1A"/>
    <w:rsid w:val="00EB6185"/>
    <w:rsid w:val="00EB61DD"/>
    <w:rsid w:val="00EB621F"/>
    <w:rsid w:val="00EB6326"/>
    <w:rsid w:val="00EB6B7E"/>
    <w:rsid w:val="00EB6BD9"/>
    <w:rsid w:val="00EB6E4D"/>
    <w:rsid w:val="00EB72BA"/>
    <w:rsid w:val="00EB73A3"/>
    <w:rsid w:val="00EB77C7"/>
    <w:rsid w:val="00EB7C72"/>
    <w:rsid w:val="00EB7D20"/>
    <w:rsid w:val="00EB7D9E"/>
    <w:rsid w:val="00EB7FE3"/>
    <w:rsid w:val="00EC001E"/>
    <w:rsid w:val="00EC0168"/>
    <w:rsid w:val="00EC0407"/>
    <w:rsid w:val="00EC08B9"/>
    <w:rsid w:val="00EC0FAB"/>
    <w:rsid w:val="00EC0FB0"/>
    <w:rsid w:val="00EC0FF5"/>
    <w:rsid w:val="00EC1144"/>
    <w:rsid w:val="00EC120B"/>
    <w:rsid w:val="00EC133C"/>
    <w:rsid w:val="00EC13A1"/>
    <w:rsid w:val="00EC1434"/>
    <w:rsid w:val="00EC1797"/>
    <w:rsid w:val="00EC1D10"/>
    <w:rsid w:val="00EC1DD3"/>
    <w:rsid w:val="00EC1FE3"/>
    <w:rsid w:val="00EC20BD"/>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223"/>
    <w:rsid w:val="00EC3B58"/>
    <w:rsid w:val="00EC3CBD"/>
    <w:rsid w:val="00EC3D6A"/>
    <w:rsid w:val="00EC42BE"/>
    <w:rsid w:val="00EC456C"/>
    <w:rsid w:val="00EC4601"/>
    <w:rsid w:val="00EC4656"/>
    <w:rsid w:val="00EC4759"/>
    <w:rsid w:val="00EC4A88"/>
    <w:rsid w:val="00EC4CF7"/>
    <w:rsid w:val="00EC4F2C"/>
    <w:rsid w:val="00EC5447"/>
    <w:rsid w:val="00EC5499"/>
    <w:rsid w:val="00EC576E"/>
    <w:rsid w:val="00EC5827"/>
    <w:rsid w:val="00EC5A3A"/>
    <w:rsid w:val="00EC5A7E"/>
    <w:rsid w:val="00EC5BFF"/>
    <w:rsid w:val="00EC5C03"/>
    <w:rsid w:val="00EC5EB9"/>
    <w:rsid w:val="00EC60B6"/>
    <w:rsid w:val="00EC6171"/>
    <w:rsid w:val="00EC6510"/>
    <w:rsid w:val="00EC67E4"/>
    <w:rsid w:val="00EC68BF"/>
    <w:rsid w:val="00EC69EB"/>
    <w:rsid w:val="00EC6B10"/>
    <w:rsid w:val="00EC6B58"/>
    <w:rsid w:val="00EC6C1F"/>
    <w:rsid w:val="00EC7014"/>
    <w:rsid w:val="00EC7AB8"/>
    <w:rsid w:val="00EC7B83"/>
    <w:rsid w:val="00EC7E44"/>
    <w:rsid w:val="00ED02CD"/>
    <w:rsid w:val="00ED04BF"/>
    <w:rsid w:val="00ED04C7"/>
    <w:rsid w:val="00ED05D1"/>
    <w:rsid w:val="00ED06C4"/>
    <w:rsid w:val="00ED0A3C"/>
    <w:rsid w:val="00ED0B57"/>
    <w:rsid w:val="00ED0EBC"/>
    <w:rsid w:val="00ED1467"/>
    <w:rsid w:val="00ED17B8"/>
    <w:rsid w:val="00ED188D"/>
    <w:rsid w:val="00ED1908"/>
    <w:rsid w:val="00ED1A9D"/>
    <w:rsid w:val="00ED1B27"/>
    <w:rsid w:val="00ED1E0A"/>
    <w:rsid w:val="00ED1E44"/>
    <w:rsid w:val="00ED1FE1"/>
    <w:rsid w:val="00ED2073"/>
    <w:rsid w:val="00ED20E9"/>
    <w:rsid w:val="00ED220B"/>
    <w:rsid w:val="00ED2478"/>
    <w:rsid w:val="00ED2552"/>
    <w:rsid w:val="00ED33FA"/>
    <w:rsid w:val="00ED35E4"/>
    <w:rsid w:val="00ED3820"/>
    <w:rsid w:val="00ED3977"/>
    <w:rsid w:val="00ED3A3C"/>
    <w:rsid w:val="00ED453A"/>
    <w:rsid w:val="00ED45F1"/>
    <w:rsid w:val="00ED46C5"/>
    <w:rsid w:val="00ED4818"/>
    <w:rsid w:val="00ED4BAE"/>
    <w:rsid w:val="00ED53A9"/>
    <w:rsid w:val="00ED5486"/>
    <w:rsid w:val="00ED55A4"/>
    <w:rsid w:val="00ED56B2"/>
    <w:rsid w:val="00ED5B1E"/>
    <w:rsid w:val="00ED620B"/>
    <w:rsid w:val="00ED6254"/>
    <w:rsid w:val="00ED67B9"/>
    <w:rsid w:val="00ED70FB"/>
    <w:rsid w:val="00ED7218"/>
    <w:rsid w:val="00ED7315"/>
    <w:rsid w:val="00ED740A"/>
    <w:rsid w:val="00ED752B"/>
    <w:rsid w:val="00ED7C64"/>
    <w:rsid w:val="00ED7D62"/>
    <w:rsid w:val="00ED7D7F"/>
    <w:rsid w:val="00ED7D87"/>
    <w:rsid w:val="00ED7F44"/>
    <w:rsid w:val="00ED7F66"/>
    <w:rsid w:val="00EE015C"/>
    <w:rsid w:val="00EE0193"/>
    <w:rsid w:val="00EE0841"/>
    <w:rsid w:val="00EE09C3"/>
    <w:rsid w:val="00EE0E71"/>
    <w:rsid w:val="00EE0EA9"/>
    <w:rsid w:val="00EE16CD"/>
    <w:rsid w:val="00EE17FA"/>
    <w:rsid w:val="00EE19A9"/>
    <w:rsid w:val="00EE19AD"/>
    <w:rsid w:val="00EE1ABD"/>
    <w:rsid w:val="00EE1B1B"/>
    <w:rsid w:val="00EE1BD3"/>
    <w:rsid w:val="00EE1E39"/>
    <w:rsid w:val="00EE2172"/>
    <w:rsid w:val="00EE2193"/>
    <w:rsid w:val="00EE219D"/>
    <w:rsid w:val="00EE2909"/>
    <w:rsid w:val="00EE2B4F"/>
    <w:rsid w:val="00EE2BC5"/>
    <w:rsid w:val="00EE2DB2"/>
    <w:rsid w:val="00EE2E30"/>
    <w:rsid w:val="00EE2E5C"/>
    <w:rsid w:val="00EE3008"/>
    <w:rsid w:val="00EE313C"/>
    <w:rsid w:val="00EE3467"/>
    <w:rsid w:val="00EE3535"/>
    <w:rsid w:val="00EE38CF"/>
    <w:rsid w:val="00EE39D2"/>
    <w:rsid w:val="00EE3BB3"/>
    <w:rsid w:val="00EE401C"/>
    <w:rsid w:val="00EE457C"/>
    <w:rsid w:val="00EE47DE"/>
    <w:rsid w:val="00EE4B49"/>
    <w:rsid w:val="00EE4BBB"/>
    <w:rsid w:val="00EE4D05"/>
    <w:rsid w:val="00EE4F28"/>
    <w:rsid w:val="00EE5673"/>
    <w:rsid w:val="00EE56EC"/>
    <w:rsid w:val="00EE5A97"/>
    <w:rsid w:val="00EE5B4E"/>
    <w:rsid w:val="00EE5D8D"/>
    <w:rsid w:val="00EE6510"/>
    <w:rsid w:val="00EE66BE"/>
    <w:rsid w:val="00EE6924"/>
    <w:rsid w:val="00EE6A35"/>
    <w:rsid w:val="00EE6C4D"/>
    <w:rsid w:val="00EE6FE4"/>
    <w:rsid w:val="00EE7388"/>
    <w:rsid w:val="00EE74A9"/>
    <w:rsid w:val="00EE752C"/>
    <w:rsid w:val="00EE75D0"/>
    <w:rsid w:val="00EE79C6"/>
    <w:rsid w:val="00EE7F24"/>
    <w:rsid w:val="00EF006A"/>
    <w:rsid w:val="00EF033F"/>
    <w:rsid w:val="00EF0BA8"/>
    <w:rsid w:val="00EF0BC0"/>
    <w:rsid w:val="00EF0D12"/>
    <w:rsid w:val="00EF0E0C"/>
    <w:rsid w:val="00EF0F4C"/>
    <w:rsid w:val="00EF13BB"/>
    <w:rsid w:val="00EF16CC"/>
    <w:rsid w:val="00EF1705"/>
    <w:rsid w:val="00EF1DBE"/>
    <w:rsid w:val="00EF20B7"/>
    <w:rsid w:val="00EF2110"/>
    <w:rsid w:val="00EF227C"/>
    <w:rsid w:val="00EF2297"/>
    <w:rsid w:val="00EF2341"/>
    <w:rsid w:val="00EF2748"/>
    <w:rsid w:val="00EF28D4"/>
    <w:rsid w:val="00EF2949"/>
    <w:rsid w:val="00EF29A5"/>
    <w:rsid w:val="00EF29D2"/>
    <w:rsid w:val="00EF2C5B"/>
    <w:rsid w:val="00EF2C64"/>
    <w:rsid w:val="00EF2DD9"/>
    <w:rsid w:val="00EF2EE7"/>
    <w:rsid w:val="00EF3041"/>
    <w:rsid w:val="00EF324F"/>
    <w:rsid w:val="00EF3839"/>
    <w:rsid w:val="00EF392A"/>
    <w:rsid w:val="00EF3988"/>
    <w:rsid w:val="00EF3B3E"/>
    <w:rsid w:val="00EF3B9E"/>
    <w:rsid w:val="00EF3CAA"/>
    <w:rsid w:val="00EF3FFB"/>
    <w:rsid w:val="00EF4362"/>
    <w:rsid w:val="00EF45BF"/>
    <w:rsid w:val="00EF485F"/>
    <w:rsid w:val="00EF4AB3"/>
    <w:rsid w:val="00EF4E8E"/>
    <w:rsid w:val="00EF4F02"/>
    <w:rsid w:val="00EF5158"/>
    <w:rsid w:val="00EF53B2"/>
    <w:rsid w:val="00EF5424"/>
    <w:rsid w:val="00EF5A4C"/>
    <w:rsid w:val="00EF5AEA"/>
    <w:rsid w:val="00EF5E4E"/>
    <w:rsid w:val="00EF602A"/>
    <w:rsid w:val="00EF60D4"/>
    <w:rsid w:val="00EF6255"/>
    <w:rsid w:val="00EF6702"/>
    <w:rsid w:val="00EF687E"/>
    <w:rsid w:val="00EF69FB"/>
    <w:rsid w:val="00EF6BDA"/>
    <w:rsid w:val="00EF6DCB"/>
    <w:rsid w:val="00EF70B2"/>
    <w:rsid w:val="00EF754D"/>
    <w:rsid w:val="00EF769F"/>
    <w:rsid w:val="00EF782B"/>
    <w:rsid w:val="00EF79FC"/>
    <w:rsid w:val="00EF7AD9"/>
    <w:rsid w:val="00EF7D14"/>
    <w:rsid w:val="00EF7D7F"/>
    <w:rsid w:val="00F00343"/>
    <w:rsid w:val="00F00349"/>
    <w:rsid w:val="00F0046F"/>
    <w:rsid w:val="00F004CC"/>
    <w:rsid w:val="00F006FD"/>
    <w:rsid w:val="00F0093D"/>
    <w:rsid w:val="00F00DC4"/>
    <w:rsid w:val="00F00F34"/>
    <w:rsid w:val="00F00F5B"/>
    <w:rsid w:val="00F00F66"/>
    <w:rsid w:val="00F00F88"/>
    <w:rsid w:val="00F0119C"/>
    <w:rsid w:val="00F0125F"/>
    <w:rsid w:val="00F012C1"/>
    <w:rsid w:val="00F01393"/>
    <w:rsid w:val="00F017F5"/>
    <w:rsid w:val="00F01A9D"/>
    <w:rsid w:val="00F01EE6"/>
    <w:rsid w:val="00F02910"/>
    <w:rsid w:val="00F02A8E"/>
    <w:rsid w:val="00F0309A"/>
    <w:rsid w:val="00F030F0"/>
    <w:rsid w:val="00F03131"/>
    <w:rsid w:val="00F03501"/>
    <w:rsid w:val="00F03739"/>
    <w:rsid w:val="00F03983"/>
    <w:rsid w:val="00F0398B"/>
    <w:rsid w:val="00F039F7"/>
    <w:rsid w:val="00F03E10"/>
    <w:rsid w:val="00F0404A"/>
    <w:rsid w:val="00F04568"/>
    <w:rsid w:val="00F0493D"/>
    <w:rsid w:val="00F04A7F"/>
    <w:rsid w:val="00F057BB"/>
    <w:rsid w:val="00F0587B"/>
    <w:rsid w:val="00F0591D"/>
    <w:rsid w:val="00F05939"/>
    <w:rsid w:val="00F05AA1"/>
    <w:rsid w:val="00F05C1A"/>
    <w:rsid w:val="00F05E19"/>
    <w:rsid w:val="00F05F6E"/>
    <w:rsid w:val="00F0616E"/>
    <w:rsid w:val="00F061EE"/>
    <w:rsid w:val="00F063BA"/>
    <w:rsid w:val="00F069AD"/>
    <w:rsid w:val="00F069F9"/>
    <w:rsid w:val="00F06B79"/>
    <w:rsid w:val="00F06BE5"/>
    <w:rsid w:val="00F06ED5"/>
    <w:rsid w:val="00F06F18"/>
    <w:rsid w:val="00F070C6"/>
    <w:rsid w:val="00F071C4"/>
    <w:rsid w:val="00F0729F"/>
    <w:rsid w:val="00F074E1"/>
    <w:rsid w:val="00F0753D"/>
    <w:rsid w:val="00F0764E"/>
    <w:rsid w:val="00F0769D"/>
    <w:rsid w:val="00F077AD"/>
    <w:rsid w:val="00F07935"/>
    <w:rsid w:val="00F07946"/>
    <w:rsid w:val="00F07A7D"/>
    <w:rsid w:val="00F07BC5"/>
    <w:rsid w:val="00F07C52"/>
    <w:rsid w:val="00F07ED9"/>
    <w:rsid w:val="00F07F51"/>
    <w:rsid w:val="00F07FB7"/>
    <w:rsid w:val="00F10504"/>
    <w:rsid w:val="00F1071A"/>
    <w:rsid w:val="00F1093E"/>
    <w:rsid w:val="00F109DF"/>
    <w:rsid w:val="00F10B1F"/>
    <w:rsid w:val="00F10C9A"/>
    <w:rsid w:val="00F10D31"/>
    <w:rsid w:val="00F10DCB"/>
    <w:rsid w:val="00F11520"/>
    <w:rsid w:val="00F1165B"/>
    <w:rsid w:val="00F118D6"/>
    <w:rsid w:val="00F11914"/>
    <w:rsid w:val="00F11AB4"/>
    <w:rsid w:val="00F11D73"/>
    <w:rsid w:val="00F120E3"/>
    <w:rsid w:val="00F121D9"/>
    <w:rsid w:val="00F1244C"/>
    <w:rsid w:val="00F125C9"/>
    <w:rsid w:val="00F12D3D"/>
    <w:rsid w:val="00F12E8E"/>
    <w:rsid w:val="00F13927"/>
    <w:rsid w:val="00F13AFA"/>
    <w:rsid w:val="00F13D55"/>
    <w:rsid w:val="00F13D79"/>
    <w:rsid w:val="00F13F68"/>
    <w:rsid w:val="00F14114"/>
    <w:rsid w:val="00F1460A"/>
    <w:rsid w:val="00F14695"/>
    <w:rsid w:val="00F14894"/>
    <w:rsid w:val="00F14936"/>
    <w:rsid w:val="00F14D0D"/>
    <w:rsid w:val="00F14F51"/>
    <w:rsid w:val="00F152C2"/>
    <w:rsid w:val="00F15696"/>
    <w:rsid w:val="00F156B6"/>
    <w:rsid w:val="00F158DF"/>
    <w:rsid w:val="00F15AB2"/>
    <w:rsid w:val="00F15FDC"/>
    <w:rsid w:val="00F16225"/>
    <w:rsid w:val="00F16226"/>
    <w:rsid w:val="00F16385"/>
    <w:rsid w:val="00F1638A"/>
    <w:rsid w:val="00F16564"/>
    <w:rsid w:val="00F16B97"/>
    <w:rsid w:val="00F16C35"/>
    <w:rsid w:val="00F170DF"/>
    <w:rsid w:val="00F17211"/>
    <w:rsid w:val="00F17295"/>
    <w:rsid w:val="00F173AD"/>
    <w:rsid w:val="00F178DC"/>
    <w:rsid w:val="00F1790E"/>
    <w:rsid w:val="00F17ADC"/>
    <w:rsid w:val="00F17B6A"/>
    <w:rsid w:val="00F17F14"/>
    <w:rsid w:val="00F20267"/>
    <w:rsid w:val="00F20280"/>
    <w:rsid w:val="00F20811"/>
    <w:rsid w:val="00F20A95"/>
    <w:rsid w:val="00F20D2B"/>
    <w:rsid w:val="00F20E2F"/>
    <w:rsid w:val="00F20EBB"/>
    <w:rsid w:val="00F214E6"/>
    <w:rsid w:val="00F21564"/>
    <w:rsid w:val="00F21882"/>
    <w:rsid w:val="00F21EE9"/>
    <w:rsid w:val="00F22075"/>
    <w:rsid w:val="00F22170"/>
    <w:rsid w:val="00F22287"/>
    <w:rsid w:val="00F22BB1"/>
    <w:rsid w:val="00F22DDC"/>
    <w:rsid w:val="00F22E8F"/>
    <w:rsid w:val="00F2329E"/>
    <w:rsid w:val="00F232EA"/>
    <w:rsid w:val="00F236E3"/>
    <w:rsid w:val="00F23E2F"/>
    <w:rsid w:val="00F23E31"/>
    <w:rsid w:val="00F23EE8"/>
    <w:rsid w:val="00F23FD7"/>
    <w:rsid w:val="00F23FF3"/>
    <w:rsid w:val="00F24066"/>
    <w:rsid w:val="00F24665"/>
    <w:rsid w:val="00F24DF6"/>
    <w:rsid w:val="00F24E48"/>
    <w:rsid w:val="00F2529B"/>
    <w:rsid w:val="00F2530D"/>
    <w:rsid w:val="00F25393"/>
    <w:rsid w:val="00F25625"/>
    <w:rsid w:val="00F2593E"/>
    <w:rsid w:val="00F25B38"/>
    <w:rsid w:val="00F25D98"/>
    <w:rsid w:val="00F25DB4"/>
    <w:rsid w:val="00F26516"/>
    <w:rsid w:val="00F265BC"/>
    <w:rsid w:val="00F26AE0"/>
    <w:rsid w:val="00F26B33"/>
    <w:rsid w:val="00F26D9D"/>
    <w:rsid w:val="00F26EB0"/>
    <w:rsid w:val="00F26F13"/>
    <w:rsid w:val="00F26F89"/>
    <w:rsid w:val="00F270FC"/>
    <w:rsid w:val="00F2741D"/>
    <w:rsid w:val="00F276F3"/>
    <w:rsid w:val="00F27770"/>
    <w:rsid w:val="00F279A7"/>
    <w:rsid w:val="00F27AD2"/>
    <w:rsid w:val="00F27B1D"/>
    <w:rsid w:val="00F27CE5"/>
    <w:rsid w:val="00F27E7F"/>
    <w:rsid w:val="00F300EC"/>
    <w:rsid w:val="00F300FB"/>
    <w:rsid w:val="00F3070B"/>
    <w:rsid w:val="00F30810"/>
    <w:rsid w:val="00F30873"/>
    <w:rsid w:val="00F3090F"/>
    <w:rsid w:val="00F30DA2"/>
    <w:rsid w:val="00F31302"/>
    <w:rsid w:val="00F3150A"/>
    <w:rsid w:val="00F315D8"/>
    <w:rsid w:val="00F31A14"/>
    <w:rsid w:val="00F31F3E"/>
    <w:rsid w:val="00F32018"/>
    <w:rsid w:val="00F32236"/>
    <w:rsid w:val="00F32244"/>
    <w:rsid w:val="00F3245E"/>
    <w:rsid w:val="00F325F0"/>
    <w:rsid w:val="00F327EF"/>
    <w:rsid w:val="00F32A2D"/>
    <w:rsid w:val="00F32BB9"/>
    <w:rsid w:val="00F32D1C"/>
    <w:rsid w:val="00F32E4B"/>
    <w:rsid w:val="00F32F58"/>
    <w:rsid w:val="00F330BA"/>
    <w:rsid w:val="00F3313A"/>
    <w:rsid w:val="00F33A8B"/>
    <w:rsid w:val="00F33CE1"/>
    <w:rsid w:val="00F33CE6"/>
    <w:rsid w:val="00F33EAA"/>
    <w:rsid w:val="00F33F4A"/>
    <w:rsid w:val="00F340D9"/>
    <w:rsid w:val="00F342F8"/>
    <w:rsid w:val="00F343B6"/>
    <w:rsid w:val="00F343F6"/>
    <w:rsid w:val="00F34749"/>
    <w:rsid w:val="00F34798"/>
    <w:rsid w:val="00F349B7"/>
    <w:rsid w:val="00F34C19"/>
    <w:rsid w:val="00F34CD2"/>
    <w:rsid w:val="00F34E85"/>
    <w:rsid w:val="00F34EF5"/>
    <w:rsid w:val="00F351F8"/>
    <w:rsid w:val="00F3524E"/>
    <w:rsid w:val="00F353D8"/>
    <w:rsid w:val="00F35683"/>
    <w:rsid w:val="00F358D5"/>
    <w:rsid w:val="00F3593C"/>
    <w:rsid w:val="00F359F2"/>
    <w:rsid w:val="00F35CD7"/>
    <w:rsid w:val="00F35F3C"/>
    <w:rsid w:val="00F3600E"/>
    <w:rsid w:val="00F363F5"/>
    <w:rsid w:val="00F364C4"/>
    <w:rsid w:val="00F3659D"/>
    <w:rsid w:val="00F36678"/>
    <w:rsid w:val="00F36698"/>
    <w:rsid w:val="00F36752"/>
    <w:rsid w:val="00F36755"/>
    <w:rsid w:val="00F36824"/>
    <w:rsid w:val="00F36C05"/>
    <w:rsid w:val="00F36C5D"/>
    <w:rsid w:val="00F36DD9"/>
    <w:rsid w:val="00F36F39"/>
    <w:rsid w:val="00F37677"/>
    <w:rsid w:val="00F37A36"/>
    <w:rsid w:val="00F37A5A"/>
    <w:rsid w:val="00F37ED4"/>
    <w:rsid w:val="00F401D4"/>
    <w:rsid w:val="00F40790"/>
    <w:rsid w:val="00F40E33"/>
    <w:rsid w:val="00F40ECA"/>
    <w:rsid w:val="00F4123D"/>
    <w:rsid w:val="00F413B5"/>
    <w:rsid w:val="00F4141B"/>
    <w:rsid w:val="00F41644"/>
    <w:rsid w:val="00F418B9"/>
    <w:rsid w:val="00F41C9F"/>
    <w:rsid w:val="00F41E35"/>
    <w:rsid w:val="00F4214C"/>
    <w:rsid w:val="00F4215F"/>
    <w:rsid w:val="00F4224E"/>
    <w:rsid w:val="00F42259"/>
    <w:rsid w:val="00F42333"/>
    <w:rsid w:val="00F42522"/>
    <w:rsid w:val="00F425AA"/>
    <w:rsid w:val="00F426DE"/>
    <w:rsid w:val="00F429B5"/>
    <w:rsid w:val="00F429EF"/>
    <w:rsid w:val="00F429F5"/>
    <w:rsid w:val="00F42B6D"/>
    <w:rsid w:val="00F42BC4"/>
    <w:rsid w:val="00F42C5F"/>
    <w:rsid w:val="00F4312C"/>
    <w:rsid w:val="00F431BB"/>
    <w:rsid w:val="00F43225"/>
    <w:rsid w:val="00F43414"/>
    <w:rsid w:val="00F435D4"/>
    <w:rsid w:val="00F436AB"/>
    <w:rsid w:val="00F437B3"/>
    <w:rsid w:val="00F43C3E"/>
    <w:rsid w:val="00F44089"/>
    <w:rsid w:val="00F441A1"/>
    <w:rsid w:val="00F44829"/>
    <w:rsid w:val="00F44BCD"/>
    <w:rsid w:val="00F44C1F"/>
    <w:rsid w:val="00F44DF0"/>
    <w:rsid w:val="00F450F2"/>
    <w:rsid w:val="00F456ED"/>
    <w:rsid w:val="00F45882"/>
    <w:rsid w:val="00F45898"/>
    <w:rsid w:val="00F45D85"/>
    <w:rsid w:val="00F46528"/>
    <w:rsid w:val="00F46789"/>
    <w:rsid w:val="00F469DC"/>
    <w:rsid w:val="00F46E01"/>
    <w:rsid w:val="00F46F38"/>
    <w:rsid w:val="00F47300"/>
    <w:rsid w:val="00F474F9"/>
    <w:rsid w:val="00F47561"/>
    <w:rsid w:val="00F47785"/>
    <w:rsid w:val="00F47975"/>
    <w:rsid w:val="00F47B83"/>
    <w:rsid w:val="00F47B99"/>
    <w:rsid w:val="00F47C62"/>
    <w:rsid w:val="00F47DA7"/>
    <w:rsid w:val="00F47E44"/>
    <w:rsid w:val="00F503B4"/>
    <w:rsid w:val="00F504D0"/>
    <w:rsid w:val="00F504E0"/>
    <w:rsid w:val="00F50761"/>
    <w:rsid w:val="00F507C6"/>
    <w:rsid w:val="00F507CE"/>
    <w:rsid w:val="00F50BA9"/>
    <w:rsid w:val="00F50C49"/>
    <w:rsid w:val="00F50CA9"/>
    <w:rsid w:val="00F50F02"/>
    <w:rsid w:val="00F50FF6"/>
    <w:rsid w:val="00F511CC"/>
    <w:rsid w:val="00F512B4"/>
    <w:rsid w:val="00F514CE"/>
    <w:rsid w:val="00F5162B"/>
    <w:rsid w:val="00F51BEC"/>
    <w:rsid w:val="00F520EB"/>
    <w:rsid w:val="00F52491"/>
    <w:rsid w:val="00F524A4"/>
    <w:rsid w:val="00F525DB"/>
    <w:rsid w:val="00F526D1"/>
    <w:rsid w:val="00F5277C"/>
    <w:rsid w:val="00F52A4F"/>
    <w:rsid w:val="00F52C4A"/>
    <w:rsid w:val="00F52EF2"/>
    <w:rsid w:val="00F530B3"/>
    <w:rsid w:val="00F531D0"/>
    <w:rsid w:val="00F53301"/>
    <w:rsid w:val="00F53E4F"/>
    <w:rsid w:val="00F53F6F"/>
    <w:rsid w:val="00F53F71"/>
    <w:rsid w:val="00F5413C"/>
    <w:rsid w:val="00F54919"/>
    <w:rsid w:val="00F54B5D"/>
    <w:rsid w:val="00F54CD5"/>
    <w:rsid w:val="00F550DB"/>
    <w:rsid w:val="00F551E8"/>
    <w:rsid w:val="00F553A2"/>
    <w:rsid w:val="00F555E7"/>
    <w:rsid w:val="00F556D2"/>
    <w:rsid w:val="00F55751"/>
    <w:rsid w:val="00F55955"/>
    <w:rsid w:val="00F55A8E"/>
    <w:rsid w:val="00F55C07"/>
    <w:rsid w:val="00F55E64"/>
    <w:rsid w:val="00F55EC4"/>
    <w:rsid w:val="00F55FCB"/>
    <w:rsid w:val="00F5603A"/>
    <w:rsid w:val="00F565B9"/>
    <w:rsid w:val="00F5665F"/>
    <w:rsid w:val="00F5668C"/>
    <w:rsid w:val="00F568D0"/>
    <w:rsid w:val="00F5690E"/>
    <w:rsid w:val="00F56C19"/>
    <w:rsid w:val="00F56C61"/>
    <w:rsid w:val="00F56CA8"/>
    <w:rsid w:val="00F56E7F"/>
    <w:rsid w:val="00F57248"/>
    <w:rsid w:val="00F57758"/>
    <w:rsid w:val="00F57AF0"/>
    <w:rsid w:val="00F600F5"/>
    <w:rsid w:val="00F60130"/>
    <w:rsid w:val="00F6038C"/>
    <w:rsid w:val="00F60573"/>
    <w:rsid w:val="00F6064E"/>
    <w:rsid w:val="00F60A26"/>
    <w:rsid w:val="00F60CB5"/>
    <w:rsid w:val="00F60E00"/>
    <w:rsid w:val="00F610DC"/>
    <w:rsid w:val="00F6119E"/>
    <w:rsid w:val="00F611A0"/>
    <w:rsid w:val="00F61488"/>
    <w:rsid w:val="00F61631"/>
    <w:rsid w:val="00F61892"/>
    <w:rsid w:val="00F61C71"/>
    <w:rsid w:val="00F61D42"/>
    <w:rsid w:val="00F6200B"/>
    <w:rsid w:val="00F6212C"/>
    <w:rsid w:val="00F62557"/>
    <w:rsid w:val="00F62651"/>
    <w:rsid w:val="00F626C9"/>
    <w:rsid w:val="00F626E9"/>
    <w:rsid w:val="00F6271B"/>
    <w:rsid w:val="00F627BC"/>
    <w:rsid w:val="00F62D10"/>
    <w:rsid w:val="00F6323A"/>
    <w:rsid w:val="00F6363A"/>
    <w:rsid w:val="00F63702"/>
    <w:rsid w:val="00F63962"/>
    <w:rsid w:val="00F63C74"/>
    <w:rsid w:val="00F63D05"/>
    <w:rsid w:val="00F644B1"/>
    <w:rsid w:val="00F648EC"/>
    <w:rsid w:val="00F64ADA"/>
    <w:rsid w:val="00F64CD2"/>
    <w:rsid w:val="00F6528B"/>
    <w:rsid w:val="00F657B3"/>
    <w:rsid w:val="00F6586D"/>
    <w:rsid w:val="00F659A7"/>
    <w:rsid w:val="00F65B95"/>
    <w:rsid w:val="00F65E24"/>
    <w:rsid w:val="00F65E63"/>
    <w:rsid w:val="00F65F3E"/>
    <w:rsid w:val="00F65FAE"/>
    <w:rsid w:val="00F6603E"/>
    <w:rsid w:val="00F66304"/>
    <w:rsid w:val="00F66342"/>
    <w:rsid w:val="00F663C5"/>
    <w:rsid w:val="00F6653A"/>
    <w:rsid w:val="00F666B1"/>
    <w:rsid w:val="00F666C5"/>
    <w:rsid w:val="00F669D3"/>
    <w:rsid w:val="00F66B3C"/>
    <w:rsid w:val="00F66BBF"/>
    <w:rsid w:val="00F66D81"/>
    <w:rsid w:val="00F670B0"/>
    <w:rsid w:val="00F67750"/>
    <w:rsid w:val="00F67A43"/>
    <w:rsid w:val="00F67B5F"/>
    <w:rsid w:val="00F67DFB"/>
    <w:rsid w:val="00F67E87"/>
    <w:rsid w:val="00F67EA5"/>
    <w:rsid w:val="00F67EE2"/>
    <w:rsid w:val="00F67F30"/>
    <w:rsid w:val="00F70144"/>
    <w:rsid w:val="00F701C7"/>
    <w:rsid w:val="00F702FB"/>
    <w:rsid w:val="00F704F2"/>
    <w:rsid w:val="00F70586"/>
    <w:rsid w:val="00F70797"/>
    <w:rsid w:val="00F70D58"/>
    <w:rsid w:val="00F70DC0"/>
    <w:rsid w:val="00F70EDA"/>
    <w:rsid w:val="00F710C2"/>
    <w:rsid w:val="00F71361"/>
    <w:rsid w:val="00F715F3"/>
    <w:rsid w:val="00F7161F"/>
    <w:rsid w:val="00F717D6"/>
    <w:rsid w:val="00F71900"/>
    <w:rsid w:val="00F71E07"/>
    <w:rsid w:val="00F71F95"/>
    <w:rsid w:val="00F72131"/>
    <w:rsid w:val="00F72368"/>
    <w:rsid w:val="00F723BD"/>
    <w:rsid w:val="00F7257C"/>
    <w:rsid w:val="00F7264B"/>
    <w:rsid w:val="00F728E4"/>
    <w:rsid w:val="00F72F27"/>
    <w:rsid w:val="00F72F54"/>
    <w:rsid w:val="00F72FBC"/>
    <w:rsid w:val="00F72FFA"/>
    <w:rsid w:val="00F733C7"/>
    <w:rsid w:val="00F73854"/>
    <w:rsid w:val="00F738AE"/>
    <w:rsid w:val="00F73DDD"/>
    <w:rsid w:val="00F73E13"/>
    <w:rsid w:val="00F73E3E"/>
    <w:rsid w:val="00F73EFB"/>
    <w:rsid w:val="00F741C1"/>
    <w:rsid w:val="00F74208"/>
    <w:rsid w:val="00F74BA8"/>
    <w:rsid w:val="00F74C84"/>
    <w:rsid w:val="00F74E75"/>
    <w:rsid w:val="00F7500C"/>
    <w:rsid w:val="00F7502F"/>
    <w:rsid w:val="00F75248"/>
    <w:rsid w:val="00F75758"/>
    <w:rsid w:val="00F75867"/>
    <w:rsid w:val="00F75971"/>
    <w:rsid w:val="00F75FB4"/>
    <w:rsid w:val="00F762F1"/>
    <w:rsid w:val="00F76706"/>
    <w:rsid w:val="00F767BE"/>
    <w:rsid w:val="00F769BD"/>
    <w:rsid w:val="00F76C8C"/>
    <w:rsid w:val="00F77121"/>
    <w:rsid w:val="00F772F4"/>
    <w:rsid w:val="00F77458"/>
    <w:rsid w:val="00F77526"/>
    <w:rsid w:val="00F77643"/>
    <w:rsid w:val="00F776BC"/>
    <w:rsid w:val="00F77711"/>
    <w:rsid w:val="00F77A5F"/>
    <w:rsid w:val="00F77BAB"/>
    <w:rsid w:val="00F77C39"/>
    <w:rsid w:val="00F77C41"/>
    <w:rsid w:val="00F77F11"/>
    <w:rsid w:val="00F803F4"/>
    <w:rsid w:val="00F806C4"/>
    <w:rsid w:val="00F806F3"/>
    <w:rsid w:val="00F806F4"/>
    <w:rsid w:val="00F80735"/>
    <w:rsid w:val="00F8086D"/>
    <w:rsid w:val="00F80B9F"/>
    <w:rsid w:val="00F80C6D"/>
    <w:rsid w:val="00F80D47"/>
    <w:rsid w:val="00F80F24"/>
    <w:rsid w:val="00F8134E"/>
    <w:rsid w:val="00F8160E"/>
    <w:rsid w:val="00F816A3"/>
    <w:rsid w:val="00F81804"/>
    <w:rsid w:val="00F81923"/>
    <w:rsid w:val="00F819CD"/>
    <w:rsid w:val="00F81C87"/>
    <w:rsid w:val="00F8253D"/>
    <w:rsid w:val="00F826D6"/>
    <w:rsid w:val="00F826DE"/>
    <w:rsid w:val="00F8274A"/>
    <w:rsid w:val="00F82989"/>
    <w:rsid w:val="00F82C7A"/>
    <w:rsid w:val="00F82E70"/>
    <w:rsid w:val="00F82F08"/>
    <w:rsid w:val="00F83037"/>
    <w:rsid w:val="00F830C0"/>
    <w:rsid w:val="00F83794"/>
    <w:rsid w:val="00F83955"/>
    <w:rsid w:val="00F83956"/>
    <w:rsid w:val="00F83BF7"/>
    <w:rsid w:val="00F83E01"/>
    <w:rsid w:val="00F84046"/>
    <w:rsid w:val="00F84210"/>
    <w:rsid w:val="00F84414"/>
    <w:rsid w:val="00F8444E"/>
    <w:rsid w:val="00F844FA"/>
    <w:rsid w:val="00F84648"/>
    <w:rsid w:val="00F846DE"/>
    <w:rsid w:val="00F84713"/>
    <w:rsid w:val="00F84784"/>
    <w:rsid w:val="00F847C9"/>
    <w:rsid w:val="00F8488D"/>
    <w:rsid w:val="00F84924"/>
    <w:rsid w:val="00F84A40"/>
    <w:rsid w:val="00F84BBE"/>
    <w:rsid w:val="00F84C9E"/>
    <w:rsid w:val="00F84CDC"/>
    <w:rsid w:val="00F84EA5"/>
    <w:rsid w:val="00F84F3E"/>
    <w:rsid w:val="00F84FD5"/>
    <w:rsid w:val="00F85322"/>
    <w:rsid w:val="00F853CA"/>
    <w:rsid w:val="00F85466"/>
    <w:rsid w:val="00F854F0"/>
    <w:rsid w:val="00F85B32"/>
    <w:rsid w:val="00F85C90"/>
    <w:rsid w:val="00F85D0F"/>
    <w:rsid w:val="00F85D54"/>
    <w:rsid w:val="00F85E52"/>
    <w:rsid w:val="00F85E89"/>
    <w:rsid w:val="00F860A3"/>
    <w:rsid w:val="00F860D0"/>
    <w:rsid w:val="00F8622B"/>
    <w:rsid w:val="00F86443"/>
    <w:rsid w:val="00F865E8"/>
    <w:rsid w:val="00F8674B"/>
    <w:rsid w:val="00F86989"/>
    <w:rsid w:val="00F86B14"/>
    <w:rsid w:val="00F86D0E"/>
    <w:rsid w:val="00F86E7C"/>
    <w:rsid w:val="00F873E5"/>
    <w:rsid w:val="00F8750C"/>
    <w:rsid w:val="00F8759C"/>
    <w:rsid w:val="00F8777B"/>
    <w:rsid w:val="00F877D3"/>
    <w:rsid w:val="00F878B5"/>
    <w:rsid w:val="00F87BA0"/>
    <w:rsid w:val="00F90069"/>
    <w:rsid w:val="00F9036F"/>
    <w:rsid w:val="00F904FF"/>
    <w:rsid w:val="00F9052F"/>
    <w:rsid w:val="00F90834"/>
    <w:rsid w:val="00F90BC9"/>
    <w:rsid w:val="00F90EFA"/>
    <w:rsid w:val="00F90F4C"/>
    <w:rsid w:val="00F91365"/>
    <w:rsid w:val="00F913D6"/>
    <w:rsid w:val="00F9141E"/>
    <w:rsid w:val="00F914D0"/>
    <w:rsid w:val="00F91506"/>
    <w:rsid w:val="00F917D8"/>
    <w:rsid w:val="00F9187C"/>
    <w:rsid w:val="00F91BFB"/>
    <w:rsid w:val="00F91CFF"/>
    <w:rsid w:val="00F92638"/>
    <w:rsid w:val="00F9271B"/>
    <w:rsid w:val="00F9272D"/>
    <w:rsid w:val="00F927A0"/>
    <w:rsid w:val="00F92850"/>
    <w:rsid w:val="00F929FD"/>
    <w:rsid w:val="00F92A35"/>
    <w:rsid w:val="00F92CB5"/>
    <w:rsid w:val="00F92D2B"/>
    <w:rsid w:val="00F92D75"/>
    <w:rsid w:val="00F92E1F"/>
    <w:rsid w:val="00F92E3A"/>
    <w:rsid w:val="00F93086"/>
    <w:rsid w:val="00F93358"/>
    <w:rsid w:val="00F93444"/>
    <w:rsid w:val="00F93AB3"/>
    <w:rsid w:val="00F93B24"/>
    <w:rsid w:val="00F93B3A"/>
    <w:rsid w:val="00F93E98"/>
    <w:rsid w:val="00F93F61"/>
    <w:rsid w:val="00F943CD"/>
    <w:rsid w:val="00F94632"/>
    <w:rsid w:val="00F950E6"/>
    <w:rsid w:val="00F952B5"/>
    <w:rsid w:val="00F95406"/>
    <w:rsid w:val="00F95436"/>
    <w:rsid w:val="00F957C6"/>
    <w:rsid w:val="00F95AB9"/>
    <w:rsid w:val="00F95C3B"/>
    <w:rsid w:val="00F95C43"/>
    <w:rsid w:val="00F95F33"/>
    <w:rsid w:val="00F95FE6"/>
    <w:rsid w:val="00F960D0"/>
    <w:rsid w:val="00F9611D"/>
    <w:rsid w:val="00F964F0"/>
    <w:rsid w:val="00F96522"/>
    <w:rsid w:val="00F967ED"/>
    <w:rsid w:val="00F96C57"/>
    <w:rsid w:val="00F96FA1"/>
    <w:rsid w:val="00F973C2"/>
    <w:rsid w:val="00F973F2"/>
    <w:rsid w:val="00F97484"/>
    <w:rsid w:val="00F9748F"/>
    <w:rsid w:val="00F975B2"/>
    <w:rsid w:val="00F975FB"/>
    <w:rsid w:val="00F97ADB"/>
    <w:rsid w:val="00F97B5C"/>
    <w:rsid w:val="00F97BD6"/>
    <w:rsid w:val="00F97C05"/>
    <w:rsid w:val="00F97CBD"/>
    <w:rsid w:val="00FA0114"/>
    <w:rsid w:val="00FA0342"/>
    <w:rsid w:val="00FA098A"/>
    <w:rsid w:val="00FA0B51"/>
    <w:rsid w:val="00FA101F"/>
    <w:rsid w:val="00FA1113"/>
    <w:rsid w:val="00FA1695"/>
    <w:rsid w:val="00FA193C"/>
    <w:rsid w:val="00FA1B5D"/>
    <w:rsid w:val="00FA1BA0"/>
    <w:rsid w:val="00FA21B5"/>
    <w:rsid w:val="00FA241D"/>
    <w:rsid w:val="00FA2533"/>
    <w:rsid w:val="00FA2727"/>
    <w:rsid w:val="00FA2A2B"/>
    <w:rsid w:val="00FA2CF7"/>
    <w:rsid w:val="00FA2E5D"/>
    <w:rsid w:val="00FA3212"/>
    <w:rsid w:val="00FA3312"/>
    <w:rsid w:val="00FA33B1"/>
    <w:rsid w:val="00FA3648"/>
    <w:rsid w:val="00FA3976"/>
    <w:rsid w:val="00FA3CDE"/>
    <w:rsid w:val="00FA3CEB"/>
    <w:rsid w:val="00FA3D5D"/>
    <w:rsid w:val="00FA40B3"/>
    <w:rsid w:val="00FA43CE"/>
    <w:rsid w:val="00FA4493"/>
    <w:rsid w:val="00FA44FA"/>
    <w:rsid w:val="00FA4523"/>
    <w:rsid w:val="00FA4561"/>
    <w:rsid w:val="00FA458E"/>
    <w:rsid w:val="00FA45EA"/>
    <w:rsid w:val="00FA47D3"/>
    <w:rsid w:val="00FA4A54"/>
    <w:rsid w:val="00FA4E35"/>
    <w:rsid w:val="00FA52CD"/>
    <w:rsid w:val="00FA5390"/>
    <w:rsid w:val="00FA57AD"/>
    <w:rsid w:val="00FA5B13"/>
    <w:rsid w:val="00FA5BE4"/>
    <w:rsid w:val="00FA5CD5"/>
    <w:rsid w:val="00FA6367"/>
    <w:rsid w:val="00FA6648"/>
    <w:rsid w:val="00FA6A62"/>
    <w:rsid w:val="00FA6B82"/>
    <w:rsid w:val="00FA6CED"/>
    <w:rsid w:val="00FA6E5A"/>
    <w:rsid w:val="00FA71FE"/>
    <w:rsid w:val="00FA72A8"/>
    <w:rsid w:val="00FA7667"/>
    <w:rsid w:val="00FA79AB"/>
    <w:rsid w:val="00FA7BC6"/>
    <w:rsid w:val="00FA7BE4"/>
    <w:rsid w:val="00FA7D60"/>
    <w:rsid w:val="00FA7DB9"/>
    <w:rsid w:val="00FA7DCE"/>
    <w:rsid w:val="00FA7E31"/>
    <w:rsid w:val="00FA7E6A"/>
    <w:rsid w:val="00FA7E8F"/>
    <w:rsid w:val="00FA7FD3"/>
    <w:rsid w:val="00FB0154"/>
    <w:rsid w:val="00FB0484"/>
    <w:rsid w:val="00FB0489"/>
    <w:rsid w:val="00FB0861"/>
    <w:rsid w:val="00FB0A1F"/>
    <w:rsid w:val="00FB0A3D"/>
    <w:rsid w:val="00FB0A93"/>
    <w:rsid w:val="00FB0BD9"/>
    <w:rsid w:val="00FB0BF3"/>
    <w:rsid w:val="00FB0E1F"/>
    <w:rsid w:val="00FB0FDB"/>
    <w:rsid w:val="00FB1068"/>
    <w:rsid w:val="00FB1086"/>
    <w:rsid w:val="00FB10B6"/>
    <w:rsid w:val="00FB1124"/>
    <w:rsid w:val="00FB121C"/>
    <w:rsid w:val="00FB1256"/>
    <w:rsid w:val="00FB13B8"/>
    <w:rsid w:val="00FB1617"/>
    <w:rsid w:val="00FB183B"/>
    <w:rsid w:val="00FB1988"/>
    <w:rsid w:val="00FB1B6F"/>
    <w:rsid w:val="00FB1EE9"/>
    <w:rsid w:val="00FB1EEF"/>
    <w:rsid w:val="00FB2088"/>
    <w:rsid w:val="00FB2111"/>
    <w:rsid w:val="00FB21A7"/>
    <w:rsid w:val="00FB25B4"/>
    <w:rsid w:val="00FB2937"/>
    <w:rsid w:val="00FB2CBF"/>
    <w:rsid w:val="00FB2E4C"/>
    <w:rsid w:val="00FB3206"/>
    <w:rsid w:val="00FB3806"/>
    <w:rsid w:val="00FB3B3C"/>
    <w:rsid w:val="00FB3B6F"/>
    <w:rsid w:val="00FB4064"/>
    <w:rsid w:val="00FB446C"/>
    <w:rsid w:val="00FB4560"/>
    <w:rsid w:val="00FB459C"/>
    <w:rsid w:val="00FB49AF"/>
    <w:rsid w:val="00FB4C70"/>
    <w:rsid w:val="00FB4F44"/>
    <w:rsid w:val="00FB573D"/>
    <w:rsid w:val="00FB5918"/>
    <w:rsid w:val="00FB59C2"/>
    <w:rsid w:val="00FB5A87"/>
    <w:rsid w:val="00FB5AC1"/>
    <w:rsid w:val="00FB5F2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56E"/>
    <w:rsid w:val="00FC05AD"/>
    <w:rsid w:val="00FC0A66"/>
    <w:rsid w:val="00FC0AF9"/>
    <w:rsid w:val="00FC0B99"/>
    <w:rsid w:val="00FC0C0B"/>
    <w:rsid w:val="00FC0D8C"/>
    <w:rsid w:val="00FC0EDB"/>
    <w:rsid w:val="00FC10EF"/>
    <w:rsid w:val="00FC13CF"/>
    <w:rsid w:val="00FC13E1"/>
    <w:rsid w:val="00FC15B2"/>
    <w:rsid w:val="00FC1AB4"/>
    <w:rsid w:val="00FC1F5E"/>
    <w:rsid w:val="00FC2005"/>
    <w:rsid w:val="00FC25EA"/>
    <w:rsid w:val="00FC29D3"/>
    <w:rsid w:val="00FC30BA"/>
    <w:rsid w:val="00FC34F5"/>
    <w:rsid w:val="00FC38CA"/>
    <w:rsid w:val="00FC3BA4"/>
    <w:rsid w:val="00FC3BA5"/>
    <w:rsid w:val="00FC3C01"/>
    <w:rsid w:val="00FC3D31"/>
    <w:rsid w:val="00FC463B"/>
    <w:rsid w:val="00FC4814"/>
    <w:rsid w:val="00FC4845"/>
    <w:rsid w:val="00FC4913"/>
    <w:rsid w:val="00FC4A46"/>
    <w:rsid w:val="00FC4A64"/>
    <w:rsid w:val="00FC4D53"/>
    <w:rsid w:val="00FC4F3B"/>
    <w:rsid w:val="00FC4F4B"/>
    <w:rsid w:val="00FC5130"/>
    <w:rsid w:val="00FC51C4"/>
    <w:rsid w:val="00FC55A9"/>
    <w:rsid w:val="00FC55BA"/>
    <w:rsid w:val="00FC5775"/>
    <w:rsid w:val="00FC5948"/>
    <w:rsid w:val="00FC5BEC"/>
    <w:rsid w:val="00FC5D65"/>
    <w:rsid w:val="00FC5EAC"/>
    <w:rsid w:val="00FC5F19"/>
    <w:rsid w:val="00FC5F6A"/>
    <w:rsid w:val="00FC62D2"/>
    <w:rsid w:val="00FC6466"/>
    <w:rsid w:val="00FC648B"/>
    <w:rsid w:val="00FC682F"/>
    <w:rsid w:val="00FC6878"/>
    <w:rsid w:val="00FC7185"/>
    <w:rsid w:val="00FC7305"/>
    <w:rsid w:val="00FC73FF"/>
    <w:rsid w:val="00FC74B9"/>
    <w:rsid w:val="00FC756E"/>
    <w:rsid w:val="00FC76A2"/>
    <w:rsid w:val="00FC76C9"/>
    <w:rsid w:val="00FC77A9"/>
    <w:rsid w:val="00FC790C"/>
    <w:rsid w:val="00FC7A7E"/>
    <w:rsid w:val="00FC7A8C"/>
    <w:rsid w:val="00FC7AAA"/>
    <w:rsid w:val="00FC7D68"/>
    <w:rsid w:val="00FC7E92"/>
    <w:rsid w:val="00FC7FBB"/>
    <w:rsid w:val="00FC7FD2"/>
    <w:rsid w:val="00FD01CE"/>
    <w:rsid w:val="00FD0489"/>
    <w:rsid w:val="00FD06E8"/>
    <w:rsid w:val="00FD092D"/>
    <w:rsid w:val="00FD09E5"/>
    <w:rsid w:val="00FD0B32"/>
    <w:rsid w:val="00FD0F98"/>
    <w:rsid w:val="00FD109F"/>
    <w:rsid w:val="00FD10E6"/>
    <w:rsid w:val="00FD117F"/>
    <w:rsid w:val="00FD1203"/>
    <w:rsid w:val="00FD135D"/>
    <w:rsid w:val="00FD13D9"/>
    <w:rsid w:val="00FD15BB"/>
    <w:rsid w:val="00FD15E9"/>
    <w:rsid w:val="00FD17F4"/>
    <w:rsid w:val="00FD1915"/>
    <w:rsid w:val="00FD191C"/>
    <w:rsid w:val="00FD1B1B"/>
    <w:rsid w:val="00FD1C6E"/>
    <w:rsid w:val="00FD1E94"/>
    <w:rsid w:val="00FD1F48"/>
    <w:rsid w:val="00FD205F"/>
    <w:rsid w:val="00FD21C9"/>
    <w:rsid w:val="00FD2345"/>
    <w:rsid w:val="00FD2364"/>
    <w:rsid w:val="00FD24E7"/>
    <w:rsid w:val="00FD2761"/>
    <w:rsid w:val="00FD2977"/>
    <w:rsid w:val="00FD298F"/>
    <w:rsid w:val="00FD2A18"/>
    <w:rsid w:val="00FD2A8F"/>
    <w:rsid w:val="00FD2CE4"/>
    <w:rsid w:val="00FD2CE7"/>
    <w:rsid w:val="00FD2D06"/>
    <w:rsid w:val="00FD2D33"/>
    <w:rsid w:val="00FD2F49"/>
    <w:rsid w:val="00FD32A7"/>
    <w:rsid w:val="00FD32E7"/>
    <w:rsid w:val="00FD3328"/>
    <w:rsid w:val="00FD34FC"/>
    <w:rsid w:val="00FD35F2"/>
    <w:rsid w:val="00FD3DCB"/>
    <w:rsid w:val="00FD3E0A"/>
    <w:rsid w:val="00FD3E37"/>
    <w:rsid w:val="00FD3F5D"/>
    <w:rsid w:val="00FD3F6D"/>
    <w:rsid w:val="00FD4387"/>
    <w:rsid w:val="00FD46CC"/>
    <w:rsid w:val="00FD4840"/>
    <w:rsid w:val="00FD4F27"/>
    <w:rsid w:val="00FD514A"/>
    <w:rsid w:val="00FD51A7"/>
    <w:rsid w:val="00FD51C9"/>
    <w:rsid w:val="00FD5244"/>
    <w:rsid w:val="00FD560C"/>
    <w:rsid w:val="00FD570B"/>
    <w:rsid w:val="00FD57D5"/>
    <w:rsid w:val="00FD5830"/>
    <w:rsid w:val="00FD584E"/>
    <w:rsid w:val="00FD587A"/>
    <w:rsid w:val="00FD60FC"/>
    <w:rsid w:val="00FD63B6"/>
    <w:rsid w:val="00FD684D"/>
    <w:rsid w:val="00FD6A36"/>
    <w:rsid w:val="00FD6CEA"/>
    <w:rsid w:val="00FD6EEC"/>
    <w:rsid w:val="00FD740B"/>
    <w:rsid w:val="00FD745B"/>
    <w:rsid w:val="00FD750C"/>
    <w:rsid w:val="00FD75AF"/>
    <w:rsid w:val="00FD76EA"/>
    <w:rsid w:val="00FD7A64"/>
    <w:rsid w:val="00FD7B86"/>
    <w:rsid w:val="00FD7C94"/>
    <w:rsid w:val="00FE00FB"/>
    <w:rsid w:val="00FE030D"/>
    <w:rsid w:val="00FE0562"/>
    <w:rsid w:val="00FE06A8"/>
    <w:rsid w:val="00FE08CA"/>
    <w:rsid w:val="00FE0ADC"/>
    <w:rsid w:val="00FE0DC1"/>
    <w:rsid w:val="00FE109F"/>
    <w:rsid w:val="00FE10BB"/>
    <w:rsid w:val="00FE12E5"/>
    <w:rsid w:val="00FE1386"/>
    <w:rsid w:val="00FE16C9"/>
    <w:rsid w:val="00FE17B2"/>
    <w:rsid w:val="00FE1B36"/>
    <w:rsid w:val="00FE1E32"/>
    <w:rsid w:val="00FE1F41"/>
    <w:rsid w:val="00FE22CF"/>
    <w:rsid w:val="00FE22D2"/>
    <w:rsid w:val="00FE26E4"/>
    <w:rsid w:val="00FE2901"/>
    <w:rsid w:val="00FE2A4E"/>
    <w:rsid w:val="00FE2AF6"/>
    <w:rsid w:val="00FE2EF3"/>
    <w:rsid w:val="00FE2FFB"/>
    <w:rsid w:val="00FE312F"/>
    <w:rsid w:val="00FE3396"/>
    <w:rsid w:val="00FE3671"/>
    <w:rsid w:val="00FE3A41"/>
    <w:rsid w:val="00FE3AAA"/>
    <w:rsid w:val="00FE3C01"/>
    <w:rsid w:val="00FE3C19"/>
    <w:rsid w:val="00FE3DF6"/>
    <w:rsid w:val="00FE3FD9"/>
    <w:rsid w:val="00FE400D"/>
    <w:rsid w:val="00FE42C6"/>
    <w:rsid w:val="00FE43E8"/>
    <w:rsid w:val="00FE4452"/>
    <w:rsid w:val="00FE44B8"/>
    <w:rsid w:val="00FE4723"/>
    <w:rsid w:val="00FE4867"/>
    <w:rsid w:val="00FE49CC"/>
    <w:rsid w:val="00FE4A08"/>
    <w:rsid w:val="00FE4BF9"/>
    <w:rsid w:val="00FE4BFD"/>
    <w:rsid w:val="00FE4FF8"/>
    <w:rsid w:val="00FE540A"/>
    <w:rsid w:val="00FE54F8"/>
    <w:rsid w:val="00FE5517"/>
    <w:rsid w:val="00FE5576"/>
    <w:rsid w:val="00FE557C"/>
    <w:rsid w:val="00FE56FD"/>
    <w:rsid w:val="00FE578A"/>
    <w:rsid w:val="00FE578D"/>
    <w:rsid w:val="00FE5B49"/>
    <w:rsid w:val="00FE5C1A"/>
    <w:rsid w:val="00FE5DE8"/>
    <w:rsid w:val="00FE5F2D"/>
    <w:rsid w:val="00FE637A"/>
    <w:rsid w:val="00FE6459"/>
    <w:rsid w:val="00FE6BD1"/>
    <w:rsid w:val="00FE6C05"/>
    <w:rsid w:val="00FE6D4C"/>
    <w:rsid w:val="00FE6DFE"/>
    <w:rsid w:val="00FE6F2E"/>
    <w:rsid w:val="00FE701D"/>
    <w:rsid w:val="00FE723E"/>
    <w:rsid w:val="00FE7AAA"/>
    <w:rsid w:val="00FE7AC2"/>
    <w:rsid w:val="00FE7DF1"/>
    <w:rsid w:val="00FE7ECF"/>
    <w:rsid w:val="00FF0068"/>
    <w:rsid w:val="00FF0633"/>
    <w:rsid w:val="00FF064E"/>
    <w:rsid w:val="00FF06C1"/>
    <w:rsid w:val="00FF0748"/>
    <w:rsid w:val="00FF0DD3"/>
    <w:rsid w:val="00FF0DD7"/>
    <w:rsid w:val="00FF0DE7"/>
    <w:rsid w:val="00FF0FFD"/>
    <w:rsid w:val="00FF10AA"/>
    <w:rsid w:val="00FF10D1"/>
    <w:rsid w:val="00FF11C8"/>
    <w:rsid w:val="00FF1639"/>
    <w:rsid w:val="00FF1CD5"/>
    <w:rsid w:val="00FF1E9A"/>
    <w:rsid w:val="00FF2117"/>
    <w:rsid w:val="00FF2846"/>
    <w:rsid w:val="00FF28B3"/>
    <w:rsid w:val="00FF29C6"/>
    <w:rsid w:val="00FF29E7"/>
    <w:rsid w:val="00FF2CB3"/>
    <w:rsid w:val="00FF2DEB"/>
    <w:rsid w:val="00FF32FC"/>
    <w:rsid w:val="00FF39F7"/>
    <w:rsid w:val="00FF3B4D"/>
    <w:rsid w:val="00FF3C82"/>
    <w:rsid w:val="00FF3C94"/>
    <w:rsid w:val="00FF3EF3"/>
    <w:rsid w:val="00FF40A3"/>
    <w:rsid w:val="00FF481A"/>
    <w:rsid w:val="00FF498D"/>
    <w:rsid w:val="00FF4A4F"/>
    <w:rsid w:val="00FF4A71"/>
    <w:rsid w:val="00FF4D1F"/>
    <w:rsid w:val="00FF4EBA"/>
    <w:rsid w:val="00FF505C"/>
    <w:rsid w:val="00FF5183"/>
    <w:rsid w:val="00FF55E2"/>
    <w:rsid w:val="00FF57A4"/>
    <w:rsid w:val="00FF57FA"/>
    <w:rsid w:val="00FF58D0"/>
    <w:rsid w:val="00FF5AEA"/>
    <w:rsid w:val="00FF5DDC"/>
    <w:rsid w:val="00FF62A5"/>
    <w:rsid w:val="00FF6379"/>
    <w:rsid w:val="00FF6655"/>
    <w:rsid w:val="00FF66D5"/>
    <w:rsid w:val="00FF68CF"/>
    <w:rsid w:val="00FF697B"/>
    <w:rsid w:val="00FF6A0A"/>
    <w:rsid w:val="00FF6AE9"/>
    <w:rsid w:val="00FF6B1A"/>
    <w:rsid w:val="00FF6BE8"/>
    <w:rsid w:val="00FF728C"/>
    <w:rsid w:val="00FF7A15"/>
    <w:rsid w:val="00FF7B89"/>
    <w:rsid w:val="00FF7E20"/>
    <w:rsid w:val="00FF7EAE"/>
    <w:rsid w:val="01438E58"/>
    <w:rsid w:val="015FD4B6"/>
    <w:rsid w:val="025413C0"/>
    <w:rsid w:val="033F76B2"/>
    <w:rsid w:val="05FF23E5"/>
    <w:rsid w:val="075A1E60"/>
    <w:rsid w:val="076F29AF"/>
    <w:rsid w:val="07A755FA"/>
    <w:rsid w:val="098E4A73"/>
    <w:rsid w:val="0B618834"/>
    <w:rsid w:val="0B91782D"/>
    <w:rsid w:val="0D7E756C"/>
    <w:rsid w:val="10266520"/>
    <w:rsid w:val="10F3DA1D"/>
    <w:rsid w:val="1608C962"/>
    <w:rsid w:val="167DF7BC"/>
    <w:rsid w:val="17F23845"/>
    <w:rsid w:val="1910EEC5"/>
    <w:rsid w:val="1A150325"/>
    <w:rsid w:val="1A31EE39"/>
    <w:rsid w:val="1B565BC7"/>
    <w:rsid w:val="1C194955"/>
    <w:rsid w:val="1D37BEDC"/>
    <w:rsid w:val="1ED6B177"/>
    <w:rsid w:val="207B94B0"/>
    <w:rsid w:val="22477FB7"/>
    <w:rsid w:val="23D5EDA2"/>
    <w:rsid w:val="288A4B94"/>
    <w:rsid w:val="2BF1ABC8"/>
    <w:rsid w:val="2BFEA0CE"/>
    <w:rsid w:val="2CB9CAE5"/>
    <w:rsid w:val="2D23839C"/>
    <w:rsid w:val="2D83C13E"/>
    <w:rsid w:val="2E7DCEC1"/>
    <w:rsid w:val="2EDC8919"/>
    <w:rsid w:val="2FA1FA39"/>
    <w:rsid w:val="2FAF57AC"/>
    <w:rsid w:val="2FC08370"/>
    <w:rsid w:val="304839F0"/>
    <w:rsid w:val="32046C05"/>
    <w:rsid w:val="32235BFF"/>
    <w:rsid w:val="333C517E"/>
    <w:rsid w:val="33BFCA4A"/>
    <w:rsid w:val="346E75E6"/>
    <w:rsid w:val="34E27767"/>
    <w:rsid w:val="363C8AFA"/>
    <w:rsid w:val="37E8B4C1"/>
    <w:rsid w:val="3AC1976A"/>
    <w:rsid w:val="3BD1BD16"/>
    <w:rsid w:val="3D17B44E"/>
    <w:rsid w:val="41DFDFEA"/>
    <w:rsid w:val="451E4E86"/>
    <w:rsid w:val="4540C128"/>
    <w:rsid w:val="455246EE"/>
    <w:rsid w:val="46A0897B"/>
    <w:rsid w:val="48D65033"/>
    <w:rsid w:val="497B6BC5"/>
    <w:rsid w:val="4D1E2526"/>
    <w:rsid w:val="4DFB2F6E"/>
    <w:rsid w:val="4FED0CFC"/>
    <w:rsid w:val="52C9F374"/>
    <w:rsid w:val="53A87896"/>
    <w:rsid w:val="5602F301"/>
    <w:rsid w:val="5638D24D"/>
    <w:rsid w:val="568B6460"/>
    <w:rsid w:val="5AF6E1D7"/>
    <w:rsid w:val="5B3CC9CE"/>
    <w:rsid w:val="5EFD12EC"/>
    <w:rsid w:val="5F0C1FD6"/>
    <w:rsid w:val="61AD184D"/>
    <w:rsid w:val="63EB16DE"/>
    <w:rsid w:val="66A9E25D"/>
    <w:rsid w:val="671BAB08"/>
    <w:rsid w:val="68CBBA36"/>
    <w:rsid w:val="69344CC9"/>
    <w:rsid w:val="6A0482CA"/>
    <w:rsid w:val="6B2C10C3"/>
    <w:rsid w:val="6D9C03DF"/>
    <w:rsid w:val="6EE15AF8"/>
    <w:rsid w:val="6F3A6435"/>
    <w:rsid w:val="7059ED6A"/>
    <w:rsid w:val="713E2FBE"/>
    <w:rsid w:val="73BF0CD3"/>
    <w:rsid w:val="73DC3280"/>
    <w:rsid w:val="76560058"/>
    <w:rsid w:val="76F89AE5"/>
    <w:rsid w:val="778234A2"/>
    <w:rsid w:val="7895EA85"/>
    <w:rsid w:val="79BC3878"/>
    <w:rsid w:val="7B4C770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1C2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qFormat/>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 w:type="character" w:customStyle="1" w:styleId="ui-provider">
    <w:name w:val="ui-provider"/>
    <w:basedOn w:val="DefaultParagraphFont"/>
    <w:rsid w:val="00BB5C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87702628">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2498599">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67794115">
      <w:bodyDiv w:val="1"/>
      <w:marLeft w:val="0"/>
      <w:marRight w:val="0"/>
      <w:marTop w:val="0"/>
      <w:marBottom w:val="0"/>
      <w:divBdr>
        <w:top w:val="none" w:sz="0" w:space="0" w:color="auto"/>
        <w:left w:val="none" w:sz="0" w:space="0" w:color="auto"/>
        <w:bottom w:val="none" w:sz="0" w:space="0" w:color="auto"/>
        <w:right w:val="none" w:sz="0" w:space="0" w:color="auto"/>
      </w:divBdr>
      <w:divsChild>
        <w:div w:id="381714170">
          <w:marLeft w:val="0"/>
          <w:marRight w:val="0"/>
          <w:marTop w:val="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48854260">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2.xml><?xml version="1.0" encoding="utf-8"?>
<ds:datastoreItem xmlns:ds="http://schemas.openxmlformats.org/officeDocument/2006/customXml" ds:itemID="{6EC100C8-6A7F-4CB2-BEBC-A7D94A4EF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4.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4386</Words>
  <Characters>24073</Characters>
  <Application>Microsoft Office Word</Application>
  <DocSecurity>0</DocSecurity>
  <Lines>200</Lines>
  <Paragraphs>56</Paragraphs>
  <ScaleCrop>false</ScaleCrop>
  <LinksUpToDate>false</LinksUpToDate>
  <CharactersWithSpaces>28403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cp:lastPrinted>2010-10-05T17:58:00Z</cp:lastPrinted>
  <dcterms:created xsi:type="dcterms:W3CDTF">2021-06-18T20:27:00Z</dcterms:created>
  <dcterms:modified xsi:type="dcterms:W3CDTF">2024-08-09T08:36:00Z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